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E3" w:rsidRDefault="00FA6FE3" w:rsidP="00FA6FE3">
      <w:pPr>
        <w:spacing w:line="360" w:lineRule="auto"/>
        <w:rPr>
          <w:b/>
          <w:bCs/>
          <w:sz w:val="21"/>
          <w:szCs w:val="21"/>
        </w:rPr>
      </w:pPr>
      <w:r>
        <w:rPr>
          <w:b/>
          <w:bCs/>
        </w:rPr>
        <w:t xml:space="preserve"> </w:t>
      </w:r>
      <w:r>
        <w:rPr>
          <w:b/>
          <w:bCs/>
          <w:sz w:val="21"/>
          <w:szCs w:val="21"/>
        </w:rPr>
        <w:t xml:space="preserve">                 </w:t>
      </w:r>
      <w:r w:rsidR="004515C4">
        <w:rPr>
          <w:b/>
          <w:bCs/>
          <w:noProof/>
          <w:sz w:val="21"/>
          <w:szCs w:val="21"/>
        </w:rPr>
        <w:drawing>
          <wp:inline distT="0" distB="0" distL="0" distR="0">
            <wp:extent cx="581025" cy="6858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1"/>
          <w:szCs w:val="21"/>
        </w:rPr>
        <w:t xml:space="preserve">  </w:t>
      </w:r>
    </w:p>
    <w:p w:rsidR="00FA6FE3" w:rsidRDefault="00FA6FE3" w:rsidP="00FA6FE3">
      <w:pPr>
        <w:jc w:val="both"/>
        <w:rPr>
          <w:sz w:val="18"/>
          <w:szCs w:val="18"/>
        </w:rPr>
      </w:pPr>
      <w:r>
        <w:rPr>
          <w:b/>
          <w:bCs/>
          <w:sz w:val="21"/>
          <w:szCs w:val="21"/>
        </w:rPr>
        <w:t xml:space="preserve">      </w:t>
      </w:r>
      <w:r>
        <w:rPr>
          <w:b/>
          <w:bCs/>
          <w:sz w:val="18"/>
          <w:szCs w:val="18"/>
        </w:rPr>
        <w:t xml:space="preserve">  </w:t>
      </w:r>
      <w:r>
        <w:rPr>
          <w:sz w:val="18"/>
          <w:szCs w:val="18"/>
        </w:rPr>
        <w:t>REPUBLIKA HRVATSKA</w:t>
      </w:r>
    </w:p>
    <w:p w:rsidR="0080161B" w:rsidRDefault="00FA6FE3" w:rsidP="0080161B">
      <w:pPr>
        <w:jc w:val="both"/>
        <w:rPr>
          <w:sz w:val="18"/>
          <w:szCs w:val="18"/>
        </w:rPr>
      </w:pPr>
      <w:r>
        <w:rPr>
          <w:sz w:val="18"/>
          <w:szCs w:val="18"/>
        </w:rPr>
        <w:t>KRAPINSKO - ZAGORSKA ŽUPANIJA</w:t>
      </w:r>
    </w:p>
    <w:p w:rsidR="00FA6FE3" w:rsidRDefault="00FA6FE3" w:rsidP="008B4A44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OPĆINA </w:t>
      </w:r>
      <w:r w:rsidR="008B4A44">
        <w:rPr>
          <w:sz w:val="18"/>
          <w:szCs w:val="18"/>
        </w:rPr>
        <w:t xml:space="preserve">MIHOVLJAN </w:t>
      </w:r>
      <w:r>
        <w:rPr>
          <w:sz w:val="18"/>
          <w:szCs w:val="18"/>
        </w:rPr>
        <w:t xml:space="preserve">        </w:t>
      </w:r>
    </w:p>
    <w:p w:rsidR="00FA6FE3" w:rsidRDefault="00FA6FE3" w:rsidP="00FA6FE3">
      <w:pPr>
        <w:jc w:val="both"/>
        <w:rPr>
          <w:sz w:val="18"/>
          <w:szCs w:val="18"/>
        </w:rPr>
      </w:pPr>
    </w:p>
    <w:p w:rsidR="00FA6FE3" w:rsidRPr="009D1DFA" w:rsidRDefault="00FA6FE3" w:rsidP="00FA6FE3">
      <w:pPr>
        <w:rPr>
          <w:b/>
          <w:color w:val="000000" w:themeColor="text1"/>
          <w:sz w:val="21"/>
          <w:szCs w:val="21"/>
        </w:rPr>
      </w:pPr>
      <w:r w:rsidRPr="009D1DFA">
        <w:rPr>
          <w:b/>
          <w:color w:val="000000" w:themeColor="text1"/>
          <w:sz w:val="21"/>
          <w:szCs w:val="21"/>
        </w:rPr>
        <w:t xml:space="preserve">KLASA:  </w:t>
      </w:r>
      <w:r w:rsidR="00DC15E9" w:rsidRPr="009D1DFA">
        <w:rPr>
          <w:b/>
          <w:color w:val="000000" w:themeColor="text1"/>
          <w:sz w:val="21"/>
          <w:szCs w:val="21"/>
        </w:rPr>
        <w:t xml:space="preserve"> 400-</w:t>
      </w:r>
      <w:r w:rsidR="006617A8" w:rsidRPr="009D1DFA">
        <w:rPr>
          <w:b/>
          <w:color w:val="000000" w:themeColor="text1"/>
          <w:sz w:val="21"/>
          <w:szCs w:val="21"/>
        </w:rPr>
        <w:t>0</w:t>
      </w:r>
      <w:r w:rsidR="00116D13">
        <w:rPr>
          <w:b/>
          <w:color w:val="000000" w:themeColor="text1"/>
          <w:sz w:val="21"/>
          <w:szCs w:val="21"/>
        </w:rPr>
        <w:t>4</w:t>
      </w:r>
      <w:r w:rsidR="00DC15E9" w:rsidRPr="009D1DFA">
        <w:rPr>
          <w:b/>
          <w:color w:val="000000" w:themeColor="text1"/>
          <w:sz w:val="21"/>
          <w:szCs w:val="21"/>
        </w:rPr>
        <w:t>/2</w:t>
      </w:r>
      <w:r w:rsidR="00DC627E">
        <w:rPr>
          <w:b/>
          <w:color w:val="000000" w:themeColor="text1"/>
          <w:sz w:val="21"/>
          <w:szCs w:val="21"/>
        </w:rPr>
        <w:t>4</w:t>
      </w:r>
      <w:r w:rsidRPr="009D1DFA">
        <w:rPr>
          <w:b/>
          <w:color w:val="000000" w:themeColor="text1"/>
          <w:sz w:val="21"/>
          <w:szCs w:val="21"/>
        </w:rPr>
        <w:t>-01/0</w:t>
      </w:r>
      <w:r w:rsidR="00116D13">
        <w:rPr>
          <w:b/>
          <w:color w:val="000000" w:themeColor="text1"/>
          <w:sz w:val="21"/>
          <w:szCs w:val="21"/>
        </w:rPr>
        <w:t>5</w:t>
      </w:r>
    </w:p>
    <w:p w:rsidR="00FA6FE3" w:rsidRPr="009D1DFA" w:rsidRDefault="004A6A0C" w:rsidP="00FA6FE3">
      <w:pPr>
        <w:rPr>
          <w:b/>
          <w:color w:val="000000" w:themeColor="text1"/>
          <w:sz w:val="21"/>
          <w:szCs w:val="21"/>
        </w:rPr>
      </w:pPr>
      <w:r w:rsidRPr="009D1DFA">
        <w:rPr>
          <w:b/>
          <w:color w:val="000000" w:themeColor="text1"/>
          <w:sz w:val="21"/>
          <w:szCs w:val="21"/>
        </w:rPr>
        <w:t>URBROJ: 2140-2</w:t>
      </w:r>
      <w:r w:rsidR="008B4A44" w:rsidRPr="009D1DFA">
        <w:rPr>
          <w:b/>
          <w:color w:val="000000" w:themeColor="text1"/>
          <w:sz w:val="21"/>
          <w:szCs w:val="21"/>
        </w:rPr>
        <w:t>3</w:t>
      </w:r>
      <w:r w:rsidRPr="009D1DFA">
        <w:rPr>
          <w:b/>
          <w:color w:val="000000" w:themeColor="text1"/>
          <w:sz w:val="21"/>
          <w:szCs w:val="21"/>
        </w:rPr>
        <w:t>-2</w:t>
      </w:r>
      <w:r w:rsidR="00FA6FE3" w:rsidRPr="009D1DFA">
        <w:rPr>
          <w:b/>
          <w:color w:val="000000" w:themeColor="text1"/>
          <w:sz w:val="21"/>
          <w:szCs w:val="21"/>
        </w:rPr>
        <w:t>-</w:t>
      </w:r>
      <w:r w:rsidR="00287B23" w:rsidRPr="009D1DFA">
        <w:rPr>
          <w:b/>
          <w:color w:val="000000" w:themeColor="text1"/>
          <w:sz w:val="21"/>
          <w:szCs w:val="21"/>
        </w:rPr>
        <w:t>2</w:t>
      </w:r>
      <w:r w:rsidR="00DC627E">
        <w:rPr>
          <w:b/>
          <w:color w:val="000000" w:themeColor="text1"/>
          <w:sz w:val="21"/>
          <w:szCs w:val="21"/>
        </w:rPr>
        <w:t>4</w:t>
      </w:r>
      <w:r w:rsidR="00287B23" w:rsidRPr="009D1DFA">
        <w:rPr>
          <w:b/>
          <w:color w:val="000000" w:themeColor="text1"/>
          <w:sz w:val="21"/>
          <w:szCs w:val="21"/>
        </w:rPr>
        <w:t>-</w:t>
      </w:r>
      <w:r w:rsidR="00FA6FE3" w:rsidRPr="009D1DFA">
        <w:rPr>
          <w:b/>
          <w:color w:val="000000" w:themeColor="text1"/>
          <w:sz w:val="21"/>
          <w:szCs w:val="21"/>
        </w:rPr>
        <w:t>0</w:t>
      </w:r>
      <w:r w:rsidR="00116D13">
        <w:rPr>
          <w:b/>
          <w:color w:val="000000" w:themeColor="text1"/>
          <w:sz w:val="21"/>
          <w:szCs w:val="21"/>
        </w:rPr>
        <w:t>4</w:t>
      </w:r>
    </w:p>
    <w:p w:rsidR="00FA6FE3" w:rsidRPr="00132C53" w:rsidRDefault="008B4A44" w:rsidP="00FA6FE3">
      <w:pPr>
        <w:rPr>
          <w:b/>
          <w:sz w:val="21"/>
          <w:szCs w:val="21"/>
        </w:rPr>
      </w:pPr>
      <w:proofErr w:type="spellStart"/>
      <w:r>
        <w:rPr>
          <w:b/>
          <w:sz w:val="21"/>
          <w:szCs w:val="21"/>
        </w:rPr>
        <w:t>Mihovljan</w:t>
      </w:r>
      <w:proofErr w:type="spellEnd"/>
      <w:r>
        <w:rPr>
          <w:b/>
          <w:sz w:val="21"/>
          <w:szCs w:val="21"/>
        </w:rPr>
        <w:t>, 1</w:t>
      </w:r>
      <w:r w:rsidR="00DC627E">
        <w:rPr>
          <w:b/>
          <w:sz w:val="21"/>
          <w:szCs w:val="21"/>
        </w:rPr>
        <w:t>0</w:t>
      </w:r>
      <w:r>
        <w:rPr>
          <w:b/>
          <w:sz w:val="21"/>
          <w:szCs w:val="21"/>
        </w:rPr>
        <w:t>.04.202</w:t>
      </w:r>
      <w:r w:rsidR="00DC627E">
        <w:rPr>
          <w:b/>
          <w:sz w:val="21"/>
          <w:szCs w:val="21"/>
        </w:rPr>
        <w:t>4</w:t>
      </w:r>
      <w:r>
        <w:rPr>
          <w:b/>
          <w:sz w:val="21"/>
          <w:szCs w:val="21"/>
        </w:rPr>
        <w:t>.</w:t>
      </w:r>
    </w:p>
    <w:p w:rsidR="005B2A19" w:rsidRPr="005D405C" w:rsidRDefault="005B2A19" w:rsidP="00555EB0">
      <w:pPr>
        <w:rPr>
          <w:b/>
          <w:bCs/>
          <w:sz w:val="22"/>
          <w:szCs w:val="22"/>
        </w:rPr>
      </w:pPr>
    </w:p>
    <w:p w:rsidR="004B43BF" w:rsidRPr="005D405C" w:rsidRDefault="004B43BF" w:rsidP="004B43BF">
      <w:pPr>
        <w:jc w:val="center"/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BILJEŠKE </w:t>
      </w:r>
      <w:r w:rsidR="00F92A7B" w:rsidRPr="005D405C">
        <w:rPr>
          <w:b/>
          <w:bCs/>
          <w:sz w:val="22"/>
          <w:szCs w:val="22"/>
        </w:rPr>
        <w:t xml:space="preserve"> UZ FINANCIJSKE IZVJEŠTAJE</w:t>
      </w:r>
    </w:p>
    <w:p w:rsidR="004B43BF" w:rsidRPr="005D405C" w:rsidRDefault="004B43BF" w:rsidP="004B43BF">
      <w:pPr>
        <w:jc w:val="center"/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>ZA RAZDOBLJE  01.01.</w:t>
      </w:r>
      <w:r w:rsidR="008B4A44">
        <w:rPr>
          <w:b/>
          <w:bCs/>
          <w:sz w:val="22"/>
          <w:szCs w:val="22"/>
        </w:rPr>
        <w:t>202</w:t>
      </w:r>
      <w:r w:rsidR="00DC627E">
        <w:rPr>
          <w:b/>
          <w:bCs/>
          <w:sz w:val="22"/>
          <w:szCs w:val="22"/>
        </w:rPr>
        <w:t>4</w:t>
      </w:r>
      <w:r w:rsidR="008B4A44">
        <w:rPr>
          <w:b/>
          <w:bCs/>
          <w:sz w:val="22"/>
          <w:szCs w:val="22"/>
        </w:rPr>
        <w:t>.</w:t>
      </w:r>
      <w:r w:rsidR="007459F0" w:rsidRPr="005D405C">
        <w:rPr>
          <w:b/>
          <w:bCs/>
          <w:sz w:val="22"/>
          <w:szCs w:val="22"/>
        </w:rPr>
        <w:t xml:space="preserve"> - </w:t>
      </w:r>
      <w:r w:rsidR="004A6A0C">
        <w:rPr>
          <w:b/>
          <w:bCs/>
          <w:sz w:val="22"/>
          <w:szCs w:val="22"/>
        </w:rPr>
        <w:t>31.</w:t>
      </w:r>
      <w:r w:rsidR="006617A8">
        <w:rPr>
          <w:b/>
          <w:bCs/>
          <w:sz w:val="22"/>
          <w:szCs w:val="22"/>
        </w:rPr>
        <w:t>03</w:t>
      </w:r>
      <w:r w:rsidR="00AF7CCF" w:rsidRPr="005D405C">
        <w:rPr>
          <w:b/>
          <w:bCs/>
          <w:sz w:val="22"/>
          <w:szCs w:val="22"/>
        </w:rPr>
        <w:t>.</w:t>
      </w:r>
      <w:r w:rsidR="006617A8">
        <w:rPr>
          <w:b/>
          <w:bCs/>
          <w:sz w:val="22"/>
          <w:szCs w:val="22"/>
        </w:rPr>
        <w:t>202</w:t>
      </w:r>
      <w:r w:rsidR="00DC627E">
        <w:rPr>
          <w:b/>
          <w:bCs/>
          <w:sz w:val="22"/>
          <w:szCs w:val="22"/>
        </w:rPr>
        <w:t>4</w:t>
      </w:r>
      <w:r w:rsidRPr="005D405C">
        <w:rPr>
          <w:b/>
          <w:bCs/>
          <w:sz w:val="22"/>
          <w:szCs w:val="22"/>
        </w:rPr>
        <w:t>. GODINE</w:t>
      </w:r>
    </w:p>
    <w:p w:rsidR="004B43BF" w:rsidRPr="005D405C" w:rsidRDefault="004B43BF" w:rsidP="004B43BF">
      <w:pPr>
        <w:rPr>
          <w:b/>
          <w:bCs/>
          <w:sz w:val="22"/>
          <w:szCs w:val="22"/>
        </w:rPr>
      </w:pP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OBVEZNIK: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ab/>
      </w:r>
      <w:r w:rsidRPr="005D405C">
        <w:rPr>
          <w:b/>
          <w:bCs/>
          <w:sz w:val="22"/>
          <w:szCs w:val="22"/>
        </w:rPr>
        <w:t>OPĆINA</w:t>
      </w:r>
      <w:r w:rsidR="008B4A44">
        <w:rPr>
          <w:b/>
          <w:bCs/>
          <w:sz w:val="22"/>
          <w:szCs w:val="22"/>
        </w:rPr>
        <w:t xml:space="preserve"> MIHOVLJAN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SJEDIŠTE OBVEZNIKA: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>4925</w:t>
      </w:r>
      <w:r w:rsidR="008B4A44">
        <w:rPr>
          <w:b/>
          <w:bCs/>
          <w:sz w:val="22"/>
          <w:szCs w:val="22"/>
        </w:rPr>
        <w:t xml:space="preserve">2 MIHOVLJAN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ADRESA OBVEZNIKA: </w:t>
      </w:r>
      <w:r w:rsidR="002D616E" w:rsidRPr="005D405C">
        <w:rPr>
          <w:b/>
          <w:bCs/>
          <w:sz w:val="22"/>
          <w:szCs w:val="22"/>
        </w:rPr>
        <w:t xml:space="preserve">    </w:t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ab/>
        <w:t xml:space="preserve">MIHOVLJAN 48 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MATIČNI BROJ: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>02600820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OIB: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8B4A44">
        <w:rPr>
          <w:b/>
          <w:bCs/>
          <w:sz w:val="22"/>
          <w:szCs w:val="22"/>
        </w:rPr>
        <w:t>61303939938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BROJ RKP-a: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FA6FE3">
        <w:rPr>
          <w:b/>
          <w:bCs/>
          <w:sz w:val="22"/>
          <w:szCs w:val="22"/>
        </w:rPr>
        <w:t>37</w:t>
      </w:r>
      <w:r w:rsidR="008B4A44">
        <w:rPr>
          <w:b/>
          <w:bCs/>
          <w:sz w:val="22"/>
          <w:szCs w:val="22"/>
        </w:rPr>
        <w:t>695</w:t>
      </w:r>
    </w:p>
    <w:p w:rsidR="00E5637C" w:rsidRPr="005D405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ŠIFRA DJELATNOSTI: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Pr="005D405C">
        <w:rPr>
          <w:b/>
          <w:bCs/>
          <w:sz w:val="22"/>
          <w:szCs w:val="22"/>
        </w:rPr>
        <w:t>8411</w:t>
      </w:r>
    </w:p>
    <w:p w:rsidR="00E5637C" w:rsidRDefault="00E5637C" w:rsidP="004B43BF">
      <w:pPr>
        <w:rPr>
          <w:b/>
          <w:bCs/>
          <w:sz w:val="22"/>
          <w:szCs w:val="22"/>
        </w:rPr>
      </w:pPr>
      <w:r w:rsidRPr="005D405C">
        <w:rPr>
          <w:b/>
          <w:bCs/>
          <w:sz w:val="22"/>
          <w:szCs w:val="22"/>
        </w:rPr>
        <w:t xml:space="preserve">RAZINA: </w:t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2D616E" w:rsidRPr="005D405C">
        <w:rPr>
          <w:b/>
          <w:bCs/>
          <w:sz w:val="22"/>
          <w:szCs w:val="22"/>
        </w:rPr>
        <w:tab/>
      </w:r>
      <w:r w:rsidR="00EA17A9" w:rsidRPr="005D405C">
        <w:rPr>
          <w:b/>
          <w:bCs/>
          <w:sz w:val="22"/>
          <w:szCs w:val="22"/>
        </w:rPr>
        <w:t xml:space="preserve">22 </w:t>
      </w:r>
    </w:p>
    <w:p w:rsidR="005D405C" w:rsidRPr="005D405C" w:rsidRDefault="005D405C" w:rsidP="004B43BF">
      <w:pPr>
        <w:rPr>
          <w:b/>
          <w:bCs/>
          <w:sz w:val="22"/>
          <w:szCs w:val="22"/>
        </w:rPr>
      </w:pPr>
    </w:p>
    <w:p w:rsidR="008534E5" w:rsidRDefault="0088157D" w:rsidP="008534E5">
      <w:pPr>
        <w:rPr>
          <w:bCs/>
          <w:sz w:val="22"/>
          <w:szCs w:val="22"/>
        </w:rPr>
      </w:pPr>
      <w:r w:rsidRPr="005D405C">
        <w:rPr>
          <w:bCs/>
          <w:sz w:val="22"/>
          <w:szCs w:val="22"/>
        </w:rPr>
        <w:t xml:space="preserve">ODGOVORNA OSOBA: </w:t>
      </w:r>
      <w:r w:rsidR="008B4A44">
        <w:rPr>
          <w:bCs/>
          <w:sz w:val="22"/>
          <w:szCs w:val="22"/>
        </w:rPr>
        <w:t xml:space="preserve">ZLATKJO BARTOLIĆ </w:t>
      </w:r>
      <w:r w:rsidR="005D405C">
        <w:rPr>
          <w:bCs/>
          <w:sz w:val="22"/>
          <w:szCs w:val="22"/>
        </w:rPr>
        <w:t xml:space="preserve"> </w:t>
      </w:r>
      <w:r w:rsidRPr="005D405C">
        <w:rPr>
          <w:bCs/>
          <w:sz w:val="22"/>
          <w:szCs w:val="22"/>
        </w:rPr>
        <w:t>- NAČELNI</w:t>
      </w:r>
      <w:r w:rsidR="008B4A44">
        <w:rPr>
          <w:bCs/>
          <w:sz w:val="22"/>
          <w:szCs w:val="22"/>
        </w:rPr>
        <w:t>K</w:t>
      </w:r>
    </w:p>
    <w:p w:rsidR="008B4A44" w:rsidRPr="005D405C" w:rsidRDefault="008B4A44" w:rsidP="008534E5">
      <w:pPr>
        <w:rPr>
          <w:sz w:val="22"/>
          <w:szCs w:val="22"/>
        </w:rPr>
      </w:pPr>
    </w:p>
    <w:p w:rsidR="00507114" w:rsidRPr="0080161B" w:rsidRDefault="00507114" w:rsidP="00507114">
      <w:pPr>
        <w:rPr>
          <w:b/>
          <w:color w:val="2E74B5"/>
          <w:sz w:val="22"/>
          <w:szCs w:val="22"/>
        </w:rPr>
      </w:pPr>
      <w:r w:rsidRPr="0080161B">
        <w:rPr>
          <w:b/>
          <w:color w:val="2E74B5"/>
          <w:sz w:val="22"/>
          <w:szCs w:val="22"/>
        </w:rPr>
        <w:t xml:space="preserve">1. BILJEŠKE UZ IZVJEŠTAJ O PRIHODIMA, RASHODIMA, </w:t>
      </w:r>
    </w:p>
    <w:p w:rsidR="00507114" w:rsidRDefault="00507114" w:rsidP="00507114">
      <w:pPr>
        <w:rPr>
          <w:b/>
          <w:color w:val="2E74B5"/>
          <w:sz w:val="22"/>
          <w:szCs w:val="22"/>
        </w:rPr>
      </w:pPr>
      <w:r w:rsidRPr="0080161B">
        <w:rPr>
          <w:b/>
          <w:color w:val="2E74B5"/>
          <w:sz w:val="22"/>
          <w:szCs w:val="22"/>
        </w:rPr>
        <w:t xml:space="preserve">    PRIMICIMA I IZDACIMA – Obrazac PR-RAS</w:t>
      </w:r>
    </w:p>
    <w:p w:rsidR="00AD06B0" w:rsidRDefault="00AD06B0" w:rsidP="00507114">
      <w:pPr>
        <w:rPr>
          <w:b/>
          <w:color w:val="2E74B5"/>
          <w:sz w:val="22"/>
          <w:szCs w:val="22"/>
        </w:rPr>
      </w:pPr>
    </w:p>
    <w:p w:rsidR="00AD06B0" w:rsidRDefault="00AD06B0" w:rsidP="00507114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 xml:space="preserve">PRIHODI POSLOVANJA (6) ostvareno je 277.659,37 </w:t>
      </w:r>
      <w:r w:rsidR="00116D13">
        <w:rPr>
          <w:b/>
          <w:color w:val="2E74B5"/>
          <w:sz w:val="22"/>
          <w:szCs w:val="22"/>
        </w:rPr>
        <w:t>EURA</w:t>
      </w:r>
      <w:r>
        <w:rPr>
          <w:b/>
          <w:color w:val="2E74B5"/>
          <w:sz w:val="22"/>
          <w:szCs w:val="22"/>
        </w:rPr>
        <w:t xml:space="preserve"> </w:t>
      </w:r>
    </w:p>
    <w:p w:rsidR="00E775C4" w:rsidRDefault="00E775C4" w:rsidP="009C0048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="006617A8">
        <w:rPr>
          <w:b/>
          <w:sz w:val="22"/>
          <w:szCs w:val="22"/>
        </w:rPr>
        <w:t xml:space="preserve"> 61</w:t>
      </w:r>
      <w:r w:rsidR="00640EDA">
        <w:rPr>
          <w:b/>
          <w:sz w:val="22"/>
          <w:szCs w:val="22"/>
        </w:rPr>
        <w:t>1</w:t>
      </w:r>
      <w:r w:rsidR="00507114" w:rsidRPr="005D405C">
        <w:rPr>
          <w:b/>
          <w:sz w:val="22"/>
          <w:szCs w:val="22"/>
        </w:rPr>
        <w:t xml:space="preserve">– </w:t>
      </w:r>
      <w:r w:rsidR="00640EDA">
        <w:rPr>
          <w:b/>
          <w:sz w:val="22"/>
          <w:szCs w:val="22"/>
        </w:rPr>
        <w:t>Porez i prirez na dohodak</w:t>
      </w:r>
      <w:r w:rsidR="00507114" w:rsidRPr="005D405C">
        <w:rPr>
          <w:b/>
          <w:sz w:val="22"/>
          <w:szCs w:val="22"/>
        </w:rPr>
        <w:t xml:space="preserve"> –</w:t>
      </w:r>
      <w:r w:rsidR="00DC627E">
        <w:rPr>
          <w:sz w:val="22"/>
          <w:szCs w:val="22"/>
        </w:rPr>
        <w:t>ostvareno je  190.471,25 eura.</w:t>
      </w:r>
      <w:r w:rsidR="008B4A44">
        <w:rPr>
          <w:b/>
          <w:sz w:val="22"/>
          <w:szCs w:val="22"/>
        </w:rPr>
        <w:t xml:space="preserve"> </w:t>
      </w:r>
      <w:r w:rsidR="008B4A44">
        <w:rPr>
          <w:sz w:val="22"/>
          <w:szCs w:val="22"/>
        </w:rPr>
        <w:t>B</w:t>
      </w:r>
      <w:r w:rsidR="006617A8">
        <w:rPr>
          <w:sz w:val="22"/>
          <w:szCs w:val="22"/>
        </w:rPr>
        <w:t>ilježi se povećanje</w:t>
      </w:r>
      <w:r w:rsidR="00640EDA">
        <w:rPr>
          <w:sz w:val="22"/>
          <w:szCs w:val="22"/>
        </w:rPr>
        <w:t xml:space="preserve">  prihoda od poreza na dohodak, obzirom na visoku inflaciju cijene namirnica su iznimno porasle, a time su i plaće rasle, a rastom plaća, odvaja se i veći iznos poreza na dohodak, koji je prihod Jedinica lokalne samouprave.</w:t>
      </w:r>
      <w:r w:rsidR="008B4A44">
        <w:rPr>
          <w:sz w:val="22"/>
          <w:szCs w:val="22"/>
        </w:rPr>
        <w:t xml:space="preserve"> . </w:t>
      </w:r>
    </w:p>
    <w:p w:rsidR="00507114" w:rsidRDefault="00640EDA" w:rsidP="009C004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75C4">
        <w:rPr>
          <w:b/>
          <w:sz w:val="22"/>
          <w:szCs w:val="22"/>
        </w:rPr>
        <w:t xml:space="preserve">ŠIFRA 613 – Porezi na imovinu – </w:t>
      </w:r>
      <w:r w:rsidR="008B4A44" w:rsidRPr="00F04864">
        <w:rPr>
          <w:sz w:val="22"/>
          <w:szCs w:val="22"/>
        </w:rPr>
        <w:t xml:space="preserve">ostvareno je </w:t>
      </w:r>
      <w:r w:rsidR="00DC627E">
        <w:rPr>
          <w:sz w:val="22"/>
          <w:szCs w:val="22"/>
        </w:rPr>
        <w:t xml:space="preserve">3.639,26 eura. </w:t>
      </w:r>
      <w:r w:rsidR="008B4A44">
        <w:rPr>
          <w:b/>
          <w:sz w:val="22"/>
          <w:szCs w:val="22"/>
        </w:rPr>
        <w:t xml:space="preserve"> </w:t>
      </w:r>
      <w:r w:rsidR="008B4A44">
        <w:rPr>
          <w:sz w:val="22"/>
          <w:szCs w:val="22"/>
        </w:rPr>
        <w:t>B</w:t>
      </w:r>
      <w:r w:rsidR="00E775C4">
        <w:rPr>
          <w:sz w:val="22"/>
          <w:szCs w:val="22"/>
        </w:rPr>
        <w:t xml:space="preserve">ilježi se </w:t>
      </w:r>
      <w:r w:rsidR="00DC627E">
        <w:rPr>
          <w:sz w:val="22"/>
          <w:szCs w:val="22"/>
        </w:rPr>
        <w:t xml:space="preserve"> smanjenje u odnosu na isto razdoblje prošle godine. Razlog što nisu poslana rješenja za porez na kuće za odmor 2024.g. Također je manji i naplaćeni porez na promet nekretnina. </w:t>
      </w:r>
    </w:p>
    <w:p w:rsidR="00E775C4" w:rsidRPr="00DC627E" w:rsidRDefault="00E775C4" w:rsidP="009C0048">
      <w:pPr>
        <w:ind w:firstLine="708"/>
        <w:jc w:val="both"/>
        <w:rPr>
          <w:sz w:val="22"/>
          <w:szCs w:val="22"/>
        </w:rPr>
      </w:pPr>
      <w:r w:rsidRPr="00E775C4">
        <w:rPr>
          <w:b/>
          <w:sz w:val="22"/>
          <w:szCs w:val="22"/>
        </w:rPr>
        <w:t xml:space="preserve">ŠIFRA 614-Porezi na robu i usluge </w:t>
      </w:r>
      <w:r>
        <w:rPr>
          <w:sz w:val="22"/>
          <w:szCs w:val="22"/>
        </w:rPr>
        <w:t>–</w:t>
      </w:r>
      <w:r w:rsidR="008B4A44" w:rsidRPr="00F04864">
        <w:rPr>
          <w:sz w:val="22"/>
          <w:szCs w:val="22"/>
        </w:rPr>
        <w:t xml:space="preserve">ostvareno je </w:t>
      </w:r>
      <w:r w:rsidR="00DC627E">
        <w:rPr>
          <w:sz w:val="22"/>
          <w:szCs w:val="22"/>
        </w:rPr>
        <w:t xml:space="preserve">152,55 eura. </w:t>
      </w:r>
      <w:r w:rsidR="008B4A44">
        <w:rPr>
          <w:b/>
          <w:sz w:val="22"/>
          <w:szCs w:val="22"/>
        </w:rPr>
        <w:t xml:space="preserve"> </w:t>
      </w:r>
      <w:r w:rsidR="00DC627E">
        <w:rPr>
          <w:sz w:val="22"/>
          <w:szCs w:val="22"/>
        </w:rPr>
        <w:t>Os</w:t>
      </w:r>
      <w:r w:rsidR="00DC627E" w:rsidRPr="00DC627E">
        <w:rPr>
          <w:sz w:val="22"/>
          <w:szCs w:val="22"/>
        </w:rPr>
        <w:t xml:space="preserve">tvareni je porez manji nego u istom razdoblju prošle godine. Razlog što je prošle godine izvršena naplata staro dugovanja. </w:t>
      </w:r>
      <w:r w:rsidRPr="00DC627E">
        <w:rPr>
          <w:sz w:val="22"/>
          <w:szCs w:val="22"/>
        </w:rPr>
        <w:t xml:space="preserve"> </w:t>
      </w:r>
    </w:p>
    <w:p w:rsidR="00E775C4" w:rsidRDefault="00E775C4" w:rsidP="009C0048">
      <w:pPr>
        <w:ind w:firstLine="708"/>
        <w:jc w:val="both"/>
        <w:rPr>
          <w:sz w:val="22"/>
          <w:szCs w:val="22"/>
        </w:rPr>
      </w:pPr>
      <w:r w:rsidRPr="00E775C4">
        <w:rPr>
          <w:b/>
          <w:sz w:val="22"/>
          <w:szCs w:val="22"/>
        </w:rPr>
        <w:t>ŠIFRA 633 – Pomoći proračunu iz drugih proračuna i izvanproračunskim korisnicima</w:t>
      </w:r>
      <w:r>
        <w:rPr>
          <w:sz w:val="22"/>
          <w:szCs w:val="22"/>
        </w:rPr>
        <w:t xml:space="preserve"> – </w:t>
      </w:r>
      <w:r w:rsidR="008B4A44" w:rsidRPr="00F04864">
        <w:rPr>
          <w:sz w:val="22"/>
          <w:szCs w:val="22"/>
        </w:rPr>
        <w:t xml:space="preserve">ostvareno je </w:t>
      </w:r>
      <w:r w:rsidR="00DC627E">
        <w:rPr>
          <w:sz w:val="22"/>
          <w:szCs w:val="22"/>
        </w:rPr>
        <w:t>71.700,51 euro. Prihod je od fiskalnog izravnanja</w:t>
      </w:r>
      <w:r w:rsidR="008F53C6">
        <w:rPr>
          <w:sz w:val="22"/>
          <w:szCs w:val="22"/>
        </w:rPr>
        <w:t xml:space="preserve"> JLP® </w:t>
      </w:r>
      <w:r w:rsidR="00DC627E">
        <w:rPr>
          <w:sz w:val="22"/>
          <w:szCs w:val="22"/>
        </w:rPr>
        <w:t xml:space="preserve"> i </w:t>
      </w:r>
      <w:r w:rsidR="008F53C6">
        <w:rPr>
          <w:sz w:val="22"/>
          <w:szCs w:val="22"/>
        </w:rPr>
        <w:t xml:space="preserve">prihod od fiskalnog održivost dječjih vrtića. U odnosu na prošlu godinu ostvareni je veći prihod.  </w:t>
      </w:r>
    </w:p>
    <w:p w:rsidR="00F04864" w:rsidRDefault="00A21A22" w:rsidP="009C0048">
      <w:pPr>
        <w:ind w:firstLine="708"/>
        <w:jc w:val="both"/>
        <w:rPr>
          <w:sz w:val="22"/>
          <w:szCs w:val="22"/>
        </w:rPr>
      </w:pPr>
      <w:r w:rsidRPr="00A21A22">
        <w:rPr>
          <w:b/>
          <w:sz w:val="22"/>
          <w:szCs w:val="22"/>
        </w:rPr>
        <w:t>ŠIFRA 634 – Pomoći od izvanproračunskih korisnika</w:t>
      </w:r>
      <w:r>
        <w:rPr>
          <w:sz w:val="22"/>
          <w:szCs w:val="22"/>
        </w:rPr>
        <w:t xml:space="preserve"> –</w:t>
      </w:r>
      <w:r w:rsidR="00F04864">
        <w:rPr>
          <w:sz w:val="22"/>
          <w:szCs w:val="22"/>
        </w:rPr>
        <w:t xml:space="preserve"> </w:t>
      </w:r>
      <w:r w:rsidR="00F04864" w:rsidRPr="00F04864">
        <w:rPr>
          <w:sz w:val="22"/>
          <w:szCs w:val="22"/>
        </w:rPr>
        <w:t>ostvareno je 0,00 eura</w:t>
      </w:r>
      <w:r w:rsidR="00287B23">
        <w:rPr>
          <w:sz w:val="22"/>
          <w:szCs w:val="22"/>
        </w:rPr>
        <w:t xml:space="preserve"> kao i prošle godine. </w:t>
      </w:r>
      <w:r w:rsidR="00F0486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A21A22" w:rsidRDefault="00A21A22" w:rsidP="009C0048">
      <w:pPr>
        <w:ind w:firstLine="708"/>
        <w:jc w:val="both"/>
        <w:rPr>
          <w:sz w:val="22"/>
          <w:szCs w:val="22"/>
        </w:rPr>
      </w:pPr>
      <w:r w:rsidRPr="00A21A22">
        <w:rPr>
          <w:b/>
          <w:sz w:val="22"/>
          <w:szCs w:val="22"/>
        </w:rPr>
        <w:t>ŠIFRA 638 – Pomoći temeljem prijenosa EU sredstava</w:t>
      </w:r>
      <w:r>
        <w:rPr>
          <w:sz w:val="22"/>
          <w:szCs w:val="22"/>
        </w:rPr>
        <w:t xml:space="preserve">  - </w:t>
      </w:r>
      <w:r w:rsidR="00F04864">
        <w:rPr>
          <w:sz w:val="22"/>
          <w:szCs w:val="22"/>
        </w:rPr>
        <w:t>ostvareno je 0,00 eura</w:t>
      </w:r>
      <w:r w:rsidR="00287B23">
        <w:rPr>
          <w:sz w:val="22"/>
          <w:szCs w:val="22"/>
        </w:rPr>
        <w:t xml:space="preserve"> kao i prošle godine. </w:t>
      </w:r>
      <w:r w:rsidR="00F04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A21A22" w:rsidRDefault="00A21A22" w:rsidP="009C0048">
      <w:pPr>
        <w:ind w:firstLine="708"/>
        <w:jc w:val="both"/>
        <w:rPr>
          <w:sz w:val="22"/>
          <w:szCs w:val="22"/>
        </w:rPr>
      </w:pPr>
      <w:r w:rsidRPr="00C14ED6">
        <w:rPr>
          <w:b/>
          <w:sz w:val="22"/>
          <w:szCs w:val="22"/>
        </w:rPr>
        <w:t>ŠIFRA 641 – Prihodi od financijske imovine</w:t>
      </w:r>
      <w:r>
        <w:rPr>
          <w:sz w:val="22"/>
          <w:szCs w:val="22"/>
        </w:rPr>
        <w:t xml:space="preserve"> </w:t>
      </w:r>
      <w:r w:rsidR="00C14ED6">
        <w:rPr>
          <w:sz w:val="22"/>
          <w:szCs w:val="22"/>
        </w:rPr>
        <w:t xml:space="preserve">– </w:t>
      </w:r>
      <w:r w:rsidR="00287B23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56,73 eura. Prošle godine </w:t>
      </w:r>
      <w:r w:rsidR="00287B23">
        <w:rPr>
          <w:sz w:val="22"/>
          <w:szCs w:val="22"/>
        </w:rPr>
        <w:t xml:space="preserve">o,oo eura </w:t>
      </w:r>
      <w:r w:rsidR="00C14ED6">
        <w:rPr>
          <w:sz w:val="22"/>
          <w:szCs w:val="22"/>
        </w:rPr>
        <w:t>.</w:t>
      </w:r>
    </w:p>
    <w:p w:rsidR="00287B23" w:rsidRDefault="00C14ED6" w:rsidP="009C0048">
      <w:pPr>
        <w:ind w:firstLine="708"/>
        <w:jc w:val="both"/>
        <w:rPr>
          <w:sz w:val="22"/>
          <w:szCs w:val="22"/>
        </w:rPr>
      </w:pPr>
      <w:r w:rsidRPr="00C14ED6">
        <w:rPr>
          <w:b/>
          <w:sz w:val="22"/>
          <w:szCs w:val="22"/>
        </w:rPr>
        <w:t>ŠIFRA 642 – Prihodi od nefinancijske imovine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2.363,79 eura. U odnosu na prošlu godinu malo manje. </w:t>
      </w:r>
      <w:r w:rsidR="00287B23">
        <w:rPr>
          <w:sz w:val="22"/>
          <w:szCs w:val="22"/>
        </w:rPr>
        <w:t xml:space="preserve"> </w:t>
      </w:r>
    </w:p>
    <w:p w:rsidR="00C14ED6" w:rsidRDefault="00C14ED6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</w:t>
      </w:r>
      <w:r w:rsidR="00D65C54" w:rsidRPr="00D65C54">
        <w:rPr>
          <w:b/>
          <w:sz w:val="22"/>
          <w:szCs w:val="22"/>
        </w:rPr>
        <w:t>RA 651</w:t>
      </w:r>
      <w:r w:rsidRPr="00D65C54">
        <w:rPr>
          <w:b/>
          <w:sz w:val="22"/>
          <w:szCs w:val="22"/>
        </w:rPr>
        <w:t xml:space="preserve"> </w:t>
      </w:r>
      <w:r w:rsidR="00D65C54" w:rsidRPr="00D65C54"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 w:rsidR="00D65C54" w:rsidRPr="00D65C54">
        <w:rPr>
          <w:b/>
          <w:sz w:val="22"/>
          <w:szCs w:val="22"/>
        </w:rPr>
        <w:t>Upravne i administrativne pristojbe</w:t>
      </w:r>
      <w:r w:rsidR="00D65C54"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1.747,01 euro. </w:t>
      </w:r>
      <w:r w:rsidR="00287B23">
        <w:rPr>
          <w:sz w:val="22"/>
          <w:szCs w:val="22"/>
        </w:rPr>
        <w:t>P</w:t>
      </w:r>
      <w:r w:rsidR="00D65C54">
        <w:rPr>
          <w:sz w:val="22"/>
          <w:szCs w:val="22"/>
        </w:rPr>
        <w:t>rihodi od naknade za legalizaciju za nezakonito izgrađene zgrade u prostoru, naplata manje u odnosu na prethodnu godinu</w:t>
      </w:r>
    </w:p>
    <w:p w:rsidR="001C2FCE" w:rsidRDefault="00D65C54" w:rsidP="009C0048">
      <w:pPr>
        <w:ind w:firstLine="708"/>
        <w:jc w:val="both"/>
        <w:rPr>
          <w:b/>
          <w:sz w:val="22"/>
          <w:szCs w:val="22"/>
        </w:rPr>
      </w:pPr>
      <w:r w:rsidRPr="00D65C54">
        <w:rPr>
          <w:b/>
          <w:sz w:val="22"/>
          <w:szCs w:val="22"/>
        </w:rPr>
        <w:t>ŠIFRA 652 – Prihodi po posebnim propisima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2.115,85 eura. Prihod je od vodnog doprinosa, </w:t>
      </w:r>
      <w:proofErr w:type="spellStart"/>
      <w:r w:rsidR="008F53C6">
        <w:rPr>
          <w:sz w:val="22"/>
          <w:szCs w:val="22"/>
        </w:rPr>
        <w:t>ref</w:t>
      </w:r>
      <w:proofErr w:type="spellEnd"/>
      <w:r w:rsidR="008F53C6">
        <w:rPr>
          <w:sz w:val="22"/>
          <w:szCs w:val="22"/>
        </w:rPr>
        <w:t xml:space="preserve">. DVD-a za pitku vodu, prihod od </w:t>
      </w:r>
      <w:proofErr w:type="spellStart"/>
      <w:r w:rsidR="008F53C6">
        <w:rPr>
          <w:sz w:val="22"/>
          <w:szCs w:val="22"/>
        </w:rPr>
        <w:t>tr.ovrha</w:t>
      </w:r>
      <w:proofErr w:type="spellEnd"/>
      <w:r w:rsidR="008F53C6">
        <w:rPr>
          <w:sz w:val="22"/>
          <w:szCs w:val="22"/>
        </w:rPr>
        <w:t xml:space="preserve">, </w:t>
      </w:r>
      <w:proofErr w:type="spellStart"/>
      <w:r w:rsidR="008F53C6">
        <w:rPr>
          <w:sz w:val="22"/>
          <w:szCs w:val="22"/>
        </w:rPr>
        <w:t>ref.DVD</w:t>
      </w:r>
      <w:proofErr w:type="spellEnd"/>
      <w:r w:rsidR="008F53C6">
        <w:rPr>
          <w:sz w:val="22"/>
          <w:szCs w:val="22"/>
        </w:rPr>
        <w:t xml:space="preserve">-a za plinsko grijanje. </w:t>
      </w:r>
    </w:p>
    <w:p w:rsidR="00D65C54" w:rsidRDefault="00D65C54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lastRenderedPageBreak/>
        <w:t>ŠIFRA 653 – komunalni doprinosi i naknade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3.081,37 eura. </w:t>
      </w:r>
      <w:r w:rsidR="00F04864">
        <w:rPr>
          <w:sz w:val="22"/>
          <w:szCs w:val="22"/>
        </w:rPr>
        <w:t xml:space="preserve"> </w:t>
      </w:r>
      <w:r w:rsidR="00287B23">
        <w:rPr>
          <w:sz w:val="22"/>
          <w:szCs w:val="22"/>
        </w:rPr>
        <w:t>B</w:t>
      </w:r>
      <w:r>
        <w:rPr>
          <w:sz w:val="22"/>
          <w:szCs w:val="22"/>
        </w:rPr>
        <w:t xml:space="preserve">ilježi se </w:t>
      </w:r>
      <w:r w:rsidR="008F53C6">
        <w:rPr>
          <w:sz w:val="22"/>
          <w:szCs w:val="22"/>
        </w:rPr>
        <w:t xml:space="preserve">pad </w:t>
      </w:r>
      <w:r>
        <w:rPr>
          <w:sz w:val="22"/>
          <w:szCs w:val="22"/>
        </w:rPr>
        <w:t xml:space="preserve">prihoda u odnosu na prethodnu godinu zbog </w:t>
      </w:r>
      <w:r w:rsidR="00287B23">
        <w:rPr>
          <w:sz w:val="22"/>
          <w:szCs w:val="22"/>
        </w:rPr>
        <w:t xml:space="preserve"> toga što su </w:t>
      </w:r>
      <w:r w:rsidR="008F53C6">
        <w:rPr>
          <w:sz w:val="22"/>
          <w:szCs w:val="22"/>
        </w:rPr>
        <w:t xml:space="preserve">kasnije </w:t>
      </w:r>
      <w:r w:rsidR="00287B23">
        <w:rPr>
          <w:sz w:val="22"/>
          <w:szCs w:val="22"/>
        </w:rPr>
        <w:t xml:space="preserve"> dostavljene uplatnice za plaćanje komunalne naknade i zbog toga je </w:t>
      </w:r>
      <w:r w:rsidR="008F53C6">
        <w:rPr>
          <w:sz w:val="22"/>
          <w:szCs w:val="22"/>
        </w:rPr>
        <w:t xml:space="preserve">manja </w:t>
      </w:r>
      <w:r w:rsidR="00287B23">
        <w:rPr>
          <w:sz w:val="22"/>
          <w:szCs w:val="22"/>
        </w:rPr>
        <w:t xml:space="preserve">uplata </w:t>
      </w:r>
      <w:r>
        <w:rPr>
          <w:sz w:val="22"/>
          <w:szCs w:val="22"/>
        </w:rPr>
        <w:t>komunalnih naknad</w:t>
      </w:r>
      <w:r w:rsidR="00287B23">
        <w:rPr>
          <w:sz w:val="22"/>
          <w:szCs w:val="22"/>
        </w:rPr>
        <w:t>e</w:t>
      </w:r>
      <w:r>
        <w:rPr>
          <w:sz w:val="22"/>
          <w:szCs w:val="22"/>
        </w:rPr>
        <w:t xml:space="preserve"> u odnosu na isto razdoblje prethodne godine.</w:t>
      </w:r>
    </w:p>
    <w:p w:rsidR="00D65C54" w:rsidRPr="00D65C54" w:rsidRDefault="00D65C54" w:rsidP="009C0048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 xml:space="preserve">ŠIFRA 661 - Prihodi od prodaje proizvoda i robe te ruženih usluga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 w:rsidR="00F04864">
        <w:rPr>
          <w:sz w:val="22"/>
          <w:szCs w:val="22"/>
        </w:rPr>
        <w:t xml:space="preserve">ostvareno je </w:t>
      </w:r>
      <w:r w:rsidR="008F53C6">
        <w:rPr>
          <w:sz w:val="22"/>
          <w:szCs w:val="22"/>
        </w:rPr>
        <w:t xml:space="preserve">2.331,05 eura </w:t>
      </w:r>
      <w:r w:rsidR="00F04864">
        <w:rPr>
          <w:sz w:val="22"/>
          <w:szCs w:val="22"/>
        </w:rPr>
        <w:t>.</w:t>
      </w:r>
      <w:r w:rsidR="005C4A0E">
        <w:rPr>
          <w:sz w:val="22"/>
          <w:szCs w:val="22"/>
        </w:rPr>
        <w:t xml:space="preserve"> B</w:t>
      </w:r>
      <w:r>
        <w:rPr>
          <w:sz w:val="22"/>
          <w:szCs w:val="22"/>
        </w:rPr>
        <w:t xml:space="preserve">ilježi </w:t>
      </w:r>
      <w:r w:rsidR="005C4A0E">
        <w:rPr>
          <w:sz w:val="22"/>
          <w:szCs w:val="22"/>
        </w:rPr>
        <w:t xml:space="preserve"> blago </w:t>
      </w:r>
      <w:r w:rsidR="008F53C6">
        <w:rPr>
          <w:sz w:val="22"/>
          <w:szCs w:val="22"/>
        </w:rPr>
        <w:t xml:space="preserve">smanjenje </w:t>
      </w:r>
      <w:r w:rsidR="005C4A0E">
        <w:rPr>
          <w:sz w:val="22"/>
          <w:szCs w:val="22"/>
        </w:rPr>
        <w:t xml:space="preserve">u </w:t>
      </w:r>
      <w:r w:rsidR="001C2FCE">
        <w:rPr>
          <w:sz w:val="22"/>
          <w:szCs w:val="22"/>
        </w:rPr>
        <w:t>o</w:t>
      </w:r>
      <w:r w:rsidR="005C4A0E">
        <w:rPr>
          <w:sz w:val="22"/>
          <w:szCs w:val="22"/>
        </w:rPr>
        <w:t xml:space="preserve">dnosu na prošlu godinu. Izdaci se odnose na prihode vezane za mjesno groblje. </w:t>
      </w:r>
    </w:p>
    <w:p w:rsidR="00F04864" w:rsidRDefault="00F04864" w:rsidP="00F04864">
      <w:pPr>
        <w:ind w:firstLine="708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6</w:t>
      </w:r>
      <w:r>
        <w:rPr>
          <w:b/>
          <w:sz w:val="22"/>
          <w:szCs w:val="22"/>
        </w:rPr>
        <w:t>81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Kazne </w:t>
      </w:r>
      <w:r w:rsidRPr="00D65C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D65C5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ostvareno je 0,00 eura.  </w:t>
      </w:r>
      <w:r w:rsidR="008F53C6">
        <w:rPr>
          <w:sz w:val="22"/>
          <w:szCs w:val="22"/>
        </w:rPr>
        <w:t xml:space="preserve">Isto kao i prošle godine. </w:t>
      </w:r>
    </w:p>
    <w:p w:rsidR="00AD06B0" w:rsidRDefault="00AD06B0" w:rsidP="00F04864">
      <w:pPr>
        <w:ind w:firstLine="708"/>
        <w:jc w:val="both"/>
        <w:rPr>
          <w:sz w:val="22"/>
          <w:szCs w:val="22"/>
        </w:rPr>
      </w:pPr>
    </w:p>
    <w:p w:rsidR="00AD06B0" w:rsidRDefault="00AD06B0" w:rsidP="00AD06B0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>RASHODI  POSLOVANJA (3) ostvareno je 1</w:t>
      </w:r>
      <w:r w:rsidR="006D4F46">
        <w:rPr>
          <w:b/>
          <w:color w:val="2E74B5"/>
          <w:sz w:val="22"/>
          <w:szCs w:val="22"/>
        </w:rPr>
        <w:t xml:space="preserve">22.537,63 EURA. </w:t>
      </w:r>
      <w:r>
        <w:rPr>
          <w:b/>
          <w:color w:val="2E74B5"/>
          <w:sz w:val="22"/>
          <w:szCs w:val="22"/>
        </w:rPr>
        <w:t xml:space="preserve">  </w:t>
      </w:r>
    </w:p>
    <w:p w:rsidR="004F4AE2" w:rsidRDefault="00D65C54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="006F72B6">
        <w:rPr>
          <w:b/>
          <w:sz w:val="22"/>
          <w:szCs w:val="22"/>
        </w:rPr>
        <w:t xml:space="preserve"> 3</w:t>
      </w:r>
      <w:r>
        <w:rPr>
          <w:b/>
          <w:sz w:val="22"/>
          <w:szCs w:val="22"/>
        </w:rPr>
        <w:t>1</w:t>
      </w:r>
      <w:r w:rsidR="006F72B6">
        <w:rPr>
          <w:b/>
          <w:sz w:val="22"/>
          <w:szCs w:val="22"/>
        </w:rPr>
        <w:t>1</w:t>
      </w:r>
      <w:r w:rsidR="00D201F2" w:rsidRPr="005D405C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Plaće (bruto)</w:t>
      </w:r>
      <w:r w:rsidR="00805A59" w:rsidRPr="005D40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="00F04864">
        <w:rPr>
          <w:sz w:val="22"/>
          <w:szCs w:val="22"/>
        </w:rPr>
        <w:t>ostvareno je 1</w:t>
      </w:r>
      <w:r w:rsidR="006D4F46">
        <w:rPr>
          <w:sz w:val="22"/>
          <w:szCs w:val="22"/>
        </w:rPr>
        <w:t xml:space="preserve">8.454,34 eura. Bilježi se povećanje zbog povratka pročelnice iz </w:t>
      </w:r>
      <w:proofErr w:type="spellStart"/>
      <w:r w:rsidR="006D4F46">
        <w:rPr>
          <w:sz w:val="22"/>
          <w:szCs w:val="22"/>
        </w:rPr>
        <w:t>rodiljnog</w:t>
      </w:r>
      <w:proofErr w:type="spellEnd"/>
      <w:r w:rsidR="006D4F46">
        <w:rPr>
          <w:sz w:val="22"/>
          <w:szCs w:val="22"/>
        </w:rPr>
        <w:t xml:space="preserve"> dopusta i zapošljavanje komunalnog radnika na 4 sata. Također su povećanje osnovice za obračun plaća. </w:t>
      </w:r>
    </w:p>
    <w:p w:rsidR="006D4F46" w:rsidRDefault="006D4F46" w:rsidP="009C0048">
      <w:pPr>
        <w:ind w:firstLine="709"/>
        <w:jc w:val="both"/>
        <w:rPr>
          <w:sz w:val="22"/>
          <w:szCs w:val="22"/>
        </w:rPr>
      </w:pP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ŠIFRA</w:t>
      </w:r>
      <w:r w:rsidRPr="00D65C54">
        <w:rPr>
          <w:b/>
          <w:sz w:val="22"/>
          <w:szCs w:val="22"/>
        </w:rPr>
        <w:t xml:space="preserve"> 312</w:t>
      </w:r>
      <w:r>
        <w:rPr>
          <w:sz w:val="22"/>
          <w:szCs w:val="22"/>
        </w:rPr>
        <w:t xml:space="preserve"> – Ostali rashodi za zaposlene –</w:t>
      </w:r>
      <w:r w:rsidR="00F04864">
        <w:rPr>
          <w:sz w:val="22"/>
          <w:szCs w:val="22"/>
        </w:rPr>
        <w:t xml:space="preserve"> ostvareno je </w:t>
      </w:r>
      <w:r w:rsidR="006D4F46">
        <w:rPr>
          <w:sz w:val="22"/>
          <w:szCs w:val="22"/>
        </w:rPr>
        <w:t xml:space="preserve">1.827,52 eura.  Bilježi se zbog plaćanja </w:t>
      </w:r>
      <w:proofErr w:type="spellStart"/>
      <w:r w:rsidR="006D4F46">
        <w:rPr>
          <w:sz w:val="22"/>
          <w:szCs w:val="22"/>
        </w:rPr>
        <w:t>tr.prehrane</w:t>
      </w:r>
      <w:proofErr w:type="spellEnd"/>
      <w:r w:rsidR="006D4F46">
        <w:rPr>
          <w:sz w:val="22"/>
          <w:szCs w:val="22"/>
        </w:rPr>
        <w:t xml:space="preserve"> i plaćanje </w:t>
      </w:r>
      <w:proofErr w:type="spellStart"/>
      <w:r w:rsidR="006D4F46">
        <w:rPr>
          <w:sz w:val="22"/>
          <w:szCs w:val="22"/>
        </w:rPr>
        <w:t>uskrsnice</w:t>
      </w:r>
      <w:proofErr w:type="spellEnd"/>
      <w:r w:rsidR="006D4F46">
        <w:rPr>
          <w:sz w:val="22"/>
          <w:szCs w:val="22"/>
        </w:rPr>
        <w:t xml:space="preserve">. </w:t>
      </w:r>
    </w:p>
    <w:p w:rsidR="006D4F46" w:rsidRDefault="006D4F46" w:rsidP="009C0048">
      <w:pPr>
        <w:ind w:firstLine="709"/>
        <w:jc w:val="both"/>
        <w:rPr>
          <w:sz w:val="22"/>
          <w:szCs w:val="22"/>
        </w:rPr>
      </w:pP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 w:rsidRPr="00D65C54">
        <w:rPr>
          <w:b/>
          <w:sz w:val="22"/>
          <w:szCs w:val="22"/>
        </w:rPr>
        <w:t>ŠIFRA 313 – Doprinosi na plaće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6D4F46">
        <w:rPr>
          <w:sz w:val="22"/>
          <w:szCs w:val="22"/>
        </w:rPr>
        <w:t>8.430,18 eura. Bi</w:t>
      </w:r>
      <w:r w:rsidR="00F04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bilježi se </w:t>
      </w:r>
      <w:r w:rsidR="005C4A0E">
        <w:rPr>
          <w:sz w:val="22"/>
          <w:szCs w:val="22"/>
        </w:rPr>
        <w:t>povećanje zb</w:t>
      </w:r>
      <w:r w:rsidR="006D4F46">
        <w:rPr>
          <w:sz w:val="22"/>
          <w:szCs w:val="22"/>
        </w:rPr>
        <w:t xml:space="preserve">og vraćanja </w:t>
      </w:r>
      <w:proofErr w:type="spellStart"/>
      <w:r w:rsidR="006D4F46">
        <w:rPr>
          <w:sz w:val="22"/>
          <w:szCs w:val="22"/>
        </w:rPr>
        <w:t>pročenice</w:t>
      </w:r>
      <w:proofErr w:type="spellEnd"/>
      <w:r w:rsidR="006D4F46">
        <w:rPr>
          <w:sz w:val="22"/>
          <w:szCs w:val="22"/>
        </w:rPr>
        <w:t xml:space="preserve"> iz </w:t>
      </w:r>
      <w:proofErr w:type="spellStart"/>
      <w:r w:rsidR="006D4F46">
        <w:rPr>
          <w:sz w:val="22"/>
          <w:szCs w:val="22"/>
        </w:rPr>
        <w:t>rodiljnog</w:t>
      </w:r>
      <w:proofErr w:type="spellEnd"/>
      <w:r w:rsidR="006D4F46">
        <w:rPr>
          <w:sz w:val="22"/>
          <w:szCs w:val="22"/>
        </w:rPr>
        <w:t xml:space="preserve"> dopusta i </w:t>
      </w:r>
      <w:proofErr w:type="spellStart"/>
      <w:r w:rsidR="006D4F46">
        <w:rPr>
          <w:sz w:val="22"/>
          <w:szCs w:val="22"/>
        </w:rPr>
        <w:t>zaposljavanje</w:t>
      </w:r>
      <w:proofErr w:type="spellEnd"/>
      <w:r w:rsidR="006D4F46">
        <w:rPr>
          <w:sz w:val="22"/>
          <w:szCs w:val="22"/>
        </w:rPr>
        <w:t xml:space="preserve"> komunalnog radnika na četiri sata. </w:t>
      </w:r>
    </w:p>
    <w:p w:rsidR="006D4F46" w:rsidRDefault="006D4F46" w:rsidP="009C0048">
      <w:pPr>
        <w:ind w:firstLine="709"/>
        <w:jc w:val="both"/>
        <w:rPr>
          <w:sz w:val="22"/>
          <w:szCs w:val="22"/>
        </w:rPr>
      </w:pPr>
    </w:p>
    <w:p w:rsidR="00D65C54" w:rsidRDefault="00D65C54" w:rsidP="009C0048">
      <w:pPr>
        <w:ind w:firstLine="709"/>
        <w:jc w:val="both"/>
        <w:rPr>
          <w:sz w:val="22"/>
          <w:szCs w:val="22"/>
        </w:rPr>
      </w:pPr>
      <w:r w:rsidRPr="00B95DD9">
        <w:rPr>
          <w:b/>
          <w:sz w:val="22"/>
          <w:szCs w:val="22"/>
        </w:rPr>
        <w:t xml:space="preserve">ŠIFRA </w:t>
      </w:r>
      <w:r w:rsidR="00B95DD9" w:rsidRPr="00B95DD9">
        <w:rPr>
          <w:b/>
          <w:sz w:val="22"/>
          <w:szCs w:val="22"/>
        </w:rPr>
        <w:t>321 – Naknade troškova zaposlenima</w:t>
      </w:r>
      <w:r w:rsidR="00B95DD9">
        <w:rPr>
          <w:sz w:val="22"/>
          <w:szCs w:val="22"/>
        </w:rPr>
        <w:t xml:space="preserve"> –</w:t>
      </w:r>
      <w:r w:rsidR="00F04864">
        <w:rPr>
          <w:sz w:val="22"/>
          <w:szCs w:val="22"/>
        </w:rPr>
        <w:t xml:space="preserve">ostvareno je  </w:t>
      </w:r>
      <w:r w:rsidR="006D4F46">
        <w:rPr>
          <w:sz w:val="22"/>
          <w:szCs w:val="22"/>
        </w:rPr>
        <w:t xml:space="preserve">1.004,21 euro. </w:t>
      </w:r>
      <w:r w:rsidR="005C4A0E">
        <w:rPr>
          <w:sz w:val="22"/>
          <w:szCs w:val="22"/>
        </w:rPr>
        <w:t>B</w:t>
      </w:r>
      <w:r w:rsidR="00B95DD9">
        <w:rPr>
          <w:sz w:val="22"/>
          <w:szCs w:val="22"/>
        </w:rPr>
        <w:t>ilježi se rast troškova prijevoza</w:t>
      </w:r>
      <w:r w:rsidR="006D4F46">
        <w:rPr>
          <w:sz w:val="22"/>
          <w:szCs w:val="22"/>
        </w:rPr>
        <w:t xml:space="preserve"> na posao </w:t>
      </w:r>
      <w:r w:rsidR="00B95DD9">
        <w:rPr>
          <w:sz w:val="22"/>
          <w:szCs w:val="22"/>
        </w:rPr>
        <w:t xml:space="preserve"> i naknada za troškove korištenja prihvatnog automobila u službene svrhe, zbog rasta cijena prijevoznih karti i rasta troškova na korištenje privatnog auta u službene svrhe na 0,</w:t>
      </w:r>
      <w:r w:rsidR="006D4F46">
        <w:rPr>
          <w:sz w:val="22"/>
          <w:szCs w:val="22"/>
        </w:rPr>
        <w:t xml:space="preserve">5 eura. </w:t>
      </w:r>
    </w:p>
    <w:p w:rsidR="00F04864" w:rsidRDefault="00F04864" w:rsidP="00F04864">
      <w:pPr>
        <w:ind w:firstLine="709"/>
        <w:jc w:val="both"/>
        <w:rPr>
          <w:sz w:val="22"/>
          <w:szCs w:val="22"/>
        </w:rPr>
      </w:pPr>
      <w:r w:rsidRPr="00B95DD9">
        <w:rPr>
          <w:b/>
          <w:sz w:val="22"/>
          <w:szCs w:val="22"/>
        </w:rPr>
        <w:t>ŠIFRA 32</w:t>
      </w:r>
      <w:r>
        <w:rPr>
          <w:b/>
          <w:sz w:val="22"/>
          <w:szCs w:val="22"/>
        </w:rPr>
        <w:t>2</w:t>
      </w:r>
      <w:r w:rsidRPr="00B95DD9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Rashodi za materijal i energiju -</w:t>
      </w:r>
      <w:r>
        <w:rPr>
          <w:sz w:val="22"/>
          <w:szCs w:val="22"/>
        </w:rPr>
        <w:t xml:space="preserve">ostvareno je </w:t>
      </w:r>
      <w:r w:rsidR="006D4F46">
        <w:rPr>
          <w:sz w:val="22"/>
          <w:szCs w:val="22"/>
        </w:rPr>
        <w:t xml:space="preserve">6.845,14 eura. </w:t>
      </w:r>
      <w:r w:rsidR="005C4A0E">
        <w:rPr>
          <w:sz w:val="22"/>
          <w:szCs w:val="22"/>
        </w:rPr>
        <w:t>B</w:t>
      </w:r>
      <w:r>
        <w:rPr>
          <w:sz w:val="22"/>
          <w:szCs w:val="22"/>
        </w:rPr>
        <w:t>ilježi se</w:t>
      </w:r>
      <w:r w:rsidR="005C4A0E">
        <w:rPr>
          <w:sz w:val="22"/>
          <w:szCs w:val="22"/>
        </w:rPr>
        <w:t xml:space="preserve"> smanjenje </w:t>
      </w:r>
      <w:r w:rsidR="006D4F46">
        <w:rPr>
          <w:sz w:val="22"/>
          <w:szCs w:val="22"/>
        </w:rPr>
        <w:t xml:space="preserve">u odnosu na prošlu godinu. </w:t>
      </w:r>
    </w:p>
    <w:p w:rsidR="006D4F46" w:rsidRDefault="006D4F46" w:rsidP="00F04864">
      <w:pPr>
        <w:ind w:firstLine="709"/>
        <w:jc w:val="both"/>
        <w:rPr>
          <w:sz w:val="22"/>
          <w:szCs w:val="22"/>
        </w:rPr>
      </w:pPr>
    </w:p>
    <w:p w:rsidR="00B95DD9" w:rsidRDefault="00B95DD9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323 – Rashodi za usluge</w:t>
      </w:r>
      <w:r>
        <w:rPr>
          <w:sz w:val="22"/>
          <w:szCs w:val="22"/>
        </w:rPr>
        <w:t xml:space="preserve"> – </w:t>
      </w:r>
      <w:r w:rsidR="00F04864">
        <w:rPr>
          <w:sz w:val="22"/>
          <w:szCs w:val="22"/>
        </w:rPr>
        <w:t xml:space="preserve">ostvareno je </w:t>
      </w:r>
      <w:r w:rsidR="006D4F46">
        <w:rPr>
          <w:sz w:val="22"/>
          <w:szCs w:val="22"/>
        </w:rPr>
        <w:t xml:space="preserve">20.018,21 euro. </w:t>
      </w:r>
      <w:r w:rsidR="005C4A0E">
        <w:rPr>
          <w:sz w:val="22"/>
          <w:szCs w:val="22"/>
        </w:rPr>
        <w:t xml:space="preserve"> Bilježi se </w:t>
      </w:r>
      <w:r w:rsidR="006D4F46">
        <w:rPr>
          <w:sz w:val="22"/>
          <w:szCs w:val="22"/>
        </w:rPr>
        <w:t xml:space="preserve">povećanje </w:t>
      </w:r>
      <w:r w:rsidR="005C4A0E">
        <w:rPr>
          <w:sz w:val="22"/>
          <w:szCs w:val="22"/>
        </w:rPr>
        <w:t xml:space="preserve">u odnosu na prošlu godinu. Rashodi se odnose za usluge . </w:t>
      </w:r>
    </w:p>
    <w:p w:rsidR="006D4F46" w:rsidRDefault="006D4F46" w:rsidP="009C0048">
      <w:pPr>
        <w:ind w:firstLine="709"/>
        <w:jc w:val="both"/>
        <w:rPr>
          <w:sz w:val="22"/>
          <w:szCs w:val="22"/>
        </w:rPr>
      </w:pP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</w:t>
      </w:r>
      <w:r>
        <w:rPr>
          <w:b/>
          <w:sz w:val="22"/>
          <w:szCs w:val="22"/>
        </w:rPr>
        <w:t>4</w:t>
      </w:r>
      <w:r w:rsidRPr="00EC1F54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Naknade troškova osobama izvan radnog odnosa </w:t>
      </w:r>
      <w:r w:rsidRPr="00EC1F54">
        <w:rPr>
          <w:b/>
          <w:sz w:val="22"/>
          <w:szCs w:val="22"/>
        </w:rPr>
        <w:t>e</w:t>
      </w:r>
      <w:r>
        <w:rPr>
          <w:sz w:val="22"/>
          <w:szCs w:val="22"/>
        </w:rPr>
        <w:t xml:space="preserve"> – ostvareno je </w:t>
      </w:r>
      <w:r w:rsidR="006D4F46">
        <w:rPr>
          <w:sz w:val="22"/>
          <w:szCs w:val="22"/>
        </w:rPr>
        <w:t xml:space="preserve">704,63 eura </w:t>
      </w:r>
      <w:r w:rsidR="005C4A0E">
        <w:rPr>
          <w:sz w:val="22"/>
          <w:szCs w:val="22"/>
        </w:rPr>
        <w:t xml:space="preserve"> Blago </w:t>
      </w:r>
      <w:r w:rsidR="00CA6308">
        <w:rPr>
          <w:sz w:val="22"/>
          <w:szCs w:val="22"/>
        </w:rPr>
        <w:t xml:space="preserve">smanjenje </w:t>
      </w:r>
      <w:r w:rsidR="005C4A0E">
        <w:rPr>
          <w:sz w:val="22"/>
          <w:szCs w:val="22"/>
        </w:rPr>
        <w:t xml:space="preserve"> na prošlu godinu . Rashodi se odnose na povrat sredstava za </w:t>
      </w:r>
      <w:proofErr w:type="spellStart"/>
      <w:r w:rsidR="005C4A0E">
        <w:rPr>
          <w:sz w:val="22"/>
          <w:szCs w:val="22"/>
        </w:rPr>
        <w:t>polljoprivrednog</w:t>
      </w:r>
      <w:proofErr w:type="spellEnd"/>
      <w:r w:rsidR="005C4A0E">
        <w:rPr>
          <w:sz w:val="22"/>
          <w:szCs w:val="22"/>
        </w:rPr>
        <w:t xml:space="preserve"> redara. </w:t>
      </w:r>
    </w:p>
    <w:p w:rsidR="00CA6308" w:rsidRDefault="00CA6308" w:rsidP="0027054B">
      <w:pPr>
        <w:ind w:firstLine="709"/>
        <w:jc w:val="both"/>
        <w:rPr>
          <w:sz w:val="22"/>
          <w:szCs w:val="22"/>
        </w:rPr>
      </w:pPr>
    </w:p>
    <w:p w:rsidR="00B95DD9" w:rsidRDefault="00B95DD9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329 -  Ostali nespomenuti rashodi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 w:rsidR="00CA6308">
        <w:rPr>
          <w:sz w:val="22"/>
          <w:szCs w:val="22"/>
        </w:rPr>
        <w:t>4.663,73 eura. B</w:t>
      </w:r>
      <w:r>
        <w:rPr>
          <w:sz w:val="22"/>
          <w:szCs w:val="22"/>
        </w:rPr>
        <w:t xml:space="preserve">ilježi se </w:t>
      </w:r>
      <w:r w:rsidR="005C4A0E">
        <w:rPr>
          <w:sz w:val="22"/>
          <w:szCs w:val="22"/>
        </w:rPr>
        <w:t xml:space="preserve">blagi </w:t>
      </w:r>
      <w:r w:rsidR="00CA6308">
        <w:rPr>
          <w:sz w:val="22"/>
          <w:szCs w:val="22"/>
        </w:rPr>
        <w:t xml:space="preserve">rast u odnosu na prošlu godinu. </w:t>
      </w:r>
      <w:r w:rsidR="005C4A0E">
        <w:rPr>
          <w:sz w:val="22"/>
          <w:szCs w:val="22"/>
        </w:rPr>
        <w:t xml:space="preserve">Odnose se na plaćanje </w:t>
      </w:r>
      <w:proofErr w:type="spellStart"/>
      <w:r w:rsidR="00CA6308">
        <w:rPr>
          <w:sz w:val="22"/>
          <w:szCs w:val="22"/>
        </w:rPr>
        <w:t>tr.reprezentacije</w:t>
      </w:r>
      <w:proofErr w:type="spellEnd"/>
      <w:r w:rsidR="00CA6308">
        <w:rPr>
          <w:sz w:val="22"/>
          <w:szCs w:val="22"/>
        </w:rPr>
        <w:t xml:space="preserve">, </w:t>
      </w:r>
      <w:r w:rsidR="005C4A0E">
        <w:rPr>
          <w:sz w:val="22"/>
          <w:szCs w:val="22"/>
        </w:rPr>
        <w:t>službenom glasniku i ostali rashodi.</w:t>
      </w:r>
    </w:p>
    <w:p w:rsidR="005C4A0E" w:rsidRDefault="00EC1F54" w:rsidP="00EC1F54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342 – Kamate za primljene kredite i zajmove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</w:t>
      </w:r>
      <w:r w:rsidR="00CA6308">
        <w:rPr>
          <w:sz w:val="22"/>
          <w:szCs w:val="22"/>
        </w:rPr>
        <w:t>487,70 eura.  B</w:t>
      </w:r>
      <w:r>
        <w:rPr>
          <w:sz w:val="22"/>
          <w:szCs w:val="22"/>
        </w:rPr>
        <w:t>ilježi se pad zbog</w:t>
      </w:r>
      <w:r w:rsidR="005C4A0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povrata </w:t>
      </w:r>
      <w:r w:rsidR="005C4A0E">
        <w:rPr>
          <w:sz w:val="22"/>
          <w:szCs w:val="22"/>
        </w:rPr>
        <w:t xml:space="preserve">glavnice kredita za izgradnju i opremanje vrtića. </w:t>
      </w:r>
    </w:p>
    <w:p w:rsidR="00B95DD9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343 – Ostali financijski rashodi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 </w:t>
      </w:r>
      <w:r w:rsidR="00CA6308">
        <w:rPr>
          <w:sz w:val="22"/>
          <w:szCs w:val="22"/>
        </w:rPr>
        <w:t xml:space="preserve">2.027,78 eura. </w:t>
      </w:r>
      <w:r>
        <w:rPr>
          <w:sz w:val="22"/>
          <w:szCs w:val="22"/>
        </w:rPr>
        <w:t xml:space="preserve">bilježi se </w:t>
      </w:r>
      <w:r w:rsidR="005C4A0E">
        <w:rPr>
          <w:sz w:val="22"/>
          <w:szCs w:val="22"/>
        </w:rPr>
        <w:t>blago povećanje</w:t>
      </w:r>
      <w:r w:rsidR="003F348A">
        <w:rPr>
          <w:sz w:val="22"/>
          <w:szCs w:val="22"/>
        </w:rPr>
        <w:t xml:space="preserve">. Izdaci su vezani za plaćanje platnog prometa i povrata 1% poreza i prireza  na dohodak u državni proračun. </w:t>
      </w:r>
      <w:r>
        <w:rPr>
          <w:sz w:val="22"/>
          <w:szCs w:val="22"/>
        </w:rPr>
        <w:t>.</w:t>
      </w:r>
    </w:p>
    <w:p w:rsidR="0027054B" w:rsidRDefault="0027054B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</w:t>
      </w:r>
      <w:r>
        <w:rPr>
          <w:b/>
          <w:sz w:val="22"/>
          <w:szCs w:val="22"/>
        </w:rPr>
        <w:t>52</w:t>
      </w:r>
      <w:r w:rsidRPr="00EC1F54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Subvencije - </w:t>
      </w:r>
      <w:r>
        <w:rPr>
          <w:sz w:val="22"/>
          <w:szCs w:val="22"/>
        </w:rPr>
        <w:t xml:space="preserve"> ostvareno je 0,00 eura.   </w:t>
      </w:r>
      <w:r w:rsidR="003F348A">
        <w:rPr>
          <w:sz w:val="22"/>
          <w:szCs w:val="22"/>
        </w:rPr>
        <w:t xml:space="preserve">Isto je kao i prošle godine.  </w:t>
      </w:r>
    </w:p>
    <w:p w:rsidR="00CA6308" w:rsidRDefault="00CA6308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</w:t>
      </w:r>
      <w:r>
        <w:rPr>
          <w:b/>
          <w:sz w:val="22"/>
          <w:szCs w:val="22"/>
        </w:rPr>
        <w:t>63</w:t>
      </w:r>
      <w:r w:rsidRPr="00EC1F54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Potore</w:t>
      </w:r>
      <w:proofErr w:type="spellEnd"/>
      <w:r>
        <w:rPr>
          <w:b/>
          <w:sz w:val="22"/>
          <w:szCs w:val="22"/>
        </w:rPr>
        <w:t xml:space="preserve"> unutar opće države -</w:t>
      </w:r>
      <w:r>
        <w:rPr>
          <w:sz w:val="22"/>
          <w:szCs w:val="22"/>
        </w:rPr>
        <w:t xml:space="preserve"> ostvareno je 0,00 eura.   Isto je kao i prošle godine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367 – Prijenosi proračunskim korisnicima iz nadležnog proračuna za financiranje redovne djelatnosti</w:t>
      </w:r>
      <w:r>
        <w:rPr>
          <w:sz w:val="22"/>
          <w:szCs w:val="22"/>
        </w:rPr>
        <w:t xml:space="preserve"> –</w:t>
      </w:r>
      <w:r w:rsidR="0027054B">
        <w:rPr>
          <w:sz w:val="22"/>
          <w:szCs w:val="22"/>
        </w:rPr>
        <w:t xml:space="preserve"> ostvareno je </w:t>
      </w:r>
      <w:r w:rsidR="00CA6308">
        <w:rPr>
          <w:sz w:val="22"/>
          <w:szCs w:val="22"/>
        </w:rPr>
        <w:t>36.075,68 eura. B</w:t>
      </w:r>
      <w:r>
        <w:rPr>
          <w:sz w:val="22"/>
          <w:szCs w:val="22"/>
        </w:rPr>
        <w:t>ilježi se rast u odnosu na prethodnu godinu, obzirom na visoku inflaciju i rast svih cijena, i ekonomska cijena vrtića je porasla u odnosu na isto razdoblje prethodne godine.</w:t>
      </w:r>
    </w:p>
    <w:p w:rsidR="00CA6308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372 – Ostale naknade građanima i kućanstvima iz proračuna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 w:rsidR="00CA6308">
        <w:rPr>
          <w:sz w:val="22"/>
          <w:szCs w:val="22"/>
        </w:rPr>
        <w:t xml:space="preserve">12.534,26 eura. Bilježi se povećanje u odnosu na prošlu godinu. Izdaci se odnose za plaćanje naknada za novorođenu djecu, pomoći građanima i domaćinstvima, plaćanje stipendija i učeničkih domova. </w:t>
      </w:r>
    </w:p>
    <w:p w:rsidR="00CA6308" w:rsidRDefault="00CA6308" w:rsidP="009C0048">
      <w:pPr>
        <w:ind w:firstLine="709"/>
        <w:jc w:val="both"/>
        <w:rPr>
          <w:b/>
          <w:sz w:val="22"/>
          <w:szCs w:val="22"/>
        </w:rPr>
      </w:pPr>
    </w:p>
    <w:p w:rsidR="00CA6308" w:rsidRDefault="00CA6308" w:rsidP="009C0048">
      <w:pPr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ŠIFRA </w:t>
      </w:r>
      <w:r w:rsidR="00EC1F54" w:rsidRPr="00EC1F54">
        <w:rPr>
          <w:b/>
          <w:sz w:val="22"/>
          <w:szCs w:val="22"/>
        </w:rPr>
        <w:t xml:space="preserve"> 381 – Tekuće donacije</w:t>
      </w:r>
      <w:r w:rsidR="00EC1F54"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>
        <w:rPr>
          <w:sz w:val="22"/>
          <w:szCs w:val="22"/>
        </w:rPr>
        <w:t xml:space="preserve">9.527,25 EURA. </w:t>
      </w:r>
      <w:r w:rsidR="003F348A">
        <w:rPr>
          <w:sz w:val="22"/>
          <w:szCs w:val="22"/>
        </w:rPr>
        <w:t>Bilježi se</w:t>
      </w:r>
      <w:r>
        <w:rPr>
          <w:sz w:val="22"/>
          <w:szCs w:val="22"/>
        </w:rPr>
        <w:t xml:space="preserve"> blago povećanje. Uplate su izvršene političkim strankama, udruzi, DVD –u </w:t>
      </w:r>
      <w:proofErr w:type="spellStart"/>
      <w:r>
        <w:rPr>
          <w:sz w:val="22"/>
          <w:szCs w:val="22"/>
        </w:rPr>
        <w:t>Mihovljan</w:t>
      </w:r>
      <w:proofErr w:type="spellEnd"/>
      <w:r>
        <w:rPr>
          <w:sz w:val="22"/>
          <w:szCs w:val="22"/>
        </w:rPr>
        <w:t xml:space="preserve"> i Crvenom križu.</w:t>
      </w:r>
    </w:p>
    <w:p w:rsidR="00CA6308" w:rsidRDefault="00CA6308" w:rsidP="00CA6308">
      <w:pPr>
        <w:ind w:firstLine="708"/>
        <w:jc w:val="both"/>
        <w:rPr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 xml:space="preserve">PRIHOD OD NEFINANCIJSKE IMOVINE (7) ostvareno je  o,oo EURA.    </w:t>
      </w:r>
    </w:p>
    <w:p w:rsidR="004F22FD" w:rsidRDefault="004F22FD" w:rsidP="004F22FD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 xml:space="preserve">ŠIFRA </w:t>
      </w:r>
      <w:r>
        <w:rPr>
          <w:b/>
          <w:sz w:val="22"/>
          <w:szCs w:val="22"/>
        </w:rPr>
        <w:t>711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Prihod od prodaje materijalne imovine </w:t>
      </w:r>
      <w:r>
        <w:rPr>
          <w:sz w:val="22"/>
          <w:szCs w:val="22"/>
        </w:rPr>
        <w:t xml:space="preserve"> – ostvareno je 0,00 eura kao i prošle godine . </w:t>
      </w:r>
    </w:p>
    <w:p w:rsidR="004F22FD" w:rsidRDefault="004F22FD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</w:p>
    <w:p w:rsidR="00CA6308" w:rsidRDefault="00CA6308" w:rsidP="00CA6308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>RASHODI  POSLOVANJA (</w:t>
      </w:r>
      <w:r w:rsidR="004F22FD">
        <w:rPr>
          <w:b/>
          <w:color w:val="2E74B5"/>
          <w:sz w:val="22"/>
          <w:szCs w:val="22"/>
        </w:rPr>
        <w:t>4</w:t>
      </w:r>
      <w:r>
        <w:rPr>
          <w:b/>
          <w:color w:val="2E74B5"/>
          <w:sz w:val="22"/>
          <w:szCs w:val="22"/>
        </w:rPr>
        <w:t xml:space="preserve">) ostvareno je </w:t>
      </w:r>
      <w:r w:rsidR="004F22FD">
        <w:rPr>
          <w:b/>
          <w:color w:val="2E74B5"/>
          <w:sz w:val="22"/>
          <w:szCs w:val="22"/>
        </w:rPr>
        <w:t xml:space="preserve">95.346,93 EURA. </w:t>
      </w:r>
      <w:r>
        <w:rPr>
          <w:b/>
          <w:color w:val="2E74B5"/>
          <w:sz w:val="22"/>
          <w:szCs w:val="22"/>
        </w:rPr>
        <w:t xml:space="preserve">   </w:t>
      </w:r>
    </w:p>
    <w:p w:rsidR="00EC1F54" w:rsidRDefault="00EC1F54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411 -  Materijalna imovina –</w:t>
      </w:r>
      <w:r>
        <w:rPr>
          <w:sz w:val="22"/>
          <w:szCs w:val="22"/>
        </w:rPr>
        <w:t xml:space="preserve"> </w:t>
      </w:r>
      <w:r w:rsidR="0027054B">
        <w:rPr>
          <w:sz w:val="22"/>
          <w:szCs w:val="22"/>
        </w:rPr>
        <w:t>ostvareno je 0,00 eura</w:t>
      </w:r>
      <w:r w:rsidR="003F348A">
        <w:rPr>
          <w:sz w:val="22"/>
          <w:szCs w:val="22"/>
        </w:rPr>
        <w:t xml:space="preserve"> kao i prošle godine . </w:t>
      </w:r>
    </w:p>
    <w:p w:rsidR="0027054B" w:rsidRDefault="0027054B" w:rsidP="009C0048">
      <w:pPr>
        <w:ind w:firstLine="709"/>
        <w:jc w:val="both"/>
        <w:rPr>
          <w:sz w:val="22"/>
          <w:szCs w:val="22"/>
        </w:rPr>
      </w:pPr>
      <w:r w:rsidRPr="00EC1F54">
        <w:rPr>
          <w:b/>
          <w:sz w:val="22"/>
          <w:szCs w:val="22"/>
        </w:rPr>
        <w:t>ŠIFRA 41</w:t>
      </w:r>
      <w:r>
        <w:rPr>
          <w:b/>
          <w:sz w:val="22"/>
          <w:szCs w:val="22"/>
        </w:rPr>
        <w:t>2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EC1F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Nematerijalna imovina </w:t>
      </w:r>
      <w:r>
        <w:rPr>
          <w:sz w:val="22"/>
          <w:szCs w:val="22"/>
        </w:rPr>
        <w:t xml:space="preserve"> – ostvareno je</w:t>
      </w:r>
      <w:r w:rsidR="003F348A">
        <w:rPr>
          <w:sz w:val="22"/>
          <w:szCs w:val="22"/>
        </w:rPr>
        <w:t xml:space="preserve"> </w:t>
      </w:r>
      <w:r w:rsidR="004F22FD">
        <w:rPr>
          <w:sz w:val="22"/>
          <w:szCs w:val="22"/>
        </w:rPr>
        <w:t xml:space="preserve">49.812,50 eura. Prošle godine 0,00 eura. Izdaci se odnose na plaćanje projekata i geodezije.  </w:t>
      </w:r>
      <w:r w:rsidR="003F348A">
        <w:rPr>
          <w:sz w:val="22"/>
          <w:szCs w:val="22"/>
        </w:rPr>
        <w:t xml:space="preserve"> </w:t>
      </w: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421 – Građevinski objekti</w:t>
      </w:r>
      <w:r>
        <w:rPr>
          <w:sz w:val="22"/>
          <w:szCs w:val="22"/>
        </w:rPr>
        <w:t xml:space="preserve"> – ostvareno je</w:t>
      </w:r>
      <w:r w:rsidR="004F22FD">
        <w:rPr>
          <w:sz w:val="22"/>
          <w:szCs w:val="22"/>
        </w:rPr>
        <w:t xml:space="preserve"> 41.850,86 eura. </w:t>
      </w:r>
      <w:r>
        <w:rPr>
          <w:sz w:val="22"/>
          <w:szCs w:val="22"/>
        </w:rPr>
        <w:t xml:space="preserve">. </w:t>
      </w:r>
      <w:r w:rsidR="003F348A">
        <w:rPr>
          <w:sz w:val="22"/>
          <w:szCs w:val="22"/>
        </w:rPr>
        <w:t xml:space="preserve">Bilježi se povećanje zbog plaćanja </w:t>
      </w:r>
      <w:r w:rsidR="004F22FD">
        <w:rPr>
          <w:sz w:val="22"/>
          <w:szCs w:val="22"/>
        </w:rPr>
        <w:t xml:space="preserve">asfaltiranja nerazvrstanih cesta. </w:t>
      </w:r>
      <w:r w:rsidR="003F348A">
        <w:rPr>
          <w:sz w:val="22"/>
          <w:szCs w:val="22"/>
        </w:rPr>
        <w:t xml:space="preserve"> </w:t>
      </w:r>
    </w:p>
    <w:p w:rsidR="0027054B" w:rsidRDefault="0027054B" w:rsidP="0027054B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42</w:t>
      </w:r>
      <w:r>
        <w:rPr>
          <w:b/>
          <w:sz w:val="22"/>
          <w:szCs w:val="22"/>
        </w:rPr>
        <w:t>2</w:t>
      </w:r>
      <w:r w:rsidRPr="00CA04AA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Oprema </w:t>
      </w:r>
      <w:r>
        <w:rPr>
          <w:sz w:val="22"/>
          <w:szCs w:val="22"/>
        </w:rPr>
        <w:t xml:space="preserve"> –  ostvareno je </w:t>
      </w:r>
      <w:r w:rsidR="004F22FD">
        <w:rPr>
          <w:sz w:val="22"/>
          <w:szCs w:val="22"/>
        </w:rPr>
        <w:t xml:space="preserve">2.594,82 eura. Prošle godine 0,00 eura. Ove godine nabavljena je oprema za uređenje zelenih površina. </w:t>
      </w:r>
    </w:p>
    <w:p w:rsidR="004F22FD" w:rsidRDefault="004F22FD" w:rsidP="004F22FD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42</w:t>
      </w:r>
      <w:r>
        <w:rPr>
          <w:b/>
          <w:sz w:val="22"/>
          <w:szCs w:val="22"/>
        </w:rPr>
        <w:t>6</w:t>
      </w:r>
      <w:r w:rsidRPr="00CA04AA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nematerijalna imovina </w:t>
      </w:r>
      <w:r>
        <w:rPr>
          <w:sz w:val="22"/>
          <w:szCs w:val="22"/>
        </w:rPr>
        <w:t xml:space="preserve"> –  ostvareno je 0,00 eura. Prošle godine 2.594,82 eura jer su nabavljeni računalni </w:t>
      </w:r>
      <w:proofErr w:type="spellStart"/>
      <w:r>
        <w:rPr>
          <w:sz w:val="22"/>
          <w:szCs w:val="22"/>
        </w:rPr>
        <w:t>inf.programi</w:t>
      </w:r>
      <w:proofErr w:type="spellEnd"/>
      <w:r>
        <w:rPr>
          <w:sz w:val="22"/>
          <w:szCs w:val="22"/>
        </w:rPr>
        <w:t xml:space="preserve">.  </w:t>
      </w:r>
    </w:p>
    <w:p w:rsidR="004F22FD" w:rsidRDefault="004F22FD" w:rsidP="004F22FD">
      <w:pPr>
        <w:rPr>
          <w:b/>
          <w:color w:val="2E74B5"/>
          <w:sz w:val="22"/>
          <w:szCs w:val="22"/>
        </w:rPr>
      </w:pPr>
    </w:p>
    <w:p w:rsidR="004F22FD" w:rsidRDefault="004F22FD" w:rsidP="004F22FD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 xml:space="preserve">PRIMICI OD ZAUŽIVANJA (8) ostvareno je 0,00 EURA.     </w:t>
      </w:r>
    </w:p>
    <w:p w:rsidR="004F22FD" w:rsidRDefault="004F22FD" w:rsidP="004F22FD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 xml:space="preserve">ŠIFRA </w:t>
      </w:r>
      <w:r>
        <w:rPr>
          <w:b/>
          <w:sz w:val="22"/>
          <w:szCs w:val="22"/>
        </w:rPr>
        <w:t>844</w:t>
      </w:r>
      <w:r w:rsidRPr="00CA04AA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primici od zaduživanja </w:t>
      </w:r>
      <w:r>
        <w:rPr>
          <w:sz w:val="22"/>
          <w:szCs w:val="22"/>
        </w:rPr>
        <w:t xml:space="preserve"> –  ostvareno je 0,00 eura. Prošle godine  o,oo eura. </w:t>
      </w:r>
    </w:p>
    <w:p w:rsidR="004F22FD" w:rsidRDefault="004F22FD" w:rsidP="005160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Općina se nije zaduživala.   </w:t>
      </w:r>
    </w:p>
    <w:p w:rsidR="004F22FD" w:rsidRDefault="004F22FD" w:rsidP="0027054B">
      <w:pPr>
        <w:ind w:firstLine="709"/>
        <w:jc w:val="both"/>
        <w:rPr>
          <w:sz w:val="22"/>
          <w:szCs w:val="22"/>
        </w:rPr>
      </w:pPr>
    </w:p>
    <w:p w:rsidR="004F22FD" w:rsidRDefault="004F22FD" w:rsidP="004F22FD">
      <w:pPr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 xml:space="preserve">IZDACI ZA FINANCIJSKU IMOVINU I OTPLATU KREDITA (5) ostvareno je 5.139,01 EURA.      </w:t>
      </w:r>
    </w:p>
    <w:p w:rsidR="004F22FD" w:rsidRDefault="004F22FD" w:rsidP="0027054B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544 – Otplata glavnice primljenih kredita i zajmova od kreditnih i ostalih financijskih institucija izvan  javnog sektora</w:t>
      </w:r>
      <w:r>
        <w:rPr>
          <w:sz w:val="22"/>
          <w:szCs w:val="22"/>
        </w:rPr>
        <w:t xml:space="preserve"> – ostvareno je 5.159,01 euro.  Odnosi se na plaćanje glavnica po kreditu za izgradnju dječjeg vrtića.</w:t>
      </w:r>
    </w:p>
    <w:p w:rsidR="00CA04AA" w:rsidRDefault="00CA04AA" w:rsidP="009C0048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547 – Otplata glavnice primljenih zajmova od drugih razina vlasti</w:t>
      </w:r>
      <w:r>
        <w:rPr>
          <w:sz w:val="22"/>
          <w:szCs w:val="22"/>
        </w:rPr>
        <w:t xml:space="preserve"> – </w:t>
      </w:r>
      <w:r w:rsidR="0027054B">
        <w:rPr>
          <w:sz w:val="22"/>
          <w:szCs w:val="22"/>
        </w:rPr>
        <w:t xml:space="preserve">ostvareno je </w:t>
      </w:r>
      <w:r w:rsidR="002C1015">
        <w:rPr>
          <w:sz w:val="22"/>
          <w:szCs w:val="22"/>
        </w:rPr>
        <w:t xml:space="preserve">o,oo eura jer općina nema kratkoročnog zajma. Prošle godine vraćen je kratkoročni zajam.  </w:t>
      </w:r>
    </w:p>
    <w:p w:rsidR="00287B23" w:rsidRDefault="00CA04AA" w:rsidP="009C0048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X005 – Višak prihoda i primitaka -</w:t>
      </w:r>
      <w:r>
        <w:rPr>
          <w:sz w:val="22"/>
          <w:szCs w:val="22"/>
        </w:rPr>
        <w:t xml:space="preserve"> U ovom izvještajnom razdoblju ostvaren je Višak prihoda i primitaka u iznosu od </w:t>
      </w:r>
      <w:r w:rsidR="002C1015">
        <w:rPr>
          <w:sz w:val="22"/>
          <w:szCs w:val="22"/>
        </w:rPr>
        <w:t xml:space="preserve">54.555,80 eura. </w:t>
      </w:r>
      <w:r>
        <w:rPr>
          <w:sz w:val="22"/>
          <w:szCs w:val="22"/>
        </w:rPr>
        <w:t>čemu se dodaje preneseni višak iz prethodnih razdoblja – preneseni</w:t>
      </w:r>
      <w:r w:rsidR="00287B23">
        <w:rPr>
          <w:sz w:val="22"/>
          <w:szCs w:val="22"/>
        </w:rPr>
        <w:t xml:space="preserve"> </w:t>
      </w:r>
      <w:r w:rsidR="002C1015">
        <w:rPr>
          <w:sz w:val="22"/>
          <w:szCs w:val="22"/>
        </w:rPr>
        <w:t xml:space="preserve">303.083,78 </w:t>
      </w:r>
      <w:r w:rsidR="00287B23">
        <w:rPr>
          <w:sz w:val="22"/>
          <w:szCs w:val="22"/>
        </w:rPr>
        <w:t xml:space="preserve"> eura. </w:t>
      </w:r>
    </w:p>
    <w:p w:rsidR="00CA04AA" w:rsidRDefault="00CA04AA" w:rsidP="009C0048">
      <w:pPr>
        <w:ind w:firstLine="709"/>
        <w:jc w:val="both"/>
        <w:rPr>
          <w:sz w:val="22"/>
          <w:szCs w:val="22"/>
        </w:rPr>
      </w:pPr>
      <w:r w:rsidRPr="00CA04AA">
        <w:rPr>
          <w:b/>
          <w:sz w:val="22"/>
          <w:szCs w:val="22"/>
        </w:rPr>
        <w:t>ŠIFRA X006 – Višak prihoda i primitaka raspoloživ u sljedećem razdoblju</w:t>
      </w:r>
      <w:r>
        <w:rPr>
          <w:sz w:val="22"/>
          <w:szCs w:val="22"/>
        </w:rPr>
        <w:t xml:space="preserve"> iznosi zbroj viška u ovom izvještajnom razdoblju i viška iz prethodnih razdoblja –preneseni u  ukupnom iznosu od </w:t>
      </w:r>
      <w:r w:rsidR="002C1015">
        <w:rPr>
          <w:sz w:val="22"/>
          <w:szCs w:val="22"/>
        </w:rPr>
        <w:t xml:space="preserve">358.315,95 eura. </w:t>
      </w:r>
      <w:r w:rsidR="0027054B">
        <w:rPr>
          <w:sz w:val="22"/>
          <w:szCs w:val="22"/>
        </w:rPr>
        <w:t xml:space="preserve"> </w:t>
      </w:r>
    </w:p>
    <w:p w:rsidR="00697C94" w:rsidRDefault="00697C94" w:rsidP="006A6032"/>
    <w:p w:rsidR="006A6032" w:rsidRPr="006A6032" w:rsidRDefault="001A3034" w:rsidP="001A3034">
      <w:pPr>
        <w:jc w:val="both"/>
        <w:rPr>
          <w:b/>
          <w:color w:val="2E74B5"/>
          <w:sz w:val="22"/>
          <w:szCs w:val="22"/>
        </w:rPr>
      </w:pPr>
      <w:r>
        <w:rPr>
          <w:b/>
          <w:color w:val="2E74B5"/>
          <w:sz w:val="22"/>
          <w:szCs w:val="22"/>
        </w:rPr>
        <w:t>2</w:t>
      </w:r>
      <w:r w:rsidR="006A6032" w:rsidRPr="006A6032">
        <w:rPr>
          <w:b/>
          <w:color w:val="2E74B5"/>
          <w:sz w:val="22"/>
          <w:szCs w:val="22"/>
        </w:rPr>
        <w:t>. BILJEŠKE UZ IZVJEŠTAJ O  OBVEZAMA – Obrazac OBVEZE</w:t>
      </w:r>
    </w:p>
    <w:p w:rsidR="00D218A4" w:rsidRPr="005D405C" w:rsidRDefault="00D218A4" w:rsidP="001A3034">
      <w:pPr>
        <w:ind w:firstLine="708"/>
        <w:jc w:val="both"/>
        <w:rPr>
          <w:sz w:val="22"/>
          <w:szCs w:val="22"/>
        </w:rPr>
      </w:pPr>
      <w:r w:rsidRPr="005D405C">
        <w:rPr>
          <w:sz w:val="22"/>
          <w:szCs w:val="22"/>
        </w:rPr>
        <w:t xml:space="preserve">Tijekom </w:t>
      </w:r>
      <w:r w:rsidR="001A3034">
        <w:rPr>
          <w:sz w:val="22"/>
          <w:szCs w:val="22"/>
        </w:rPr>
        <w:t xml:space="preserve">prvog tromjesečja </w:t>
      </w:r>
      <w:r w:rsidR="00CA04AA">
        <w:rPr>
          <w:sz w:val="22"/>
          <w:szCs w:val="22"/>
        </w:rPr>
        <w:t>202</w:t>
      </w:r>
      <w:r w:rsidR="008C2E6B">
        <w:rPr>
          <w:sz w:val="22"/>
          <w:szCs w:val="22"/>
        </w:rPr>
        <w:t>4</w:t>
      </w:r>
      <w:r w:rsidRPr="005D405C">
        <w:rPr>
          <w:sz w:val="22"/>
          <w:szCs w:val="22"/>
        </w:rPr>
        <w:t xml:space="preserve">. godine preuzimane </w:t>
      </w:r>
      <w:r w:rsidR="00787665" w:rsidRPr="005D405C">
        <w:rPr>
          <w:sz w:val="22"/>
          <w:szCs w:val="22"/>
        </w:rPr>
        <w:t>s</w:t>
      </w:r>
      <w:r w:rsidRPr="005D405C">
        <w:rPr>
          <w:sz w:val="22"/>
          <w:szCs w:val="22"/>
        </w:rPr>
        <w:t xml:space="preserve">u obveze sukladno Proračunu i osiguranim sredstvima. </w:t>
      </w:r>
    </w:p>
    <w:p w:rsidR="000D7AE6" w:rsidRDefault="000D7AE6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  <w:r w:rsidR="001A3034">
        <w:rPr>
          <w:b/>
          <w:sz w:val="22"/>
          <w:szCs w:val="22"/>
        </w:rPr>
        <w:t>V001</w:t>
      </w:r>
      <w:r w:rsidRPr="005D405C">
        <w:rPr>
          <w:b/>
          <w:sz w:val="22"/>
          <w:szCs w:val="22"/>
        </w:rPr>
        <w:t xml:space="preserve">- Stanje obveza 1. siječnja </w:t>
      </w:r>
      <w:r w:rsidR="00A25AD2" w:rsidRPr="005D405C">
        <w:rPr>
          <w:sz w:val="22"/>
          <w:szCs w:val="22"/>
        </w:rPr>
        <w:t xml:space="preserve">-  iznosilo je </w:t>
      </w:r>
      <w:r w:rsidR="0027054B">
        <w:rPr>
          <w:sz w:val="22"/>
          <w:szCs w:val="22"/>
        </w:rPr>
        <w:t>2</w:t>
      </w:r>
      <w:r w:rsidR="008C2E6B">
        <w:rPr>
          <w:sz w:val="22"/>
          <w:szCs w:val="22"/>
        </w:rPr>
        <w:t xml:space="preserve">23.985,67 </w:t>
      </w:r>
      <w:r w:rsidR="0027054B">
        <w:rPr>
          <w:sz w:val="22"/>
          <w:szCs w:val="22"/>
        </w:rPr>
        <w:t xml:space="preserve">eura </w:t>
      </w:r>
      <w:r w:rsidRPr="005D405C">
        <w:rPr>
          <w:sz w:val="22"/>
          <w:szCs w:val="22"/>
        </w:rPr>
        <w:t xml:space="preserve"> </w:t>
      </w:r>
    </w:p>
    <w:p w:rsidR="000D7AE6" w:rsidRPr="005D405C" w:rsidRDefault="000D7AE6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  <w:r w:rsidR="001A3034">
        <w:rPr>
          <w:b/>
          <w:sz w:val="22"/>
          <w:szCs w:val="22"/>
        </w:rPr>
        <w:t>V002</w:t>
      </w:r>
      <w:r w:rsidRPr="005D405C">
        <w:rPr>
          <w:b/>
          <w:sz w:val="22"/>
          <w:szCs w:val="22"/>
        </w:rPr>
        <w:t xml:space="preserve"> – Povećanje obveza u izvještajnom razdoblju</w:t>
      </w:r>
      <w:r w:rsidRPr="005D405C">
        <w:rPr>
          <w:sz w:val="22"/>
          <w:szCs w:val="22"/>
        </w:rPr>
        <w:t xml:space="preserve"> – tijekom </w:t>
      </w:r>
      <w:r w:rsidR="00CA04AA">
        <w:rPr>
          <w:sz w:val="22"/>
          <w:szCs w:val="22"/>
        </w:rPr>
        <w:t>202</w:t>
      </w:r>
      <w:r w:rsidR="008C2E6B">
        <w:rPr>
          <w:sz w:val="22"/>
          <w:szCs w:val="22"/>
        </w:rPr>
        <w:t>4</w:t>
      </w:r>
      <w:r w:rsidRPr="005D405C">
        <w:rPr>
          <w:sz w:val="22"/>
          <w:szCs w:val="22"/>
        </w:rPr>
        <w:t>.g. ukupno povećanje preuzetih</w:t>
      </w:r>
      <w:r w:rsidR="00A25AD2" w:rsidRPr="005D405C">
        <w:rPr>
          <w:sz w:val="22"/>
          <w:szCs w:val="22"/>
        </w:rPr>
        <w:t xml:space="preserve"> obveza iznosilo je </w:t>
      </w:r>
      <w:r w:rsidR="00116D13">
        <w:rPr>
          <w:sz w:val="22"/>
          <w:szCs w:val="22"/>
        </w:rPr>
        <w:t>183.816,43</w:t>
      </w:r>
      <w:r w:rsidR="009136A2">
        <w:rPr>
          <w:sz w:val="22"/>
          <w:szCs w:val="22"/>
        </w:rPr>
        <w:t>eura.</w:t>
      </w:r>
    </w:p>
    <w:p w:rsidR="009136A2" w:rsidRDefault="000D7AE6" w:rsidP="009136A2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  <w:r w:rsidR="001A3034">
        <w:rPr>
          <w:b/>
          <w:sz w:val="22"/>
          <w:szCs w:val="22"/>
        </w:rPr>
        <w:t xml:space="preserve">V004 </w:t>
      </w:r>
      <w:r w:rsidRPr="005D405C">
        <w:rPr>
          <w:b/>
          <w:sz w:val="22"/>
          <w:szCs w:val="22"/>
        </w:rPr>
        <w:t>-</w:t>
      </w:r>
      <w:r w:rsidR="001A3034">
        <w:rPr>
          <w:b/>
          <w:sz w:val="22"/>
          <w:szCs w:val="22"/>
        </w:rPr>
        <w:t xml:space="preserve"> </w:t>
      </w:r>
      <w:r w:rsidRPr="005D405C">
        <w:rPr>
          <w:b/>
          <w:sz w:val="22"/>
          <w:szCs w:val="22"/>
        </w:rPr>
        <w:t xml:space="preserve"> Podmirene obveze u izvještajnom razdoblju</w:t>
      </w:r>
      <w:r w:rsidRPr="005D405C">
        <w:rPr>
          <w:sz w:val="22"/>
          <w:szCs w:val="22"/>
        </w:rPr>
        <w:t xml:space="preserve"> –</w:t>
      </w:r>
      <w:r w:rsidR="001A3034">
        <w:rPr>
          <w:sz w:val="22"/>
          <w:szCs w:val="22"/>
        </w:rPr>
        <w:t xml:space="preserve"> </w:t>
      </w:r>
      <w:r w:rsidRPr="005D405C">
        <w:rPr>
          <w:sz w:val="22"/>
          <w:szCs w:val="22"/>
        </w:rPr>
        <w:t xml:space="preserve">podmirene su ukupne </w:t>
      </w:r>
      <w:r w:rsidR="00A25AD2" w:rsidRPr="005D405C">
        <w:rPr>
          <w:sz w:val="22"/>
          <w:szCs w:val="22"/>
        </w:rPr>
        <w:t>obveze u iznosu od</w:t>
      </w:r>
      <w:r w:rsidR="00CA04AA">
        <w:rPr>
          <w:sz w:val="22"/>
          <w:szCs w:val="22"/>
        </w:rPr>
        <w:t xml:space="preserve"> </w:t>
      </w:r>
      <w:r w:rsidR="00116D13">
        <w:rPr>
          <w:sz w:val="22"/>
          <w:szCs w:val="22"/>
        </w:rPr>
        <w:t>218.212,79</w:t>
      </w:r>
      <w:r w:rsidR="009136A2">
        <w:rPr>
          <w:sz w:val="22"/>
          <w:szCs w:val="22"/>
        </w:rPr>
        <w:t xml:space="preserve"> eura. </w:t>
      </w:r>
    </w:p>
    <w:p w:rsidR="00634C29" w:rsidRDefault="00697C94" w:rsidP="009136A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634C29">
        <w:rPr>
          <w:b/>
          <w:sz w:val="22"/>
          <w:szCs w:val="22"/>
        </w:rPr>
        <w:t xml:space="preserve">V006 </w:t>
      </w:r>
      <w:r w:rsidR="00634C29" w:rsidRPr="005D405C">
        <w:rPr>
          <w:b/>
          <w:sz w:val="22"/>
          <w:szCs w:val="22"/>
        </w:rPr>
        <w:t>- Stanje obveza na kraju izvještajnog razdoblja</w:t>
      </w:r>
      <w:r w:rsidR="00634C29" w:rsidRPr="005D405C">
        <w:rPr>
          <w:sz w:val="22"/>
          <w:szCs w:val="22"/>
        </w:rPr>
        <w:t xml:space="preserve">- ukupne </w:t>
      </w:r>
      <w:r w:rsidR="00634C29">
        <w:rPr>
          <w:sz w:val="22"/>
          <w:szCs w:val="22"/>
        </w:rPr>
        <w:t>dospjele</w:t>
      </w:r>
      <w:r w:rsidR="00634C29" w:rsidRPr="005D405C">
        <w:rPr>
          <w:sz w:val="22"/>
          <w:szCs w:val="22"/>
        </w:rPr>
        <w:t xml:space="preserve"> </w:t>
      </w:r>
      <w:r w:rsidR="00634C29">
        <w:rPr>
          <w:sz w:val="22"/>
          <w:szCs w:val="22"/>
        </w:rPr>
        <w:t xml:space="preserve">i nedospjele </w:t>
      </w:r>
      <w:r w:rsidR="00634C29" w:rsidRPr="005D405C">
        <w:rPr>
          <w:sz w:val="22"/>
          <w:szCs w:val="22"/>
        </w:rPr>
        <w:t xml:space="preserve">obveze na dan </w:t>
      </w:r>
      <w:r w:rsidR="00634C29">
        <w:rPr>
          <w:sz w:val="22"/>
          <w:szCs w:val="22"/>
        </w:rPr>
        <w:t>31</w:t>
      </w:r>
      <w:r w:rsidR="00634C29" w:rsidRPr="005D405C">
        <w:rPr>
          <w:sz w:val="22"/>
          <w:szCs w:val="22"/>
        </w:rPr>
        <w:t>.</w:t>
      </w:r>
      <w:r w:rsidR="00634C29">
        <w:rPr>
          <w:sz w:val="22"/>
          <w:szCs w:val="22"/>
        </w:rPr>
        <w:t>03</w:t>
      </w:r>
      <w:r w:rsidR="00634C29" w:rsidRPr="005D405C">
        <w:rPr>
          <w:sz w:val="22"/>
          <w:szCs w:val="22"/>
        </w:rPr>
        <w:t>.202</w:t>
      </w:r>
      <w:r w:rsidR="008C2E6B">
        <w:rPr>
          <w:sz w:val="22"/>
          <w:szCs w:val="22"/>
        </w:rPr>
        <w:t>4</w:t>
      </w:r>
      <w:r w:rsidR="00634C29" w:rsidRPr="005D405C">
        <w:rPr>
          <w:sz w:val="22"/>
          <w:szCs w:val="22"/>
        </w:rPr>
        <w:t>. godine iznose</w:t>
      </w:r>
      <w:r w:rsidR="008C2E6B">
        <w:rPr>
          <w:sz w:val="22"/>
          <w:szCs w:val="22"/>
        </w:rPr>
        <w:t xml:space="preserve">189.589,31 eura. Obveze se odnose za otplatu kredita za izgradnju dječjeg vrtića, obveza za plaće za ožujak  i obveze za neplaćene račune.  </w:t>
      </w:r>
      <w:r w:rsidR="009136A2">
        <w:rPr>
          <w:sz w:val="22"/>
          <w:szCs w:val="22"/>
        </w:rPr>
        <w:t xml:space="preserve"> </w:t>
      </w:r>
      <w:r w:rsidR="00634C29" w:rsidRPr="005D405C">
        <w:rPr>
          <w:sz w:val="22"/>
          <w:szCs w:val="22"/>
        </w:rPr>
        <w:t xml:space="preserve"> </w:t>
      </w:r>
    </w:p>
    <w:p w:rsidR="001A3034" w:rsidRPr="009136A2" w:rsidRDefault="00697C94" w:rsidP="001A303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1A3034" w:rsidRPr="000929BD">
        <w:rPr>
          <w:b/>
          <w:sz w:val="22"/>
          <w:szCs w:val="22"/>
        </w:rPr>
        <w:t>V007 – Stanje dospjelih obveza na kraju izvještajnog razdoblja</w:t>
      </w:r>
      <w:r w:rsidR="009136A2">
        <w:rPr>
          <w:b/>
          <w:sz w:val="22"/>
          <w:szCs w:val="22"/>
        </w:rPr>
        <w:t xml:space="preserve"> </w:t>
      </w:r>
      <w:r w:rsidR="009136A2">
        <w:rPr>
          <w:sz w:val="22"/>
          <w:szCs w:val="22"/>
        </w:rPr>
        <w:t>0,00 eura.</w:t>
      </w:r>
    </w:p>
    <w:p w:rsidR="001A3034" w:rsidRDefault="000D7AE6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ab/>
      </w:r>
      <w:r w:rsidR="001A3034">
        <w:rPr>
          <w:b/>
          <w:sz w:val="22"/>
          <w:szCs w:val="22"/>
        </w:rPr>
        <w:t xml:space="preserve">V009 </w:t>
      </w:r>
      <w:r w:rsidRPr="005D405C">
        <w:rPr>
          <w:b/>
          <w:sz w:val="22"/>
          <w:szCs w:val="22"/>
        </w:rPr>
        <w:t>- Stanje obveza na kraju izvještajnog razdoblja</w:t>
      </w:r>
      <w:r w:rsidRPr="005D405C">
        <w:rPr>
          <w:sz w:val="22"/>
          <w:szCs w:val="22"/>
        </w:rPr>
        <w:t>- ukupn</w:t>
      </w:r>
      <w:r w:rsidR="0079297A" w:rsidRPr="005D405C">
        <w:rPr>
          <w:sz w:val="22"/>
          <w:szCs w:val="22"/>
        </w:rPr>
        <w:t>e nep</w:t>
      </w:r>
      <w:r w:rsidR="007459F0" w:rsidRPr="005D405C">
        <w:rPr>
          <w:sz w:val="22"/>
          <w:szCs w:val="22"/>
        </w:rPr>
        <w:t xml:space="preserve">omirene </w:t>
      </w:r>
      <w:r w:rsidR="000929BD">
        <w:rPr>
          <w:sz w:val="22"/>
          <w:szCs w:val="22"/>
        </w:rPr>
        <w:t xml:space="preserve">i nedospjele </w:t>
      </w:r>
      <w:r w:rsidR="00116D13">
        <w:rPr>
          <w:sz w:val="22"/>
          <w:szCs w:val="22"/>
        </w:rPr>
        <w:t>O</w:t>
      </w:r>
      <w:r w:rsidR="007459F0" w:rsidRPr="005D405C">
        <w:rPr>
          <w:sz w:val="22"/>
          <w:szCs w:val="22"/>
        </w:rPr>
        <w:t xml:space="preserve">bveze na dan </w:t>
      </w:r>
      <w:r w:rsidR="00431BF7">
        <w:rPr>
          <w:sz w:val="22"/>
          <w:szCs w:val="22"/>
        </w:rPr>
        <w:t>31</w:t>
      </w:r>
      <w:r w:rsidR="007459F0" w:rsidRPr="005D405C">
        <w:rPr>
          <w:sz w:val="22"/>
          <w:szCs w:val="22"/>
        </w:rPr>
        <w:t>.</w:t>
      </w:r>
      <w:r w:rsidR="001A3034">
        <w:rPr>
          <w:sz w:val="22"/>
          <w:szCs w:val="22"/>
        </w:rPr>
        <w:t>03</w:t>
      </w:r>
      <w:r w:rsidR="00AF7CCF" w:rsidRPr="005D405C">
        <w:rPr>
          <w:sz w:val="22"/>
          <w:szCs w:val="22"/>
        </w:rPr>
        <w:t>.202</w:t>
      </w:r>
      <w:r w:rsidR="00634C29">
        <w:rPr>
          <w:sz w:val="22"/>
          <w:szCs w:val="22"/>
        </w:rPr>
        <w:t>3</w:t>
      </w:r>
      <w:r w:rsidR="007B67BD" w:rsidRPr="005D405C">
        <w:rPr>
          <w:sz w:val="22"/>
          <w:szCs w:val="22"/>
        </w:rPr>
        <w:t xml:space="preserve">. godine iznose </w:t>
      </w:r>
      <w:r w:rsidR="008C2E6B">
        <w:rPr>
          <w:sz w:val="22"/>
          <w:szCs w:val="22"/>
        </w:rPr>
        <w:t xml:space="preserve">189.589,31  euro. A </w:t>
      </w:r>
      <w:r w:rsidR="00203528">
        <w:rPr>
          <w:sz w:val="22"/>
          <w:szCs w:val="22"/>
        </w:rPr>
        <w:t xml:space="preserve"> sastavljene su od </w:t>
      </w:r>
      <w:r w:rsidR="00A25AD2" w:rsidRPr="005D405C">
        <w:rPr>
          <w:sz w:val="22"/>
          <w:szCs w:val="22"/>
        </w:rPr>
        <w:t>rashod</w:t>
      </w:r>
      <w:r w:rsidR="00203528">
        <w:rPr>
          <w:sz w:val="22"/>
          <w:szCs w:val="22"/>
        </w:rPr>
        <w:t>a</w:t>
      </w:r>
      <w:r w:rsidR="00A25AD2" w:rsidRPr="005D405C">
        <w:rPr>
          <w:sz w:val="22"/>
          <w:szCs w:val="22"/>
        </w:rPr>
        <w:t xml:space="preserve"> p</w:t>
      </w:r>
      <w:r w:rsidR="005D405C" w:rsidRPr="005D405C">
        <w:rPr>
          <w:sz w:val="22"/>
          <w:szCs w:val="22"/>
        </w:rPr>
        <w:t>oslovanja</w:t>
      </w:r>
      <w:r w:rsidR="00FB3FB7">
        <w:rPr>
          <w:sz w:val="22"/>
          <w:szCs w:val="22"/>
        </w:rPr>
        <w:t xml:space="preserve"> i rashod</w:t>
      </w:r>
      <w:r w:rsidR="00203528">
        <w:rPr>
          <w:sz w:val="22"/>
          <w:szCs w:val="22"/>
        </w:rPr>
        <w:t>a</w:t>
      </w:r>
      <w:r w:rsidR="009136A2">
        <w:rPr>
          <w:sz w:val="22"/>
          <w:szCs w:val="22"/>
        </w:rPr>
        <w:t xml:space="preserve"> za nefinancijsku imovinu.</w:t>
      </w:r>
      <w:r w:rsidR="001A3034">
        <w:rPr>
          <w:sz w:val="22"/>
          <w:szCs w:val="22"/>
        </w:rPr>
        <w:t xml:space="preserve"> </w:t>
      </w:r>
    </w:p>
    <w:p w:rsidR="008C2E6B" w:rsidRDefault="008C2E6B" w:rsidP="001A3034">
      <w:pPr>
        <w:jc w:val="both"/>
        <w:rPr>
          <w:sz w:val="22"/>
          <w:szCs w:val="22"/>
        </w:rPr>
      </w:pPr>
    </w:p>
    <w:p w:rsidR="009136A2" w:rsidRDefault="009136A2" w:rsidP="001A303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Iznos od </w:t>
      </w:r>
      <w:r w:rsidR="008C2E6B">
        <w:rPr>
          <w:sz w:val="22"/>
          <w:szCs w:val="22"/>
        </w:rPr>
        <w:t>1</w:t>
      </w:r>
      <w:r w:rsidR="00263B3D">
        <w:rPr>
          <w:sz w:val="22"/>
          <w:szCs w:val="22"/>
        </w:rPr>
        <w:t xml:space="preserve">4.182,07 </w:t>
      </w:r>
      <w:r w:rsidR="008C2E6B">
        <w:rPr>
          <w:sz w:val="22"/>
          <w:szCs w:val="22"/>
        </w:rPr>
        <w:t xml:space="preserve">eura </w:t>
      </w:r>
      <w:r>
        <w:rPr>
          <w:sz w:val="22"/>
          <w:szCs w:val="22"/>
        </w:rPr>
        <w:t>odnosi se na rashode poslovanja</w:t>
      </w:r>
      <w:r w:rsidR="008C2E6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</w:t>
      </w:r>
    </w:p>
    <w:p w:rsidR="000D7AE6" w:rsidRPr="005D405C" w:rsidRDefault="00A25AD2" w:rsidP="001A3034">
      <w:pPr>
        <w:jc w:val="both"/>
        <w:rPr>
          <w:sz w:val="22"/>
          <w:szCs w:val="22"/>
        </w:rPr>
      </w:pPr>
      <w:r w:rsidRPr="005D405C">
        <w:rPr>
          <w:sz w:val="22"/>
          <w:szCs w:val="22"/>
        </w:rPr>
        <w:t xml:space="preserve">Iznos obveza od </w:t>
      </w:r>
      <w:r w:rsidR="008C2E6B">
        <w:rPr>
          <w:sz w:val="22"/>
          <w:szCs w:val="22"/>
        </w:rPr>
        <w:t xml:space="preserve">175.407,24 eura </w:t>
      </w:r>
      <w:r w:rsidR="009136A2">
        <w:rPr>
          <w:sz w:val="22"/>
          <w:szCs w:val="22"/>
        </w:rPr>
        <w:t>o</w:t>
      </w:r>
      <w:r w:rsidRPr="005D405C">
        <w:rPr>
          <w:sz w:val="22"/>
          <w:szCs w:val="22"/>
        </w:rPr>
        <w:t>dnosi se na kreditno zaduže</w:t>
      </w:r>
      <w:r w:rsidR="00431BF7">
        <w:rPr>
          <w:sz w:val="22"/>
          <w:szCs w:val="22"/>
        </w:rPr>
        <w:t>nje za izgradnju</w:t>
      </w:r>
      <w:r w:rsidR="00287B23">
        <w:rPr>
          <w:sz w:val="22"/>
          <w:szCs w:val="22"/>
        </w:rPr>
        <w:t xml:space="preserve"> i opremanje </w:t>
      </w:r>
      <w:r w:rsidR="00431BF7">
        <w:rPr>
          <w:sz w:val="22"/>
          <w:szCs w:val="22"/>
        </w:rPr>
        <w:t xml:space="preserve"> dječjeg vrtića</w:t>
      </w:r>
      <w:r w:rsidR="009136A2">
        <w:rPr>
          <w:sz w:val="22"/>
          <w:szCs w:val="22"/>
        </w:rPr>
        <w:t xml:space="preserve"> čiji su rokovi otplate u narednom razdoblju.</w:t>
      </w:r>
    </w:p>
    <w:p w:rsidR="005B2A19" w:rsidRPr="005D405C" w:rsidRDefault="00431BF7" w:rsidP="00431BF7">
      <w:pPr>
        <w:tabs>
          <w:tab w:val="left" w:pos="220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5B2A19" w:rsidRDefault="005B2A19" w:rsidP="00507114">
      <w:pPr>
        <w:rPr>
          <w:sz w:val="22"/>
          <w:szCs w:val="22"/>
        </w:rPr>
      </w:pPr>
    </w:p>
    <w:p w:rsidR="001C2FCE" w:rsidRDefault="001C2FCE" w:rsidP="00507114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3227"/>
      </w:tblGrid>
      <w:tr w:rsidR="000929BD" w:rsidRPr="004623B8" w:rsidTr="004623B8">
        <w:tc>
          <w:tcPr>
            <w:tcW w:w="3227" w:type="dxa"/>
            <w:shd w:val="clear" w:color="auto" w:fill="auto"/>
          </w:tcPr>
          <w:p w:rsidR="000929BD" w:rsidRPr="004623B8" w:rsidRDefault="000929BD" w:rsidP="004623B8">
            <w:pPr>
              <w:jc w:val="center"/>
              <w:rPr>
                <w:sz w:val="22"/>
                <w:szCs w:val="22"/>
              </w:rPr>
            </w:pPr>
            <w:r w:rsidRPr="004623B8">
              <w:rPr>
                <w:sz w:val="22"/>
                <w:szCs w:val="22"/>
              </w:rPr>
              <w:t>Bilješke sastavila</w:t>
            </w:r>
          </w:p>
        </w:tc>
      </w:tr>
      <w:tr w:rsidR="000929BD" w:rsidRPr="004623B8" w:rsidTr="004623B8">
        <w:tc>
          <w:tcPr>
            <w:tcW w:w="3227" w:type="dxa"/>
            <w:shd w:val="clear" w:color="auto" w:fill="auto"/>
          </w:tcPr>
          <w:p w:rsidR="000929BD" w:rsidRPr="004623B8" w:rsidRDefault="009136A2" w:rsidP="0091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Ljubica </w:t>
            </w:r>
            <w:proofErr w:type="spellStart"/>
            <w:r>
              <w:rPr>
                <w:sz w:val="22"/>
                <w:szCs w:val="22"/>
              </w:rPr>
              <w:t>Risek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4623B8" w:rsidRPr="004623B8" w:rsidRDefault="004623B8" w:rsidP="004623B8">
      <w:pPr>
        <w:rPr>
          <w:vanish/>
        </w:rPr>
      </w:pPr>
    </w:p>
    <w:tbl>
      <w:tblPr>
        <w:tblpPr w:leftFromText="180" w:rightFromText="180" w:vertAnchor="text" w:horzAnchor="margin" w:tblpXSpec="right" w:tblpY="-514"/>
        <w:tblW w:w="0" w:type="auto"/>
        <w:tblLook w:val="04A0"/>
      </w:tblPr>
      <w:tblGrid>
        <w:gridCol w:w="3226"/>
      </w:tblGrid>
      <w:tr w:rsidR="000929BD" w:rsidRPr="004623B8" w:rsidTr="004623B8">
        <w:tc>
          <w:tcPr>
            <w:tcW w:w="3226" w:type="dxa"/>
            <w:shd w:val="clear" w:color="auto" w:fill="auto"/>
          </w:tcPr>
          <w:p w:rsidR="009136A2" w:rsidRPr="009136A2" w:rsidRDefault="000929BD" w:rsidP="004623B8">
            <w:pPr>
              <w:jc w:val="center"/>
              <w:rPr>
                <w:sz w:val="22"/>
                <w:szCs w:val="22"/>
              </w:rPr>
            </w:pPr>
            <w:r w:rsidRPr="009136A2">
              <w:rPr>
                <w:sz w:val="22"/>
                <w:szCs w:val="22"/>
              </w:rPr>
              <w:t>OPĆINSK</w:t>
            </w:r>
            <w:r w:rsidR="009136A2" w:rsidRPr="009136A2">
              <w:rPr>
                <w:sz w:val="22"/>
                <w:szCs w:val="22"/>
              </w:rPr>
              <w:t xml:space="preserve">I NAČELNIK </w:t>
            </w:r>
          </w:p>
          <w:p w:rsidR="000929BD" w:rsidRPr="004623B8" w:rsidRDefault="009136A2" w:rsidP="004623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Zlatko Bartolić </w:t>
            </w:r>
          </w:p>
        </w:tc>
      </w:tr>
      <w:tr w:rsidR="000929BD" w:rsidRPr="004623B8" w:rsidTr="004623B8">
        <w:tc>
          <w:tcPr>
            <w:tcW w:w="3226" w:type="dxa"/>
            <w:shd w:val="clear" w:color="auto" w:fill="auto"/>
          </w:tcPr>
          <w:p w:rsidR="000929BD" w:rsidRPr="004623B8" w:rsidRDefault="000929BD" w:rsidP="004623B8">
            <w:pPr>
              <w:jc w:val="center"/>
              <w:rPr>
                <w:sz w:val="22"/>
                <w:szCs w:val="22"/>
              </w:rPr>
            </w:pPr>
          </w:p>
        </w:tc>
      </w:tr>
    </w:tbl>
    <w:p w:rsidR="000929BD" w:rsidRDefault="000929BD" w:rsidP="00507114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0929BD" w:rsidRDefault="00507114" w:rsidP="00507114">
      <w:pPr>
        <w:rPr>
          <w:sz w:val="22"/>
          <w:szCs w:val="22"/>
        </w:rPr>
      </w:pPr>
      <w:r w:rsidRPr="005D405C">
        <w:rPr>
          <w:sz w:val="22"/>
          <w:szCs w:val="22"/>
        </w:rPr>
        <w:tab/>
      </w:r>
    </w:p>
    <w:p w:rsidR="00507114" w:rsidRPr="005D405C" w:rsidRDefault="000929BD" w:rsidP="00507114">
      <w:pPr>
        <w:rPr>
          <w:b/>
          <w:bCs/>
          <w:sz w:val="22"/>
          <w:szCs w:val="22"/>
        </w:rPr>
      </w:pPr>
      <w:r>
        <w:rPr>
          <w:sz w:val="22"/>
          <w:szCs w:val="22"/>
        </w:rPr>
        <w:t>.</w:t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</w:r>
      <w:r w:rsidR="00507114" w:rsidRPr="005D405C">
        <w:rPr>
          <w:sz w:val="22"/>
          <w:szCs w:val="22"/>
        </w:rPr>
        <w:tab/>
        <w:t xml:space="preserve">       </w:t>
      </w:r>
    </w:p>
    <w:p w:rsidR="00507114" w:rsidRPr="005D405C" w:rsidRDefault="00B92574" w:rsidP="002035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5D405C" w:rsidRPr="005D405C">
        <w:rPr>
          <w:sz w:val="22"/>
          <w:szCs w:val="22"/>
        </w:rPr>
        <w:t xml:space="preserve"> </w:t>
      </w:r>
      <w:r w:rsidR="00203528">
        <w:rPr>
          <w:sz w:val="22"/>
          <w:szCs w:val="22"/>
        </w:rPr>
        <w:tab/>
      </w:r>
      <w:r w:rsidR="00203528">
        <w:rPr>
          <w:sz w:val="22"/>
          <w:szCs w:val="22"/>
        </w:rPr>
        <w:tab/>
      </w:r>
    </w:p>
    <w:sectPr w:rsidR="00507114" w:rsidRPr="005D405C" w:rsidSect="00103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3BF"/>
    <w:rsid w:val="000105D5"/>
    <w:rsid w:val="00013B8E"/>
    <w:rsid w:val="000929BD"/>
    <w:rsid w:val="000B36A3"/>
    <w:rsid w:val="000D5C4F"/>
    <w:rsid w:val="000D7AE6"/>
    <w:rsid w:val="001038D3"/>
    <w:rsid w:val="001146D1"/>
    <w:rsid w:val="00116D13"/>
    <w:rsid w:val="00177C2E"/>
    <w:rsid w:val="001860B0"/>
    <w:rsid w:val="001A3034"/>
    <w:rsid w:val="001C2FCE"/>
    <w:rsid w:val="00203528"/>
    <w:rsid w:val="00263B3D"/>
    <w:rsid w:val="0027054B"/>
    <w:rsid w:val="00287B23"/>
    <w:rsid w:val="002B1058"/>
    <w:rsid w:val="002C1015"/>
    <w:rsid w:val="002D616E"/>
    <w:rsid w:val="003523C7"/>
    <w:rsid w:val="00384D06"/>
    <w:rsid w:val="003C6AA8"/>
    <w:rsid w:val="003F348A"/>
    <w:rsid w:val="00431BF7"/>
    <w:rsid w:val="004515C4"/>
    <w:rsid w:val="004623B8"/>
    <w:rsid w:val="004639AA"/>
    <w:rsid w:val="004803BF"/>
    <w:rsid w:val="004A6A0C"/>
    <w:rsid w:val="004B43BF"/>
    <w:rsid w:val="004C14D1"/>
    <w:rsid w:val="004D1208"/>
    <w:rsid w:val="004F22FD"/>
    <w:rsid w:val="004F4AE2"/>
    <w:rsid w:val="00507114"/>
    <w:rsid w:val="005118E6"/>
    <w:rsid w:val="005160C6"/>
    <w:rsid w:val="005239A0"/>
    <w:rsid w:val="00555EB0"/>
    <w:rsid w:val="00571E3B"/>
    <w:rsid w:val="005B2A19"/>
    <w:rsid w:val="005C4A0E"/>
    <w:rsid w:val="005D405C"/>
    <w:rsid w:val="00613F18"/>
    <w:rsid w:val="00634C29"/>
    <w:rsid w:val="006368BA"/>
    <w:rsid w:val="00640EDA"/>
    <w:rsid w:val="006617A8"/>
    <w:rsid w:val="00667337"/>
    <w:rsid w:val="00697C94"/>
    <w:rsid w:val="006A6032"/>
    <w:rsid w:val="006D4F46"/>
    <w:rsid w:val="006F72B6"/>
    <w:rsid w:val="007459F0"/>
    <w:rsid w:val="00787665"/>
    <w:rsid w:val="0079297A"/>
    <w:rsid w:val="007A762B"/>
    <w:rsid w:val="007B67BD"/>
    <w:rsid w:val="007D5AD8"/>
    <w:rsid w:val="007E7796"/>
    <w:rsid w:val="0080161B"/>
    <w:rsid w:val="00805A59"/>
    <w:rsid w:val="008534E5"/>
    <w:rsid w:val="008610CE"/>
    <w:rsid w:val="0088157D"/>
    <w:rsid w:val="008B4A44"/>
    <w:rsid w:val="008C2E6B"/>
    <w:rsid w:val="008C47AD"/>
    <w:rsid w:val="008F53C6"/>
    <w:rsid w:val="00904707"/>
    <w:rsid w:val="009136A2"/>
    <w:rsid w:val="009C0048"/>
    <w:rsid w:val="009D1DFA"/>
    <w:rsid w:val="009E341A"/>
    <w:rsid w:val="00A21A22"/>
    <w:rsid w:val="00A25AD2"/>
    <w:rsid w:val="00A640F8"/>
    <w:rsid w:val="00AA4F6C"/>
    <w:rsid w:val="00AD06B0"/>
    <w:rsid w:val="00AF7CCF"/>
    <w:rsid w:val="00B05ECF"/>
    <w:rsid w:val="00B7033A"/>
    <w:rsid w:val="00B92574"/>
    <w:rsid w:val="00B95DD9"/>
    <w:rsid w:val="00BD2D82"/>
    <w:rsid w:val="00BD69F3"/>
    <w:rsid w:val="00C14ED6"/>
    <w:rsid w:val="00CA04AA"/>
    <w:rsid w:val="00CA6308"/>
    <w:rsid w:val="00D201F2"/>
    <w:rsid w:val="00D218A4"/>
    <w:rsid w:val="00D2269F"/>
    <w:rsid w:val="00D32D87"/>
    <w:rsid w:val="00D354FD"/>
    <w:rsid w:val="00D60BF5"/>
    <w:rsid w:val="00D65C54"/>
    <w:rsid w:val="00D87775"/>
    <w:rsid w:val="00DA4925"/>
    <w:rsid w:val="00DC15E9"/>
    <w:rsid w:val="00DC627E"/>
    <w:rsid w:val="00DD6928"/>
    <w:rsid w:val="00DF22E9"/>
    <w:rsid w:val="00E5637C"/>
    <w:rsid w:val="00E775C4"/>
    <w:rsid w:val="00EA17A9"/>
    <w:rsid w:val="00EC1F54"/>
    <w:rsid w:val="00F04864"/>
    <w:rsid w:val="00F12D83"/>
    <w:rsid w:val="00F465B2"/>
    <w:rsid w:val="00F701E5"/>
    <w:rsid w:val="00F92A7B"/>
    <w:rsid w:val="00FA6FE3"/>
    <w:rsid w:val="00FB3FB7"/>
    <w:rsid w:val="00FC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3BF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B43BF"/>
    <w:pPr>
      <w:keepNext/>
      <w:tabs>
        <w:tab w:val="num" w:pos="1776"/>
      </w:tabs>
      <w:spacing w:line="360" w:lineRule="auto"/>
      <w:ind w:left="1776" w:hanging="360"/>
      <w:outlineLvl w:val="0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4B43BF"/>
    <w:rPr>
      <w:rFonts w:ascii="Times New Roman" w:eastAsia="Lucida Sans Unicode" w:hAnsi="Times New Roman"/>
      <w:kern w:val="2"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43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B43BF"/>
    <w:rPr>
      <w:rFonts w:ascii="Tahoma" w:eastAsia="Lucida Sans Unicode" w:hAnsi="Tahoma" w:cs="Tahoma"/>
      <w:kern w:val="2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929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D7ECD-E92C-4373-BEEC-1A6DC08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KASAX</cp:lastModifiedBy>
  <cp:revision>2</cp:revision>
  <cp:lastPrinted>2024-04-10T12:53:00Z</cp:lastPrinted>
  <dcterms:created xsi:type="dcterms:W3CDTF">2024-04-10T12:55:00Z</dcterms:created>
  <dcterms:modified xsi:type="dcterms:W3CDTF">2024-04-10T12:55:00Z</dcterms:modified>
</cp:coreProperties>
</file>