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B31" w14:textId="77777777" w:rsidR="00CA7907" w:rsidRDefault="00CA7907"/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CA7907" w14:paraId="0E0F5E15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114E5C11" w14:textId="77777777" w:rsidR="00CA7907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CDB7CDC" wp14:editId="3B51F1B1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EB5FF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REPUBLIKA HRVATSKA</w:t>
            </w:r>
          </w:p>
          <w:p w14:paraId="4908A57E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6BC1B2E7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OPĆINA MIHOVLJAN</w:t>
            </w:r>
          </w:p>
          <w:p w14:paraId="00F949D9" w14:textId="77777777" w:rsidR="00CA7907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OPĆINSKO VIJEĆE</w:t>
            </w:r>
          </w:p>
          <w:p w14:paraId="7692BC1B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76475370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2958F031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54034F0F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DFCC253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4B7B5C2" w14:textId="77777777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6C49185" w14:textId="336EC4B5" w:rsidR="00CA7907" w:rsidRDefault="00CA7907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E98F908" w14:textId="723551BD" w:rsidR="00CA7907" w:rsidRDefault="00000000">
      <w:r>
        <w:rPr>
          <w:rFonts w:ascii="Arial Narrow" w:hAnsi="Arial Narrow" w:cs="Tahoma"/>
          <w:sz w:val="22"/>
          <w:szCs w:val="22"/>
        </w:rPr>
        <w:t>KLASA: 361-01/2</w:t>
      </w:r>
      <w:r w:rsidR="007D6D33">
        <w:rPr>
          <w:rFonts w:ascii="Arial Narrow" w:hAnsi="Arial Narrow" w:cs="Tahoma"/>
          <w:sz w:val="22"/>
          <w:szCs w:val="22"/>
        </w:rPr>
        <w:t>3</w:t>
      </w:r>
      <w:r>
        <w:rPr>
          <w:rFonts w:ascii="Arial Narrow" w:hAnsi="Arial Narrow" w:cs="Tahoma"/>
          <w:sz w:val="22"/>
          <w:szCs w:val="22"/>
        </w:rPr>
        <w:t>-01/</w:t>
      </w:r>
      <w:r w:rsidR="002819B8">
        <w:rPr>
          <w:rFonts w:ascii="Arial Narrow" w:hAnsi="Arial Narrow" w:cs="Tahoma"/>
          <w:sz w:val="22"/>
          <w:szCs w:val="22"/>
        </w:rPr>
        <w:t>01</w:t>
      </w:r>
    </w:p>
    <w:p w14:paraId="4D96AAF5" w14:textId="2F12786E" w:rsidR="00CA7907" w:rsidRDefault="00000000">
      <w:r>
        <w:rPr>
          <w:rFonts w:ascii="Arial Narrow" w:hAnsi="Arial Narrow" w:cs="Tahoma"/>
          <w:sz w:val="22"/>
          <w:szCs w:val="22"/>
        </w:rPr>
        <w:t>URBROJ: 2</w:t>
      </w:r>
      <w:r w:rsidR="001971E3">
        <w:rPr>
          <w:rFonts w:ascii="Arial Narrow" w:hAnsi="Arial Narrow" w:cs="Tahoma"/>
          <w:sz w:val="22"/>
          <w:szCs w:val="22"/>
        </w:rPr>
        <w:t>140-23-1</w:t>
      </w:r>
      <w:r>
        <w:rPr>
          <w:rFonts w:ascii="Arial Narrow" w:hAnsi="Arial Narrow" w:cs="Tahoma"/>
          <w:sz w:val="22"/>
          <w:szCs w:val="22"/>
        </w:rPr>
        <w:t>-2</w:t>
      </w:r>
      <w:r w:rsidR="007D6D33">
        <w:rPr>
          <w:rFonts w:ascii="Arial Narrow" w:hAnsi="Arial Narrow" w:cs="Tahoma"/>
          <w:sz w:val="22"/>
          <w:szCs w:val="22"/>
        </w:rPr>
        <w:t>3</w:t>
      </w:r>
      <w:r>
        <w:rPr>
          <w:rFonts w:ascii="Arial Narrow" w:hAnsi="Arial Narrow" w:cs="Tahoma"/>
          <w:sz w:val="22"/>
          <w:szCs w:val="22"/>
        </w:rPr>
        <w:t>-</w:t>
      </w:r>
      <w:r w:rsidR="002D6F27">
        <w:rPr>
          <w:rFonts w:ascii="Arial Narrow" w:hAnsi="Arial Narrow" w:cs="Tahoma"/>
          <w:sz w:val="22"/>
          <w:szCs w:val="22"/>
        </w:rPr>
        <w:t>2</w:t>
      </w:r>
    </w:p>
    <w:p w14:paraId="28294702" w14:textId="7484710C" w:rsidR="00CA7907" w:rsidRDefault="00000000">
      <w:r>
        <w:rPr>
          <w:rFonts w:ascii="Arial Narrow" w:hAnsi="Arial Narrow" w:cs="Tahoma"/>
          <w:sz w:val="22"/>
          <w:szCs w:val="22"/>
        </w:rPr>
        <w:t xml:space="preserve">Mihovljan, </w:t>
      </w:r>
      <w:r w:rsidR="002D6F27">
        <w:rPr>
          <w:rFonts w:ascii="Arial Narrow" w:hAnsi="Arial Narrow" w:cs="Tahoma"/>
          <w:sz w:val="22"/>
          <w:szCs w:val="22"/>
        </w:rPr>
        <w:t xml:space="preserve">03.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7D6D33">
        <w:rPr>
          <w:rFonts w:ascii="Arial Narrow" w:hAnsi="Arial Narrow" w:cs="Tahoma"/>
          <w:sz w:val="22"/>
          <w:szCs w:val="22"/>
        </w:rPr>
        <w:t>travanj</w:t>
      </w:r>
      <w:r>
        <w:rPr>
          <w:rFonts w:ascii="Arial Narrow" w:hAnsi="Arial Narrow" w:cs="Tahoma"/>
          <w:sz w:val="22"/>
          <w:szCs w:val="22"/>
        </w:rPr>
        <w:t xml:space="preserve"> 202</w:t>
      </w:r>
      <w:r w:rsidR="007D6D33">
        <w:rPr>
          <w:rFonts w:ascii="Arial Narrow" w:hAnsi="Arial Narrow" w:cs="Tahoma"/>
          <w:sz w:val="22"/>
          <w:szCs w:val="22"/>
        </w:rPr>
        <w:t>3</w:t>
      </w:r>
      <w:r>
        <w:rPr>
          <w:rFonts w:ascii="Arial Narrow" w:hAnsi="Arial Narrow" w:cs="Tahoma"/>
          <w:sz w:val="22"/>
          <w:szCs w:val="22"/>
        </w:rPr>
        <w:t>.</w:t>
      </w:r>
    </w:p>
    <w:p w14:paraId="5295CE93" w14:textId="77777777" w:rsidR="00CA7907" w:rsidRDefault="00CA7907">
      <w:pPr>
        <w:jc w:val="both"/>
        <w:rPr>
          <w:rFonts w:ascii="Arial Narrow" w:hAnsi="Arial Narrow" w:cs="Tahoma"/>
          <w:sz w:val="16"/>
          <w:szCs w:val="16"/>
        </w:rPr>
      </w:pPr>
    </w:p>
    <w:p w14:paraId="5822B5BE" w14:textId="57C0D957" w:rsidR="00CA7907" w:rsidRDefault="00000000">
      <w:pPr>
        <w:jc w:val="both"/>
      </w:pPr>
      <w:r>
        <w:rPr>
          <w:rFonts w:ascii="Arial Narrow" w:hAnsi="Arial Narrow" w:cs="Tahoma"/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66/19) i članka 39. Statuta Općine Mihovljan („Službeni glasnik Krapinsko-zagorske županije“ br. 5/13, 11/18, 8/20, 8/21), Općinsko vijeće Općine Mihovljan na svojoj </w:t>
      </w:r>
      <w:r w:rsidR="002D6F27">
        <w:rPr>
          <w:rFonts w:ascii="Arial Narrow" w:hAnsi="Arial Narrow" w:cs="Tahoma"/>
          <w:sz w:val="22"/>
          <w:szCs w:val="22"/>
        </w:rPr>
        <w:t>16.</w:t>
      </w:r>
      <w:r>
        <w:rPr>
          <w:rFonts w:ascii="Arial Narrow" w:hAnsi="Arial Narrow" w:cs="Tahoma"/>
          <w:sz w:val="22"/>
          <w:szCs w:val="22"/>
        </w:rPr>
        <w:t xml:space="preserve"> sjednici održanoj dana </w:t>
      </w:r>
      <w:r w:rsidR="002D6F27">
        <w:rPr>
          <w:rFonts w:ascii="Arial Narrow" w:hAnsi="Arial Narrow" w:cs="Tahoma"/>
          <w:sz w:val="22"/>
          <w:szCs w:val="22"/>
        </w:rPr>
        <w:t>03.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7D6D33">
        <w:rPr>
          <w:rFonts w:ascii="Arial Narrow" w:hAnsi="Arial Narrow" w:cs="Tahoma"/>
          <w:sz w:val="22"/>
          <w:szCs w:val="22"/>
        </w:rPr>
        <w:t>travnja</w:t>
      </w:r>
      <w:r>
        <w:rPr>
          <w:rFonts w:ascii="Arial Narrow" w:hAnsi="Arial Narrow" w:cs="Tahoma"/>
          <w:sz w:val="22"/>
          <w:szCs w:val="22"/>
        </w:rPr>
        <w:t xml:space="preserve"> 202</w:t>
      </w:r>
      <w:r w:rsidR="007D6D33">
        <w:rPr>
          <w:rFonts w:ascii="Arial Narrow" w:hAnsi="Arial Narrow" w:cs="Tahoma"/>
          <w:sz w:val="22"/>
          <w:szCs w:val="22"/>
        </w:rPr>
        <w:t>3</w:t>
      </w:r>
      <w:r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6A319C8" w14:textId="77777777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p w14:paraId="1938F1CB" w14:textId="77777777" w:rsidR="00375A23" w:rsidRDefault="00375A23" w:rsidP="00375A23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IZVJEŠTAJ O IZVRŠENJU PROGRAMA GRAĐENJA OBJEKATA </w:t>
      </w:r>
    </w:p>
    <w:p w14:paraId="7A20ECBD" w14:textId="4F4CF718" w:rsidR="00CA7907" w:rsidRDefault="00375A23" w:rsidP="00375A23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KOMUNALNE INFRASTRUKTURE U 2022. GODINI</w:t>
      </w:r>
    </w:p>
    <w:p w14:paraId="5C26FBC1" w14:textId="77777777" w:rsidR="00CA7907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9506EF" w14:textId="77777777" w:rsidR="00CA7907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79B04A35" w14:textId="0B7DBA40" w:rsidR="00CA7907" w:rsidRDefault="00000000"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 w14:paraId="7B1BD507" w14:textId="77777777" w:rsidR="00CA7907" w:rsidRDefault="00000000">
      <w:pPr>
        <w:pStyle w:val="Default"/>
        <w:jc w:val="both"/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2022. godini. </w:t>
      </w:r>
    </w:p>
    <w:p w14:paraId="75C85E75" w14:textId="77777777" w:rsidR="00CA7907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22DCA485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05A03918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6EBAF8BA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15E4DB74" w14:textId="77777777" w:rsidR="00CA7907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07C3A991" w14:textId="77777777" w:rsidR="00CA7907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3502BFB7" w14:textId="536FFAA7" w:rsidR="00CA7907" w:rsidRDefault="00000000" w:rsidP="007D6D33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45819025" w14:textId="77777777" w:rsidR="00CA7907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1683ABEB" w14:textId="77777777" w:rsidR="00CA7907" w:rsidRDefault="00CA7907">
      <w:pPr>
        <w:pStyle w:val="Default"/>
        <w:rPr>
          <w:sz w:val="16"/>
          <w:szCs w:val="16"/>
        </w:rPr>
      </w:pPr>
    </w:p>
    <w:p w14:paraId="54670CFE" w14:textId="77777777" w:rsidR="00CA7907" w:rsidRDefault="0000000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 w14:paraId="5A74DCA9" w14:textId="77777777" w:rsidR="00CA7907" w:rsidRDefault="00000000"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2022. godini raspoređuju se na sljedeće izvore financiranja:</w:t>
      </w:r>
    </w:p>
    <w:tbl>
      <w:tblPr>
        <w:tblStyle w:val="Reetkatablice"/>
        <w:tblW w:w="9970" w:type="dxa"/>
        <w:tblLook w:val="04A0" w:firstRow="1" w:lastRow="0" w:firstColumn="1" w:lastColumn="0" w:noHBand="0" w:noVBand="1"/>
      </w:tblPr>
      <w:tblGrid>
        <w:gridCol w:w="487"/>
        <w:gridCol w:w="612"/>
        <w:gridCol w:w="4308"/>
        <w:gridCol w:w="1595"/>
        <w:gridCol w:w="1486"/>
        <w:gridCol w:w="1482"/>
      </w:tblGrid>
      <w:tr w:rsidR="00375A23" w14:paraId="108051FB" w14:textId="3E02D02A" w:rsidTr="005C6620">
        <w:tc>
          <w:tcPr>
            <w:tcW w:w="487" w:type="dxa"/>
            <w:tcBorders>
              <w:right w:val="nil"/>
            </w:tcBorders>
            <w:shd w:val="clear" w:color="auto" w:fill="D9D9D9" w:themeFill="background1" w:themeFillShade="D9"/>
          </w:tcPr>
          <w:p w14:paraId="50421D5B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136CFD5C" w14:textId="77777777" w:rsidR="00375A23" w:rsidRDefault="00375A23" w:rsidP="00375A2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R.b.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574068F8" w14:textId="77777777" w:rsidR="00375A23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D07D4EC" w14:textId="3CC81306" w:rsidR="00375A23" w:rsidRDefault="00375A23" w:rsidP="00375A23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Izvorni plan</w:t>
            </w:r>
            <w:r w:rsidRPr="00693228">
              <w:rPr>
                <w:rFonts w:ascii="Arial Narrow" w:hAnsi="Arial Narrow"/>
                <w:b/>
                <w:sz w:val="20"/>
                <w:szCs w:val="20"/>
              </w:rPr>
              <w:t xml:space="preserve"> (kn)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60FC9B86" w14:textId="15A47CC0" w:rsidR="00375A23" w:rsidRPr="00981CEF" w:rsidRDefault="00375A23" w:rsidP="00375A23">
            <w:pPr>
              <w:pStyle w:val="Odlomakpopisa"/>
              <w:widowControl w:val="0"/>
              <w:ind w:left="34"/>
              <w:jc w:val="center"/>
              <w:rPr>
                <w:rFonts w:ascii="Arial Narrow" w:hAnsi="Arial Narrow"/>
                <w:b/>
              </w:rPr>
            </w:pPr>
            <w:r w:rsidRPr="00693228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0CF8B8D9" w14:textId="13F8C64C" w:rsidR="00375A23" w:rsidRDefault="00375A23" w:rsidP="00375A23">
            <w:pPr>
              <w:pStyle w:val="Odlomakpopisa"/>
              <w:widowControl w:val="0"/>
              <w:ind w:left="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Izvršenje 01.01.-31.12.2022.</w:t>
            </w:r>
          </w:p>
        </w:tc>
      </w:tr>
      <w:tr w:rsidR="005E0EDD" w14:paraId="2F83EA1A" w14:textId="3CD80B4A" w:rsidTr="005E0EDD">
        <w:tc>
          <w:tcPr>
            <w:tcW w:w="1099" w:type="dxa"/>
            <w:gridSpan w:val="2"/>
            <w:shd w:val="clear" w:color="auto" w:fill="auto"/>
          </w:tcPr>
          <w:p w14:paraId="25D5C168" w14:textId="77777777" w:rsidR="005E0EDD" w:rsidRDefault="005E0EDD">
            <w:pPr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1469879A" w14:textId="77777777" w:rsidR="005E0EDD" w:rsidRDefault="005E0EDD">
            <w:pPr>
              <w:pStyle w:val="Bezproreda"/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Opći prihodi i primici (61, 64, 681)</w:t>
            </w:r>
          </w:p>
        </w:tc>
        <w:tc>
          <w:tcPr>
            <w:tcW w:w="1486" w:type="dxa"/>
          </w:tcPr>
          <w:p w14:paraId="2380655F" w14:textId="77777777" w:rsidR="005E0EDD" w:rsidRDefault="005E0EDD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4735E109" w14:textId="77777777" w:rsidR="005E0EDD" w:rsidRDefault="005E0EDD" w:rsidP="00981CEF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375A23" w14:paraId="66D61350" w14:textId="7906F739" w:rsidTr="005E0EDD">
        <w:tc>
          <w:tcPr>
            <w:tcW w:w="487" w:type="dxa"/>
            <w:tcBorders>
              <w:top w:val="nil"/>
              <w:right w:val="nil"/>
            </w:tcBorders>
            <w:shd w:val="clear" w:color="auto" w:fill="auto"/>
          </w:tcPr>
          <w:p w14:paraId="72B8A209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302D351F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08" w:type="dxa"/>
            <w:tcBorders>
              <w:top w:val="nil"/>
            </w:tcBorders>
            <w:shd w:val="clear" w:color="auto" w:fill="auto"/>
          </w:tcPr>
          <w:p w14:paraId="515BB7DC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  <w:vAlign w:val="center"/>
          </w:tcPr>
          <w:p w14:paraId="46A94558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1.476.000,00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78B91CDF" w14:textId="184EBF88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925.000,00</w:t>
            </w:r>
          </w:p>
        </w:tc>
        <w:tc>
          <w:tcPr>
            <w:tcW w:w="1482" w:type="dxa"/>
            <w:tcBorders>
              <w:top w:val="nil"/>
            </w:tcBorders>
          </w:tcPr>
          <w:p w14:paraId="1B47478F" w14:textId="38B30D97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 w:rsidRPr="00375A23">
              <w:rPr>
                <w:rFonts w:ascii="Arial Narrow" w:hAnsi="Arial Narrow" w:cs="Tahoma"/>
              </w:rPr>
              <w:t>588.963,37</w:t>
            </w:r>
          </w:p>
        </w:tc>
      </w:tr>
      <w:tr w:rsidR="00375A23" w14:paraId="201B255E" w14:textId="18910A8D" w:rsidTr="005E0EDD">
        <w:tc>
          <w:tcPr>
            <w:tcW w:w="1099" w:type="dxa"/>
            <w:gridSpan w:val="2"/>
            <w:tcBorders>
              <w:top w:val="nil"/>
            </w:tcBorders>
            <w:shd w:val="clear" w:color="auto" w:fill="auto"/>
          </w:tcPr>
          <w:p w14:paraId="3DAFD5CE" w14:textId="77777777" w:rsidR="00375A23" w:rsidRDefault="00375A23" w:rsidP="00375A23">
            <w:pPr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43</w:t>
            </w:r>
          </w:p>
        </w:tc>
        <w:tc>
          <w:tcPr>
            <w:tcW w:w="5903" w:type="dxa"/>
            <w:gridSpan w:val="2"/>
            <w:tcBorders>
              <w:top w:val="nil"/>
            </w:tcBorders>
            <w:shd w:val="clear" w:color="auto" w:fill="auto"/>
          </w:tcPr>
          <w:p w14:paraId="1DAA0F56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za posebne namjene (651, 652, 653</w:t>
            </w:r>
          </w:p>
        </w:tc>
        <w:tc>
          <w:tcPr>
            <w:tcW w:w="1486" w:type="dxa"/>
            <w:tcBorders>
              <w:top w:val="nil"/>
            </w:tcBorders>
          </w:tcPr>
          <w:p w14:paraId="3632E697" w14:textId="77777777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14:paraId="0F4E6F49" w14:textId="77777777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375A23" w14:paraId="1FFD84D4" w14:textId="4F0FEF80" w:rsidTr="005E0EDD">
        <w:tc>
          <w:tcPr>
            <w:tcW w:w="487" w:type="dxa"/>
            <w:tcBorders>
              <w:top w:val="nil"/>
              <w:right w:val="nil"/>
            </w:tcBorders>
            <w:shd w:val="clear" w:color="auto" w:fill="auto"/>
          </w:tcPr>
          <w:p w14:paraId="4C7559CB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4D02A7FF" w14:textId="77777777" w:rsidR="00375A23" w:rsidRDefault="00375A23" w:rsidP="00375A23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79F3C703" w14:textId="77777777" w:rsidR="00375A23" w:rsidRDefault="00375A23" w:rsidP="00375A23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1826B514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756477EC" w14:textId="76157049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90.000,00</w:t>
            </w:r>
          </w:p>
        </w:tc>
        <w:tc>
          <w:tcPr>
            <w:tcW w:w="1482" w:type="dxa"/>
            <w:tcBorders>
              <w:top w:val="nil"/>
            </w:tcBorders>
          </w:tcPr>
          <w:p w14:paraId="3163F33E" w14:textId="03C443F9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90.000,00</w:t>
            </w:r>
          </w:p>
        </w:tc>
      </w:tr>
      <w:tr w:rsidR="00375A23" w14:paraId="00373A93" w14:textId="62776105" w:rsidTr="005E0EDD">
        <w:tc>
          <w:tcPr>
            <w:tcW w:w="487" w:type="dxa"/>
            <w:tcBorders>
              <w:top w:val="nil"/>
              <w:right w:val="nil"/>
            </w:tcBorders>
            <w:shd w:val="clear" w:color="auto" w:fill="auto"/>
          </w:tcPr>
          <w:p w14:paraId="5BDD7435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59C00220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361E5C8B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45D10EF2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47FCDB93" w14:textId="4A44AE5D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  <w:tc>
          <w:tcPr>
            <w:tcW w:w="1482" w:type="dxa"/>
            <w:tcBorders>
              <w:top w:val="nil"/>
            </w:tcBorders>
          </w:tcPr>
          <w:p w14:paraId="18D1F24F" w14:textId="1B704BBA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</w:tr>
      <w:tr w:rsidR="00375A23" w14:paraId="512CAC03" w14:textId="49496CFB" w:rsidTr="005E0EDD">
        <w:tc>
          <w:tcPr>
            <w:tcW w:w="1099" w:type="dxa"/>
            <w:gridSpan w:val="2"/>
            <w:tcBorders>
              <w:top w:val="nil"/>
            </w:tcBorders>
            <w:shd w:val="clear" w:color="auto" w:fill="auto"/>
          </w:tcPr>
          <w:p w14:paraId="61CED904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57685076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i primici iz državnog proračuna (633)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57E39735" w14:textId="77777777" w:rsidR="00375A23" w:rsidRDefault="00375A23" w:rsidP="00375A23">
            <w:pPr>
              <w:pStyle w:val="Bezproreda"/>
              <w:widowControl w:val="0"/>
              <w:jc w:val="right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3E169869" w14:textId="77777777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14:paraId="20E6C070" w14:textId="77777777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375A23" w14:paraId="218CDEB4" w14:textId="4F7147B4" w:rsidTr="005E0EDD">
        <w:tc>
          <w:tcPr>
            <w:tcW w:w="48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CFCE2D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74255B14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5823FA16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MRFFEU (Ministarstvo regionalnog razvoja i fondova EU)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773E0684" w14:textId="77777777" w:rsidR="00375A23" w:rsidRDefault="00375A23" w:rsidP="00375A23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830.000,00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0615CBD7" w14:textId="6E8B37CB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350.000,00</w:t>
            </w:r>
          </w:p>
        </w:tc>
        <w:tc>
          <w:tcPr>
            <w:tcW w:w="1482" w:type="dxa"/>
            <w:tcBorders>
              <w:top w:val="nil"/>
            </w:tcBorders>
          </w:tcPr>
          <w:p w14:paraId="47D89503" w14:textId="3E15CEC0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350.000,00</w:t>
            </w:r>
          </w:p>
        </w:tc>
      </w:tr>
      <w:tr w:rsidR="00375A23" w14:paraId="710B190E" w14:textId="5AD97F03" w:rsidTr="005E0EDD">
        <w:tc>
          <w:tcPr>
            <w:tcW w:w="487" w:type="dxa"/>
            <w:vMerge/>
            <w:tcBorders>
              <w:top w:val="nil"/>
              <w:right w:val="nil"/>
            </w:tcBorders>
            <w:shd w:val="clear" w:color="auto" w:fill="auto"/>
          </w:tcPr>
          <w:p w14:paraId="344876D5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5B03A23E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35740EB3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MPGI (Ministarstvo prostornog uređenja, graditeljstva i državne imovine)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4064AB44" w14:textId="77777777" w:rsidR="00375A23" w:rsidRDefault="00375A23" w:rsidP="00375A23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200.000,00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75F36316" w14:textId="5E9881E2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200.000,00</w:t>
            </w:r>
          </w:p>
        </w:tc>
        <w:tc>
          <w:tcPr>
            <w:tcW w:w="1482" w:type="dxa"/>
            <w:tcBorders>
              <w:top w:val="nil"/>
            </w:tcBorders>
          </w:tcPr>
          <w:p w14:paraId="64EA77A5" w14:textId="65A96DB8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200.000,00</w:t>
            </w:r>
          </w:p>
        </w:tc>
      </w:tr>
      <w:tr w:rsidR="00375A23" w14:paraId="0D649FAE" w14:textId="11FCE1D1" w:rsidTr="005E0EDD">
        <w:tc>
          <w:tcPr>
            <w:tcW w:w="487" w:type="dxa"/>
            <w:vMerge/>
            <w:tcBorders>
              <w:top w:val="nil"/>
              <w:right w:val="nil"/>
            </w:tcBorders>
            <w:shd w:val="clear" w:color="auto" w:fill="auto"/>
          </w:tcPr>
          <w:p w14:paraId="51CD279E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4675CA37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2FDB7673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LAG (Lokalna akcijska grupa – Zeleni bregi)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115BE4C9" w14:textId="77777777" w:rsidR="00375A23" w:rsidRDefault="00375A23" w:rsidP="00375A23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250.000,00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027ADDE1" w14:textId="5B982334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  <w:tc>
          <w:tcPr>
            <w:tcW w:w="1482" w:type="dxa"/>
            <w:tcBorders>
              <w:top w:val="nil"/>
            </w:tcBorders>
          </w:tcPr>
          <w:p w14:paraId="2D6FBF7B" w14:textId="733E30D7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375A23" w14:paraId="5AC79417" w14:textId="3311A022" w:rsidTr="005E0EDD">
        <w:tc>
          <w:tcPr>
            <w:tcW w:w="487" w:type="dxa"/>
            <w:vMerge/>
            <w:tcBorders>
              <w:top w:val="nil"/>
              <w:right w:val="nil"/>
            </w:tcBorders>
            <w:shd w:val="clear" w:color="auto" w:fill="auto"/>
          </w:tcPr>
          <w:p w14:paraId="684E9393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2980658A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308" w:type="dxa"/>
            <w:tcBorders>
              <w:top w:val="nil"/>
              <w:right w:val="nil"/>
            </w:tcBorders>
            <w:shd w:val="clear" w:color="auto" w:fill="auto"/>
          </w:tcPr>
          <w:p w14:paraId="3DC431A1" w14:textId="77777777" w:rsidR="00375A23" w:rsidRDefault="00375A23" w:rsidP="00375A23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Hrvatske vode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14:paraId="2AB0C6CE" w14:textId="77777777" w:rsidR="00375A23" w:rsidRDefault="00375A23" w:rsidP="00375A23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330.000,00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6B8DFB78" w14:textId="65BF6632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  <w:tc>
          <w:tcPr>
            <w:tcW w:w="1482" w:type="dxa"/>
            <w:tcBorders>
              <w:top w:val="nil"/>
            </w:tcBorders>
          </w:tcPr>
          <w:p w14:paraId="46391902" w14:textId="33E49820" w:rsidR="00375A23" w:rsidRDefault="00375A23" w:rsidP="00375A23">
            <w:pPr>
              <w:pStyle w:val="Bezproreda"/>
              <w:widowControl w:val="0"/>
              <w:ind w:left="3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375A23" w14:paraId="60F3F2B1" w14:textId="178147B5" w:rsidTr="005E0EDD">
        <w:tc>
          <w:tcPr>
            <w:tcW w:w="1099" w:type="dxa"/>
            <w:gridSpan w:val="2"/>
            <w:tcBorders>
              <w:top w:val="nil"/>
            </w:tcBorders>
            <w:shd w:val="clear" w:color="auto" w:fill="auto"/>
          </w:tcPr>
          <w:p w14:paraId="35892C98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5903" w:type="dxa"/>
            <w:gridSpan w:val="2"/>
            <w:tcBorders>
              <w:top w:val="nil"/>
            </w:tcBorders>
            <w:shd w:val="clear" w:color="auto" w:fill="auto"/>
          </w:tcPr>
          <w:p w14:paraId="6A808ED2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  <w:tc>
          <w:tcPr>
            <w:tcW w:w="1486" w:type="dxa"/>
            <w:tcBorders>
              <w:top w:val="nil"/>
            </w:tcBorders>
          </w:tcPr>
          <w:p w14:paraId="1597C6F7" w14:textId="77777777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14:paraId="55A8A665" w14:textId="77777777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75A23" w14:paraId="4562F15D" w14:textId="42046102" w:rsidTr="005E0EDD">
        <w:tc>
          <w:tcPr>
            <w:tcW w:w="487" w:type="dxa"/>
            <w:tcBorders>
              <w:top w:val="nil"/>
              <w:right w:val="nil"/>
            </w:tcBorders>
            <w:shd w:val="clear" w:color="auto" w:fill="auto"/>
          </w:tcPr>
          <w:p w14:paraId="09B2596E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1A1D7E5F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08" w:type="dxa"/>
            <w:tcBorders>
              <w:top w:val="nil"/>
            </w:tcBorders>
            <w:shd w:val="clear" w:color="auto" w:fill="auto"/>
          </w:tcPr>
          <w:p w14:paraId="7885B8D5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ŽUC (Tekuće pomoći iz Županijskog proračuna KZŽ-ŽUC) 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  <w:vAlign w:val="center"/>
          </w:tcPr>
          <w:p w14:paraId="3D10B7AB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1C80A792" w14:textId="28957D8E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2" w:type="dxa"/>
            <w:tcBorders>
              <w:top w:val="nil"/>
            </w:tcBorders>
          </w:tcPr>
          <w:p w14:paraId="3D0A6E48" w14:textId="63ACCC61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375A23" w14:paraId="0247C3B2" w14:textId="543590DA" w:rsidTr="005E0EDD">
        <w:tc>
          <w:tcPr>
            <w:tcW w:w="1099" w:type="dxa"/>
            <w:gridSpan w:val="2"/>
            <w:tcBorders>
              <w:top w:val="nil"/>
            </w:tcBorders>
            <w:shd w:val="clear" w:color="auto" w:fill="auto"/>
          </w:tcPr>
          <w:p w14:paraId="7FD2593E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81</w:t>
            </w:r>
          </w:p>
        </w:tc>
        <w:tc>
          <w:tcPr>
            <w:tcW w:w="4308" w:type="dxa"/>
            <w:tcBorders>
              <w:top w:val="nil"/>
            </w:tcBorders>
            <w:shd w:val="clear" w:color="auto" w:fill="auto"/>
          </w:tcPr>
          <w:p w14:paraId="43B6A545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Primici od zaduživanja (842)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  <w:vAlign w:val="center"/>
          </w:tcPr>
          <w:p w14:paraId="50EF2ABF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0ECB330F" w14:textId="77777777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14:paraId="2602ED17" w14:textId="77777777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</w:p>
        </w:tc>
      </w:tr>
      <w:tr w:rsidR="00375A23" w14:paraId="5643668F" w14:textId="594E426D" w:rsidTr="005E0EDD">
        <w:tc>
          <w:tcPr>
            <w:tcW w:w="487" w:type="dxa"/>
            <w:tcBorders>
              <w:top w:val="nil"/>
              <w:right w:val="nil"/>
            </w:tcBorders>
            <w:shd w:val="clear" w:color="auto" w:fill="auto"/>
          </w:tcPr>
          <w:p w14:paraId="162B4322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14:paraId="14BB1D10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08" w:type="dxa"/>
            <w:tcBorders>
              <w:top w:val="nil"/>
            </w:tcBorders>
            <w:shd w:val="clear" w:color="auto" w:fill="auto"/>
          </w:tcPr>
          <w:p w14:paraId="6956B1A5" w14:textId="77777777" w:rsidR="00375A23" w:rsidRDefault="00375A23" w:rsidP="00375A23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Kreditno zaduženje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  <w:vAlign w:val="center"/>
          </w:tcPr>
          <w:p w14:paraId="3DEA080B" w14:textId="77777777" w:rsidR="00375A23" w:rsidRDefault="00375A23" w:rsidP="00375A23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500.000,00</w:t>
            </w:r>
          </w:p>
        </w:tc>
        <w:tc>
          <w:tcPr>
            <w:tcW w:w="1486" w:type="dxa"/>
            <w:tcBorders>
              <w:top w:val="nil"/>
            </w:tcBorders>
          </w:tcPr>
          <w:p w14:paraId="56F5C82F" w14:textId="274857FB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2" w:type="dxa"/>
            <w:tcBorders>
              <w:top w:val="nil"/>
            </w:tcBorders>
          </w:tcPr>
          <w:p w14:paraId="2A573CD8" w14:textId="77298D63" w:rsidR="00375A23" w:rsidRDefault="00375A23" w:rsidP="00375A23">
            <w:pPr>
              <w:widowControl w:val="0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5E0EDD" w14:paraId="54ADCCB6" w14:textId="6FC5FDDD" w:rsidTr="005E0EDD">
        <w:tc>
          <w:tcPr>
            <w:tcW w:w="487" w:type="dxa"/>
            <w:tcBorders>
              <w:right w:val="nil"/>
            </w:tcBorders>
            <w:shd w:val="clear" w:color="auto" w:fill="D9D9D9" w:themeFill="background1" w:themeFillShade="D9"/>
          </w:tcPr>
          <w:p w14:paraId="72C2709C" w14:textId="77777777" w:rsidR="005E0EDD" w:rsidRDefault="005E0EDD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286709C2" w14:textId="77777777" w:rsidR="005E0EDD" w:rsidRDefault="005E0EDD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08" w:type="dxa"/>
            <w:shd w:val="clear" w:color="auto" w:fill="D9D9D9" w:themeFill="background1" w:themeFillShade="D9"/>
          </w:tcPr>
          <w:p w14:paraId="13EE1F56" w14:textId="77777777" w:rsidR="005E0EDD" w:rsidRDefault="005E0EDD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 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3134E123" w14:textId="77777777" w:rsidR="005E0EDD" w:rsidRDefault="005E0EDD">
            <w:pPr>
              <w:widowContro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3.961.000,00kn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7F80949" w14:textId="7572B46B" w:rsidR="005E0EDD" w:rsidRDefault="005E0EDD">
            <w:pPr>
              <w:widowContro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1.660.000,00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19A8E77F" w14:textId="7FBC6545" w:rsidR="005E0EDD" w:rsidRDefault="00662E48">
            <w:pPr>
              <w:widowControl w:val="0"/>
              <w:rPr>
                <w:rFonts w:ascii="Arial Narrow" w:hAnsi="Arial Narrow" w:cs="Tahoma"/>
                <w:b/>
              </w:rPr>
            </w:pPr>
            <w:r w:rsidRPr="00662E48">
              <w:rPr>
                <w:rFonts w:ascii="Arial Narrow" w:hAnsi="Arial Narrow" w:cs="Tahoma"/>
                <w:b/>
              </w:rPr>
              <w:t>1.323.963,37</w:t>
            </w:r>
          </w:p>
        </w:tc>
      </w:tr>
    </w:tbl>
    <w:p w14:paraId="2A934985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46CF584C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4BAB7661" w14:textId="77777777" w:rsidR="007D6D33" w:rsidRDefault="007D6D33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4E5653DC" w14:textId="09EFB2CF" w:rsidR="00CA7907" w:rsidRDefault="00000000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60DBFB3B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241FE3E" w14:textId="77777777" w:rsidR="00CA7907" w:rsidRDefault="00000000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E60C640" w14:textId="67A921F8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tbl>
      <w:tblPr>
        <w:tblStyle w:val="Reetkatablice"/>
        <w:tblW w:w="9960" w:type="dxa"/>
        <w:jc w:val="center"/>
        <w:tblLook w:val="04A0" w:firstRow="1" w:lastRow="0" w:firstColumn="1" w:lastColumn="0" w:noHBand="0" w:noVBand="1"/>
      </w:tblPr>
      <w:tblGrid>
        <w:gridCol w:w="821"/>
        <w:gridCol w:w="4187"/>
        <w:gridCol w:w="1503"/>
        <w:gridCol w:w="1559"/>
        <w:gridCol w:w="1890"/>
      </w:tblGrid>
      <w:tr w:rsidR="005E0EDD" w:rsidRPr="00693228" w14:paraId="0486BB9B" w14:textId="46D5193E" w:rsidTr="00693228">
        <w:trPr>
          <w:trHeight w:val="397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A25DD1" w14:textId="77777777" w:rsidR="005E0EDD" w:rsidRPr="00693228" w:rsidRDefault="005E0EDD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color w:val="auto"/>
                <w:sz w:val="20"/>
                <w:szCs w:val="20"/>
              </w:rPr>
              <w:t>red.br.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F5E939" w14:textId="77777777" w:rsidR="005E0EDD" w:rsidRPr="00693228" w:rsidRDefault="005E0EDD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color w:val="auto"/>
                <w:sz w:val="20"/>
                <w:szCs w:val="20"/>
              </w:rPr>
              <w:t>Stavka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0128CA" w14:textId="7FFF1545" w:rsidR="005E0EDD" w:rsidRPr="00693228" w:rsidRDefault="00375A23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</w:t>
            </w:r>
            <w:r w:rsidR="005E0EDD" w:rsidRPr="00693228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(kn)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406E1E" w14:textId="515F9B8D" w:rsidR="005E0EDD" w:rsidRPr="00693228" w:rsidRDefault="005E0EDD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364D24" w14:textId="49FC924F" w:rsidR="005E0EDD" w:rsidRPr="00693228" w:rsidRDefault="00375A23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Izvršenje 01.01.-31.12.2022.</w:t>
            </w:r>
          </w:p>
        </w:tc>
      </w:tr>
      <w:tr w:rsidR="005E0EDD" w:rsidRPr="00693228" w14:paraId="660F9799" w14:textId="563A5450" w:rsidTr="006C3FBF">
        <w:trPr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7E434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A6FE3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radi uređenja neuređenih dijelova građevinskog područja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33EDE" w14:textId="77777777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3.721.000,00kn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83E54" w14:textId="214EC9CB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 w:cs="Tahoma"/>
                <w:sz w:val="20"/>
                <w:szCs w:val="20"/>
              </w:rPr>
              <w:t>1.660.000,00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732E" w14:textId="6DB2ADDA" w:rsidR="005E0EDD" w:rsidRPr="006C3FBF" w:rsidRDefault="006C3FBF" w:rsidP="006C3FBF">
            <w:pPr>
              <w:pStyle w:val="Default"/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C3FBF">
              <w:rPr>
                <w:rFonts w:ascii="Arial Narrow" w:hAnsi="Arial Narrow" w:cs="Tahoma"/>
                <w:sz w:val="18"/>
                <w:szCs w:val="18"/>
              </w:rPr>
              <w:t>1.303.588,37kn</w:t>
            </w:r>
          </w:p>
        </w:tc>
      </w:tr>
      <w:tr w:rsidR="005E0EDD" w:rsidRPr="00693228" w14:paraId="505A1027" w14:textId="166C77B1" w:rsidTr="006C3FBF">
        <w:trPr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7B753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D6D4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u uređenim dijelovima građevinskog područja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373E" w14:textId="77777777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120.000,00kn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BCB61" w14:textId="5EB4F159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7BD2" w14:textId="75DA1DE1" w:rsidR="005E0EDD" w:rsidRPr="006C3FBF" w:rsidRDefault="006C3FBF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3.500,00</w:t>
            </w:r>
          </w:p>
        </w:tc>
      </w:tr>
      <w:tr w:rsidR="005E0EDD" w:rsidRPr="00693228" w14:paraId="0D1B8CB9" w14:textId="43F2FBCF" w:rsidTr="006C3FBF">
        <w:trPr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7EB6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BDE17" w14:textId="77777777" w:rsidR="005E0EDD" w:rsidRPr="00693228" w:rsidRDefault="005E0EDD">
            <w:pPr>
              <w:pStyle w:val="Default"/>
              <w:widowControl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93228"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izvan građevinskog područja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3E741" w14:textId="77777777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120.000,00kn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EA90" w14:textId="0189943D" w:rsidR="005E0EDD" w:rsidRPr="006C3FBF" w:rsidRDefault="005E0EDD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/>
                <w:color w:val="auto"/>
                <w:sz w:val="20"/>
                <w:szCs w:val="20"/>
              </w:rPr>
              <w:t>20.000,00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09D7" w14:textId="69333A1E" w:rsidR="005E0EDD" w:rsidRPr="006C3FBF" w:rsidRDefault="006C3FBF" w:rsidP="006C3FBF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6C3FBF">
              <w:rPr>
                <w:rFonts w:ascii="Arial Narrow" w:hAnsi="Arial Narrow" w:cs="Tahoma"/>
                <w:sz w:val="20"/>
                <w:szCs w:val="20"/>
              </w:rPr>
              <w:t>16.875,00kn</w:t>
            </w:r>
          </w:p>
        </w:tc>
      </w:tr>
    </w:tbl>
    <w:p w14:paraId="0BF848FA" w14:textId="77777777" w:rsidR="00CA7907" w:rsidRDefault="00CA7907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F1453CB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9DF7CB2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6DBF8C5B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68787B23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7118E61F" w14:textId="77777777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56C7D4E8" w14:textId="6CDFFAE5" w:rsidR="00CA7907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6. groblja</w:t>
      </w:r>
    </w:p>
    <w:p w14:paraId="637D6DF5" w14:textId="6B985FE0" w:rsidR="00CA7907" w:rsidRDefault="0000000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5DF03DB3" w14:textId="77777777" w:rsidR="00CA7907" w:rsidRDefault="00CA7907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3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563"/>
        <w:gridCol w:w="1406"/>
        <w:gridCol w:w="1276"/>
        <w:gridCol w:w="1276"/>
        <w:gridCol w:w="2410"/>
        <w:gridCol w:w="850"/>
      </w:tblGrid>
      <w:tr w:rsidR="005E0EDD" w:rsidRPr="005E0EDD" w14:paraId="7D557C7D" w14:textId="77777777" w:rsidTr="00693228">
        <w:trPr>
          <w:trHeight w:val="397"/>
        </w:trPr>
        <w:tc>
          <w:tcPr>
            <w:tcW w:w="10338" w:type="dxa"/>
            <w:gridSpan w:val="7"/>
            <w:shd w:val="clear" w:color="auto" w:fill="D9D9D9" w:themeFill="background1" w:themeFillShade="D9"/>
          </w:tcPr>
          <w:p w14:paraId="647BD2DE" w14:textId="401347BE" w:rsidR="005E0EDD" w:rsidRPr="005E0EDD" w:rsidRDefault="005E0EDD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/>
                <w:b/>
                <w:sz w:val="20"/>
                <w:szCs w:val="20"/>
              </w:rPr>
              <w:t>1. Građevine komunalne infrastrukture koje će se graditi radi uređenja neuređenih dijelova građevinskog područja</w:t>
            </w:r>
          </w:p>
        </w:tc>
      </w:tr>
      <w:tr w:rsidR="00375A23" w:rsidRPr="005E0EDD" w14:paraId="1848ECEF" w14:textId="77777777" w:rsidTr="00000159">
        <w:trPr>
          <w:trHeight w:val="397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95D28D" w14:textId="77777777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B50E7" w14:textId="77777777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Opis</w:t>
            </w:r>
          </w:p>
        </w:tc>
        <w:tc>
          <w:tcPr>
            <w:tcW w:w="140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1B740C" w14:textId="473600E8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Izvorni plan</w:t>
            </w:r>
            <w:r w:rsidRPr="00693228">
              <w:rPr>
                <w:rFonts w:ascii="Arial Narrow" w:hAnsi="Arial Narrow"/>
                <w:b/>
                <w:sz w:val="20"/>
                <w:szCs w:val="20"/>
              </w:rPr>
              <w:t xml:space="preserve"> (kn)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14:paraId="728A3805" w14:textId="566583D8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14:paraId="696CD6FA" w14:textId="0F7FD501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Izvršenje 01.01.-31.12.2022.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3FF12A" w14:textId="1D01CEF2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Izvori financiranja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6139506" w14:textId="77777777" w:rsidR="00375A23" w:rsidRPr="005E0ED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Pozicija</w:t>
            </w:r>
          </w:p>
        </w:tc>
      </w:tr>
      <w:tr w:rsidR="00693228" w:rsidRPr="005E0EDD" w14:paraId="7EEA58EF" w14:textId="77777777" w:rsidTr="00F57AC0"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0B659ED" w14:textId="77777777" w:rsidR="00693228" w:rsidRPr="005E0EDD" w:rsidRDefault="00693228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1.1.</w:t>
            </w:r>
          </w:p>
        </w:tc>
        <w:tc>
          <w:tcPr>
            <w:tcW w:w="9781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2EA4AF6B" w14:textId="0F803673" w:rsidR="00693228" w:rsidRPr="005E0EDD" w:rsidRDefault="00693228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JAVNA RASVJETA</w:t>
            </w:r>
          </w:p>
        </w:tc>
      </w:tr>
      <w:tr w:rsidR="000C29D8" w:rsidRPr="005E0EDD" w14:paraId="015141FD" w14:textId="77777777" w:rsidTr="00000159">
        <w:trPr>
          <w:trHeight w:val="275"/>
        </w:trPr>
        <w:tc>
          <w:tcPr>
            <w:tcW w:w="557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7F62CA72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bookmarkStart w:id="0" w:name="_Hlk122177071"/>
            <w:r w:rsidRPr="005E0ED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6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0BFD80E9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Javna rasvjeta</w:t>
            </w:r>
          </w:p>
        </w:tc>
        <w:tc>
          <w:tcPr>
            <w:tcW w:w="1406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7472A1D" w14:textId="77777777" w:rsidR="005E0EDD" w:rsidRPr="005E0EDD" w:rsidRDefault="005E0EDD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100.000,00 kn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33D343" w14:textId="2F083E92" w:rsidR="005E0EDD" w:rsidRPr="005E0EDD" w:rsidRDefault="005E0EDD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130.000,00kn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7B6E893" w14:textId="33F16BA4" w:rsidR="005E0EDD" w:rsidRPr="005E0EDD" w:rsidRDefault="00E57525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122.483,75kn</w:t>
            </w:r>
          </w:p>
        </w:tc>
        <w:tc>
          <w:tcPr>
            <w:tcW w:w="2410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27483E" w14:textId="05577883" w:rsidR="005E0EDD" w:rsidRPr="005E0EDD" w:rsidRDefault="005E0EDD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Proračun Općine=95.000,00kn</w:t>
            </w:r>
          </w:p>
          <w:p w14:paraId="1E0B44B9" w14:textId="77777777" w:rsidR="005E0EDD" w:rsidRPr="005E0EDD" w:rsidRDefault="005E0EDD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(43- prihodi za posebne namjene)</w:t>
            </w:r>
          </w:p>
          <w:p w14:paraId="31582AA6" w14:textId="66CF07E6" w:rsidR="005E0EDD" w:rsidRPr="005E0EDD" w:rsidRDefault="005E0EDD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Proračun Općine=</w:t>
            </w:r>
            <w:r w:rsidR="007D6D33">
              <w:rPr>
                <w:rFonts w:ascii="Arial Narrow" w:hAnsi="Arial Narrow"/>
                <w:sz w:val="20"/>
                <w:szCs w:val="20"/>
              </w:rPr>
              <w:t>27</w:t>
            </w:r>
            <w:r w:rsidRPr="005E0EDD">
              <w:rPr>
                <w:rFonts w:ascii="Arial Narrow" w:hAnsi="Arial Narrow"/>
                <w:sz w:val="20"/>
                <w:szCs w:val="20"/>
              </w:rPr>
              <w:t>.</w:t>
            </w:r>
            <w:r w:rsidR="007D6D33">
              <w:rPr>
                <w:rFonts w:ascii="Arial Narrow" w:hAnsi="Arial Narrow"/>
                <w:sz w:val="20"/>
                <w:szCs w:val="20"/>
              </w:rPr>
              <w:t>483</w:t>
            </w:r>
            <w:r w:rsidRPr="005E0EDD">
              <w:rPr>
                <w:rFonts w:ascii="Arial Narrow" w:hAnsi="Arial Narrow"/>
                <w:sz w:val="20"/>
                <w:szCs w:val="20"/>
              </w:rPr>
              <w:t>,</w:t>
            </w:r>
            <w:r w:rsidR="007D6D33">
              <w:rPr>
                <w:rFonts w:ascii="Arial Narrow" w:hAnsi="Arial Narrow"/>
                <w:sz w:val="20"/>
                <w:szCs w:val="20"/>
              </w:rPr>
              <w:t>75</w:t>
            </w:r>
            <w:r w:rsidRPr="005E0EDD">
              <w:rPr>
                <w:rFonts w:ascii="Arial Narrow" w:hAnsi="Arial Narrow"/>
                <w:sz w:val="20"/>
                <w:szCs w:val="20"/>
              </w:rPr>
              <w:t>kn</w:t>
            </w:r>
          </w:p>
          <w:p w14:paraId="1E68FA0C" w14:textId="77777777" w:rsidR="005E0EDD" w:rsidRPr="005E0EDD" w:rsidRDefault="005E0EDD" w:rsidP="00981CEF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4D6CBC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4214.74</w:t>
            </w:r>
          </w:p>
        </w:tc>
      </w:tr>
      <w:bookmarkEnd w:id="0"/>
      <w:tr w:rsidR="000C29D8" w:rsidRPr="005E0EDD" w14:paraId="2C40F906" w14:textId="77777777" w:rsidTr="00000159">
        <w:tc>
          <w:tcPr>
            <w:tcW w:w="55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41AF47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EE192C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 xml:space="preserve">Gradnja = 100.000,00 kn 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14899C7" w14:textId="77777777" w:rsidR="005E0EDD" w:rsidRPr="005E0EDD" w:rsidRDefault="005E0EDD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CC505FA" w14:textId="77777777" w:rsidR="005E0EDD" w:rsidRPr="005E0EDD" w:rsidRDefault="005E0EDD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DA86AC8" w14:textId="77777777" w:rsidR="005E0EDD" w:rsidRPr="005E0EDD" w:rsidRDefault="005E0EDD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405D9B" w14:textId="0F04FE9C" w:rsidR="005E0EDD" w:rsidRPr="005E0EDD" w:rsidRDefault="005E0EDD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53D5E0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29D8" w:rsidRPr="005E0EDD" w14:paraId="28B64F6C" w14:textId="77777777" w:rsidTr="00000159">
        <w:trPr>
          <w:trHeight w:val="548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72508DA6" w14:textId="2563A462" w:rsidR="005E0EDD" w:rsidRPr="005E0EDD" w:rsidRDefault="005E0EDD" w:rsidP="00B0305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b)</w:t>
            </w:r>
          </w:p>
        </w:tc>
        <w:tc>
          <w:tcPr>
            <w:tcW w:w="256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1757056E" w14:textId="08DDB429" w:rsidR="005E0EDD" w:rsidRPr="005E0EDD" w:rsidRDefault="005E0EDD" w:rsidP="00B0305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Javna rasvjeta uz nogometno igralište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07804A3" w14:textId="35FFC547" w:rsidR="005E0EDD" w:rsidRPr="005E0EDD" w:rsidRDefault="005E0EDD" w:rsidP="00B0305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0,00 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756931F" w14:textId="63FD0587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50.000,00kn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AFB3670" w14:textId="2E78A003" w:rsidR="005E0EDD" w:rsidRPr="005E0EDD" w:rsidRDefault="00E57525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50.723,75</w:t>
            </w:r>
            <w:r w:rsidR="000C29D8">
              <w:rPr>
                <w:rFonts w:ascii="Arial Narrow" w:hAnsi="Arial Narrow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56BEB0" w14:textId="511558C4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Proračun Općine=45.000,00kn</w:t>
            </w:r>
          </w:p>
          <w:p w14:paraId="6DDE54A4" w14:textId="77777777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(43- prihodi za posebne namjene)</w:t>
            </w:r>
          </w:p>
          <w:p w14:paraId="056212FD" w14:textId="36DE21B2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Proračun Općine=5.</w:t>
            </w:r>
            <w:r w:rsidR="007D6D33">
              <w:rPr>
                <w:rFonts w:ascii="Arial Narrow" w:hAnsi="Arial Narrow"/>
                <w:sz w:val="20"/>
                <w:szCs w:val="20"/>
              </w:rPr>
              <w:t>723</w:t>
            </w:r>
            <w:r w:rsidRPr="005E0EDD">
              <w:rPr>
                <w:rFonts w:ascii="Arial Narrow" w:hAnsi="Arial Narrow"/>
                <w:sz w:val="20"/>
                <w:szCs w:val="20"/>
              </w:rPr>
              <w:t>,</w:t>
            </w:r>
            <w:r w:rsidR="007D6D33">
              <w:rPr>
                <w:rFonts w:ascii="Arial Narrow" w:hAnsi="Arial Narrow"/>
                <w:sz w:val="20"/>
                <w:szCs w:val="20"/>
              </w:rPr>
              <w:t>75</w:t>
            </w:r>
            <w:r w:rsidRPr="005E0EDD">
              <w:rPr>
                <w:rFonts w:ascii="Arial Narrow" w:hAnsi="Arial Narrow"/>
                <w:sz w:val="20"/>
                <w:szCs w:val="20"/>
              </w:rPr>
              <w:t>kn</w:t>
            </w:r>
          </w:p>
          <w:p w14:paraId="1E7F2DAF" w14:textId="77777777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00847C7" w14:textId="77777777" w:rsidR="005E0EDD" w:rsidRPr="005E0EDD" w:rsidRDefault="005E0EDD" w:rsidP="00B0305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4214.74</w:t>
            </w:r>
          </w:p>
        </w:tc>
      </w:tr>
      <w:tr w:rsidR="000C29D8" w:rsidRPr="005E0EDD" w14:paraId="6424BB7C" w14:textId="77777777" w:rsidTr="00000159">
        <w:trPr>
          <w:trHeight w:val="547"/>
        </w:trPr>
        <w:tc>
          <w:tcPr>
            <w:tcW w:w="557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395347F3" w14:textId="77777777" w:rsidR="005E0EDD" w:rsidRPr="005E0EDD" w:rsidRDefault="005E0EDD" w:rsidP="00B03050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4AFC175C" w14:textId="5AC9F132" w:rsidR="005E0EDD" w:rsidRPr="005E0EDD" w:rsidRDefault="005E0EDD" w:rsidP="00B0305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Gradnja = 100.000,00 kn</w:t>
            </w:r>
          </w:p>
        </w:tc>
        <w:tc>
          <w:tcPr>
            <w:tcW w:w="1406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418F558" w14:textId="77777777" w:rsidR="005E0EDD" w:rsidRPr="005E0EDD" w:rsidRDefault="005E0EDD" w:rsidP="00B0305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891168" w14:textId="77777777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A45F5A3" w14:textId="77777777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16D6D7F" w14:textId="52643B5B" w:rsidR="005E0EDD" w:rsidRPr="005E0EDD" w:rsidRDefault="005E0EDD" w:rsidP="00B03050">
            <w:pPr>
              <w:pStyle w:val="Bezproreda"/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0E42C7" w14:textId="77777777" w:rsidR="005E0EDD" w:rsidRPr="005E0EDD" w:rsidRDefault="005E0EDD" w:rsidP="00B03050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93228" w:rsidRPr="005E0EDD" w14:paraId="3EA1DA7F" w14:textId="77777777" w:rsidTr="00457667"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6940942" w14:textId="77777777" w:rsidR="00693228" w:rsidRPr="005E0EDD" w:rsidRDefault="00693228" w:rsidP="00B03050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1.2.</w:t>
            </w:r>
          </w:p>
        </w:tc>
        <w:tc>
          <w:tcPr>
            <w:tcW w:w="9781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3834049D" w14:textId="18ED576B" w:rsidR="00693228" w:rsidRPr="005E0EDD" w:rsidRDefault="00693228" w:rsidP="00B03050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NERAZVRSTANE CESTE</w:t>
            </w:r>
          </w:p>
        </w:tc>
      </w:tr>
      <w:tr w:rsidR="00693228" w:rsidRPr="005E0EDD" w14:paraId="2F417503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CC88F8A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376936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Održavanje postojećih nerazvrstanih cesta na pod. Mihovljana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9CC32C7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750.000,00kn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F9F9D72" w14:textId="5B444F93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700.000,00kn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2C0CD70" w14:textId="504898FB" w:rsidR="005E0EDD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672.065,56</w:t>
            </w:r>
            <w:r w:rsidR="000C29D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C4E74B" w14:textId="6D294173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MRFFEU=250.000,00 kn</w:t>
            </w:r>
          </w:p>
          <w:p w14:paraId="51E9EA68" w14:textId="7F5122DB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MPGI=0,00 kn</w:t>
            </w:r>
          </w:p>
          <w:p w14:paraId="15D28089" w14:textId="77777777" w:rsidR="005E0EDD" w:rsidRPr="005E0EDD" w:rsidRDefault="005E0ED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 primici iz državnog proračuna)</w:t>
            </w:r>
          </w:p>
          <w:p w14:paraId="4799B8B3" w14:textId="1CD10E17" w:rsidR="005E0EDD" w:rsidRPr="005E0EDD" w:rsidRDefault="005E0ED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422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.0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65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,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56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  <w:p w14:paraId="6F4F75F4" w14:textId="77777777" w:rsidR="005E0EDD" w:rsidRPr="005E0EDD" w:rsidRDefault="005E0EDD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66D040E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4213.10</w:t>
            </w:r>
          </w:p>
        </w:tc>
      </w:tr>
      <w:tr w:rsidR="00693228" w:rsidRPr="005E0EDD" w14:paraId="288112B5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D32CB74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B41967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 = 10.000,00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83F4C6D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8C7B7F3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35C65A8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63BA6D" w14:textId="19963AD9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F3D6B7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693228" w:rsidRPr="005E0EDD" w14:paraId="4BABEC01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7AB776A1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4EE643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730.000,00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CE48835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FD58729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27D31FF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64A3A6F" w14:textId="7AB4BB2A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8B0A4B8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693228" w:rsidRPr="005E0EDD" w14:paraId="6CB91EB4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1D89AEF1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091F74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20.000,00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087F0D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A9496D5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D4B939E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BFF14BA" w14:textId="17F3C14E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3CAF8D7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0C29D8" w:rsidRPr="005E0EDD" w14:paraId="2695AFF2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14DBCDFD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b)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4F7A1A48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Rekonstrukcija postojeće nerazvrstane ceste M-</w:t>
            </w:r>
          </w:p>
          <w:p w14:paraId="1A4F1EEA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Mihovljan – Večkovići – Kovačići- Strugača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61B9EB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400.000,00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59DAAF7" w14:textId="195CAB99" w:rsidR="005E0EDD" w:rsidRPr="005E0EDD" w:rsidRDefault="005E0ED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1E28B0A" w14:textId="04D6B8C0" w:rsidR="005E0EDD" w:rsidRPr="005E0EDD" w:rsidRDefault="00E57525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>0,00</w:t>
            </w:r>
            <w:r w:rsidR="000C29D8">
              <w:rPr>
                <w:rFonts w:ascii="Arial Narrow" w:hAnsi="Arial Narrow" w:cs="Tahoma"/>
                <w:color w:val="auto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264E15" w14:textId="340B63CA" w:rsidR="005E0EDD" w:rsidRPr="005E0EDD" w:rsidRDefault="005E0ED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Kreditno zaduženje=0,00kn</w:t>
            </w:r>
          </w:p>
          <w:p w14:paraId="408E29B6" w14:textId="77777777" w:rsidR="005E0EDD" w:rsidRPr="005E0EDD" w:rsidRDefault="005E0EDD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(81 – Primici od zaduživanja)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8E2F9CB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4213.11</w:t>
            </w:r>
          </w:p>
        </w:tc>
      </w:tr>
      <w:tr w:rsidR="000C29D8" w:rsidRPr="005E0EDD" w14:paraId="4A778AF6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78BB087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25000E2D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Izvođenje radova = 390.000,00kn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E2C93BE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273A92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2038061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F2C86C3" w14:textId="2AFCDEFE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4A3ABD28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0C29D8" w:rsidRPr="005E0EDD" w14:paraId="7F56EE4A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671ADAA1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0C423579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Nadzor = 10.000,00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30A1468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3BF1FA9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CE63F9A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4BDD57E" w14:textId="1B60D55E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51B3F1FA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E57525" w:rsidRPr="005E0EDD" w14:paraId="178F7833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4500915B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c)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41D52F4B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Dokumentacija za cestu  Mihovljan – Večkovići - Kovačići – Strugača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A8424EB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3266AFC" w14:textId="47B0018F" w:rsidR="00E57525" w:rsidRPr="005E0EDD" w:rsidRDefault="00E57525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E67F609" w14:textId="3B40331B" w:rsidR="00E57525" w:rsidRPr="005E0EDD" w:rsidRDefault="00E57525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>0,00</w:t>
            </w:r>
            <w:r w:rsidR="000C29D8">
              <w:rPr>
                <w:rFonts w:ascii="Arial Narrow" w:hAnsi="Arial Narrow" w:cs="Tahoma"/>
                <w:color w:val="auto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A890897" w14:textId="604C1E07" w:rsidR="00E57525" w:rsidRPr="005E0EDD" w:rsidRDefault="00E57525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Kreditno zaduženje=0,00kn</w:t>
            </w:r>
          </w:p>
          <w:p w14:paraId="661B4BB1" w14:textId="77777777" w:rsidR="00E57525" w:rsidRPr="005E0EDD" w:rsidRDefault="00E57525" w:rsidP="00981CEF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color w:val="auto"/>
                <w:sz w:val="20"/>
                <w:szCs w:val="20"/>
              </w:rPr>
              <w:t>(81 – Primici od zaduživanja)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033A00A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4126.11</w:t>
            </w:r>
          </w:p>
        </w:tc>
      </w:tr>
      <w:tr w:rsidR="00E57525" w:rsidRPr="005E0EDD" w14:paraId="554DBC32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auto"/>
          </w:tcPr>
          <w:p w14:paraId="76030AD3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C339BC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Dopuna troškovnika i revidiranje projekta = 100.000,00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8ACF83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918A315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3DBDE6C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947DC48" w14:textId="0556893F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4DAB490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</w:p>
        </w:tc>
      </w:tr>
      <w:tr w:rsidR="00000159" w:rsidRPr="005E0EDD" w14:paraId="568D62A0" w14:textId="77777777" w:rsidTr="00000159">
        <w:trPr>
          <w:trHeight w:val="70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2239B9BC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d)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1B972688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Sanacija klizišta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0AE02F4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500.000,00kn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D63FA36" w14:textId="2B653FF3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2030BDC" w14:textId="6913FC75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0C29D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EB4126B" w14:textId="5BCE7AC9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Hrvatske vode=0,00 kn</w:t>
            </w:r>
          </w:p>
          <w:p w14:paraId="5D339386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 primici iz državnog proračuna)</w:t>
            </w:r>
          </w:p>
          <w:p w14:paraId="1EAF50E0" w14:textId="0226B2E7" w:rsidR="00E57525" w:rsidRPr="005E0EDD" w:rsidRDefault="00E57525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46BE6902" w14:textId="5B414683" w:rsidR="00E57525" w:rsidRPr="005E0EDD" w:rsidRDefault="00E57525" w:rsidP="00693228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1CF3E15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4214.91</w:t>
            </w:r>
          </w:p>
        </w:tc>
      </w:tr>
      <w:tr w:rsidR="00E57525" w:rsidRPr="005E0EDD" w14:paraId="02BD8925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90D7A68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651D98EF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 = 50.000,00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B80E8A8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6775257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C276ABF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6A5B15" w14:textId="69EAB4CF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1A351D9B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57525" w:rsidRPr="005E0EDD" w14:paraId="02A405F8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3C430F02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73A38CE7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435.000,00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4616E34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42EA30F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163CBC7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8CDBD80" w14:textId="3F3723C3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57EB8D99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29D8" w:rsidRPr="005E0EDD" w14:paraId="7ECE8C78" w14:textId="77777777" w:rsidTr="00000159">
        <w:tc>
          <w:tcPr>
            <w:tcW w:w="557" w:type="dxa"/>
            <w:vMerge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985B755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9D73995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15.000,00 kn</w:t>
            </w:r>
          </w:p>
        </w:tc>
        <w:tc>
          <w:tcPr>
            <w:tcW w:w="1406" w:type="dxa"/>
            <w:vMerge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0C8E3B7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E27A2A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98F16E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5D4D47A" w14:textId="2C8D6643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20E7FC80" w14:textId="77777777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93228" w:rsidRPr="005E0EDD" w14:paraId="0F97AC1D" w14:textId="77777777" w:rsidTr="00000159">
        <w:tc>
          <w:tcPr>
            <w:tcW w:w="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1E587C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9564FEA" w14:textId="77777777" w:rsidR="00E57525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AA12EE0" w14:textId="77777777" w:rsidR="00693228" w:rsidRDefault="00693228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BC6A514" w14:textId="77777777" w:rsidR="00693228" w:rsidRDefault="00693228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C7DB7CC" w14:textId="77777777" w:rsidR="00693228" w:rsidRDefault="00693228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83530B6" w14:textId="3EB7CE9A" w:rsidR="00693228" w:rsidRPr="005E0EDD" w:rsidRDefault="00693228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5A163" w14:textId="77777777" w:rsidR="00E57525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CA0CD81" w14:textId="77777777" w:rsidR="00E57525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B9AA1A4" w14:textId="29DCF49C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7DD3A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EF34F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38CD22" w14:textId="77777777" w:rsidR="00E57525" w:rsidRPr="005E0EDD" w:rsidRDefault="00E57525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9E3C9" w14:textId="77777777" w:rsidR="00E57525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  <w:p w14:paraId="2A51FEBB" w14:textId="77777777" w:rsidR="00E57525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  <w:p w14:paraId="4F6E49D1" w14:textId="77777777" w:rsidR="00E57525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  <w:p w14:paraId="7A224400" w14:textId="26A6288C" w:rsidR="00E57525" w:rsidRPr="005E0EDD" w:rsidRDefault="00E57525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5E0EDD" w14:paraId="318513E1" w14:textId="77777777" w:rsidTr="00693228">
        <w:trPr>
          <w:trHeight w:val="312"/>
        </w:trPr>
        <w:tc>
          <w:tcPr>
            <w:tcW w:w="55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EFCCDB" w14:textId="77777777" w:rsidR="00DC11B4" w:rsidRPr="005E0EDD" w:rsidRDefault="00DC11B4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92D1BE" w14:textId="5172E1AD" w:rsidR="00DC11B4" w:rsidRPr="005E0EDD" w:rsidRDefault="00DC11B4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JAVNE PROMETNE POVRŠINE KOJIMA NIJE DOPUŠTEN PROMET MOTORNIM VOZILIMA</w:t>
            </w:r>
          </w:p>
        </w:tc>
      </w:tr>
      <w:tr w:rsidR="00000159" w:rsidRPr="005E0EDD" w14:paraId="3A49AB64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9587EDF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3080C93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Nogostup i oborinska odvodnja uz županijsku cestu ŽC2125</w:t>
            </w:r>
          </w:p>
          <w:p w14:paraId="56D73BE4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A218787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450.000,00kn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D120C87" w14:textId="6E337832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81A1E91" w14:textId="7C8C2116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58F686" w14:textId="5E17AA15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MRFFEU = 0,00kn</w:t>
            </w:r>
          </w:p>
          <w:p w14:paraId="56F63A29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 primici iz državnog proračuna)</w:t>
            </w:r>
          </w:p>
          <w:p w14:paraId="3F221BAC" w14:textId="0DF40C8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ŽUC = 0,00kn</w:t>
            </w:r>
          </w:p>
          <w:p w14:paraId="1A8C7B17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iz žup. proračuna)</w:t>
            </w:r>
          </w:p>
          <w:p w14:paraId="1A5AE086" w14:textId="42F54AC0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2B642CE1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D1A700E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4213.12</w:t>
            </w:r>
          </w:p>
        </w:tc>
      </w:tr>
      <w:tr w:rsidR="00000159" w:rsidRPr="005E0EDD" w14:paraId="06AE52D9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741012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53D62F9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437.000,00kn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ECF924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73B5669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99E8D3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01EBDE2" w14:textId="6D135486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675ED8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631E9654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68AD022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5038A2A1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13.000,00kn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7C3DC1F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1D10C6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1F1C93F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FE05EBD" w14:textId="729B7C05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D9F4B74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38E3B9DB" w14:textId="77777777" w:rsidTr="00000159">
        <w:tc>
          <w:tcPr>
            <w:tcW w:w="557" w:type="dxa"/>
            <w:tcBorders>
              <w:right w:val="nil"/>
            </w:tcBorders>
            <w:shd w:val="clear" w:color="auto" w:fill="EEEEEE"/>
          </w:tcPr>
          <w:p w14:paraId="52644E92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b)</w:t>
            </w:r>
          </w:p>
        </w:tc>
        <w:tc>
          <w:tcPr>
            <w:tcW w:w="2563" w:type="dxa"/>
            <w:tcBorders>
              <w:right w:val="nil"/>
            </w:tcBorders>
            <w:shd w:val="clear" w:color="auto" w:fill="EEEEEE"/>
          </w:tcPr>
          <w:p w14:paraId="6D270EA1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Most u centru Mihovljana</w:t>
            </w:r>
          </w:p>
        </w:tc>
        <w:tc>
          <w:tcPr>
            <w:tcW w:w="140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E691D4B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100.000,00kn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3413B4F" w14:textId="10E38CC0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100.000,00kn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0E0DF97" w14:textId="36608639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19581D0" w14:textId="65F7104A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0FA1F1EA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CA6078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4214.98</w:t>
            </w:r>
          </w:p>
        </w:tc>
      </w:tr>
      <w:tr w:rsidR="00000159" w:rsidRPr="005E0EDD" w14:paraId="51ED3933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35DCD5E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109C5B94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 = 10.000,00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971FABB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87B88C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C4B618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4ACBA18" w14:textId="1DEE5BFB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16BDC3E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5B09C679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14B82AF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78557D4D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87.000,00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2B4F3EE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09A3FF9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399C4D4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2FE95CC" w14:textId="52E984D5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BC5B6FD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5E74DBC6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1100380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7E62FC6B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3.000,00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67A9A8B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2977A11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4AF6EE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887A223" w14:textId="1D20F6F9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663D1D0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5657DA14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44201225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c)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1D64FFC4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Prilaz Dječjem igralištu i šetnica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6B4D260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326.000,00kn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E26137A" w14:textId="308C7C40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390.000,00kn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0BC739C" w14:textId="0B8ACCA6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365.046,56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1F7945A" w14:textId="1B398C9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Općine=3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65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.0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46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,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56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  <w:p w14:paraId="3203149E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B3AB5A9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4214.97</w:t>
            </w:r>
          </w:p>
        </w:tc>
      </w:tr>
      <w:tr w:rsidR="00000159" w:rsidRPr="005E0EDD" w14:paraId="4C5DE24C" w14:textId="77777777" w:rsidTr="00000159">
        <w:trPr>
          <w:trHeight w:val="372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3560843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1687A16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 = 10.000,00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C477C3A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94BDC3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BFBF6A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D75A36D" w14:textId="68AC1058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0B44DE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442076BF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48BF5BF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703720B0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306.000,00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DEDEE9C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283C04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2B6A34F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BE79515" w14:textId="7C325A14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E4F5297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05D007B7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C785C0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206F157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10.000,00 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097546A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0978DA3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EDD0E7F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88E4CB6" w14:textId="23A3D2DC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21B2AA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37C85A41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18C4B6F3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d)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4DAB35FC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 – izrada projekata i geodezija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C42D6BE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500.000,00kn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69A7710" w14:textId="3B8E3AC4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180.000,00kn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5BC1955" w14:textId="4A4765A9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31.000,00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351AD3" w14:textId="4DB402B1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MRFFEU=0,00kn</w:t>
            </w:r>
          </w:p>
          <w:p w14:paraId="6F530EC1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 primici iz državnog proračuna)</w:t>
            </w:r>
          </w:p>
          <w:p w14:paraId="6069F6ED" w14:textId="279AD8EA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__DdeLink__1358_2797885334"/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  <w:bookmarkEnd w:id="1"/>
          </w:p>
          <w:p w14:paraId="5C32C2D4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2692BF7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4126.10</w:t>
            </w:r>
          </w:p>
        </w:tc>
      </w:tr>
      <w:tr w:rsidR="00000159" w:rsidRPr="005E0EDD" w14:paraId="60580BC3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C3B39F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272AB39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Projekti = 450.000,00kn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C383D96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188D43E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AE859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49F70E6" w14:textId="2C24AA85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3BACD04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41CE8F59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CC814AD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12CE0CB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Geodezija = 50.000,00kn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CA701F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F3F972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CEF52F3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23C0C1C" w14:textId="63479A1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4A96684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57AD9622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2C5E286B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e)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3341579B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Zemljište - centar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CCA9AC4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75.000,00kn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F1377ED" w14:textId="452AFB04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215DFD9" w14:textId="07273F9E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3A039A7" w14:textId="6F8CBD5A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24D09D9A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23ADFEE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4111.91</w:t>
            </w:r>
          </w:p>
        </w:tc>
      </w:tr>
      <w:tr w:rsidR="00360C8C" w:rsidRPr="005E0EDD" w14:paraId="5B27B054" w14:textId="77777777" w:rsidTr="00000159">
        <w:trPr>
          <w:trHeight w:val="330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658D1D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07E3678E" w14:textId="77777777" w:rsidR="00360C8C" w:rsidRPr="005E0EDD" w:rsidRDefault="00360C8C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Elaborat procjene = 5.000,00kn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A087A25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40AEB05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CF53CB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242A2D2" w14:textId="6C394ABE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016D5A23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60C8C" w:rsidRPr="005E0EDD" w14:paraId="7AD13181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1CA46887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6A4AB218" w14:textId="77777777" w:rsidR="00360C8C" w:rsidRPr="005E0EDD" w:rsidRDefault="00360C8C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Kupnja = 70.000,00kn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E9F459E" w14:textId="77777777" w:rsidR="00360C8C" w:rsidRPr="005E0EDD" w:rsidRDefault="00360C8C" w:rsidP="00981CEF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4E99630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26A5FC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F3EA4C0" w14:textId="1727A661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3143383C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93228" w:rsidRPr="005E0EDD" w14:paraId="634A36B9" w14:textId="77777777" w:rsidTr="00693228"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6652EA7" w14:textId="77777777" w:rsidR="00693228" w:rsidRPr="005E0EDD" w:rsidRDefault="00693228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1.4.</w:t>
            </w:r>
          </w:p>
        </w:tc>
        <w:tc>
          <w:tcPr>
            <w:tcW w:w="9781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32BBA232" w14:textId="50BAB114" w:rsidR="00693228" w:rsidRPr="005E0EDD" w:rsidRDefault="00693228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GRAĐEVINE I UREĐAJI JAVNE NAMJENE</w:t>
            </w:r>
          </w:p>
        </w:tc>
      </w:tr>
      <w:tr w:rsidR="00000159" w:rsidRPr="005E0EDD" w14:paraId="69EBA91D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12239E4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9139BC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Autobusna stajališta uz ŽC2125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04BBA65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80.000,00kn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12D3491" w14:textId="3E77375A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80.000,00kn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FAD696B" w14:textId="32137C2F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62.268,75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43A88C4" w14:textId="68FFB22B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62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.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268,75</w:t>
            </w:r>
            <w:r w:rsidRPr="005E0EDD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  <w:p w14:paraId="549D7309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  <w:p w14:paraId="37530413" w14:textId="38F3A171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ŽUC=0,00kn</w:t>
            </w:r>
          </w:p>
          <w:p w14:paraId="06D024A6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(52-prihodi iz žup. proračuna)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A1A9C50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4213.14</w:t>
            </w:r>
          </w:p>
        </w:tc>
      </w:tr>
      <w:tr w:rsidR="00000159" w:rsidRPr="005E0EDD" w14:paraId="6FEE927B" w14:textId="77777777" w:rsidTr="00000159">
        <w:trPr>
          <w:trHeight w:val="68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0C3A7B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3D05B35B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=77.500,00kn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EBE736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1A9A4B1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5DF7C5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B5E7CAF" w14:textId="5AB1E65E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2E1EA84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52947925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E76724B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110B799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2.500,00kn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044879A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A55CA4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90827EC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012C814" w14:textId="19B1E76E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B929CC1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5E0EDD" w14:paraId="6A367B77" w14:textId="77777777" w:rsidTr="00000159"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24F862E6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b)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</w:tcPr>
          <w:p w14:paraId="67F6DEF4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Izgradnja Parka hrvatskih branitelja u Mihovljanu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4D428D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300.000,00kn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FA3A426" w14:textId="39B8ABAA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BC87322" w14:textId="1DE349A1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2F4653" w14:textId="6BFA72C4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LAG =0,00kn</w:t>
            </w:r>
          </w:p>
          <w:p w14:paraId="62A9BAE9" w14:textId="1A9A9E9B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247477E7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328AB0B" w14:textId="77777777" w:rsidR="00360C8C" w:rsidRPr="005E0EDD" w:rsidRDefault="00360C8C" w:rsidP="00693228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4214.62</w:t>
            </w:r>
          </w:p>
        </w:tc>
      </w:tr>
      <w:tr w:rsidR="00360C8C" w:rsidRPr="005E0EDD" w14:paraId="0B250230" w14:textId="77777777" w:rsidTr="00000159"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2B8675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6BD20480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Izvođenje radova = 291.000,00kn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303A612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475B5BA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1AC628E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E06FF3E" w14:textId="43F5A449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1D7ACD5C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360C8C" w:rsidRPr="005E0EDD" w14:paraId="2C05E4E9" w14:textId="77777777" w:rsidTr="00000159"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5D1B505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</w:tcPr>
          <w:p w14:paraId="791A4286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Nadzor = 9.000,00kn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F771A58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5D186AC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9DFB8FB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73A91FD" w14:textId="0D4DB9DB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3CFF5FAB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93228" w:rsidRPr="005E0EDD" w14:paraId="43FCCB51" w14:textId="77777777" w:rsidTr="00693228">
        <w:trPr>
          <w:trHeight w:val="340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92B848D" w14:textId="77777777" w:rsidR="00693228" w:rsidRPr="005E0EDD" w:rsidRDefault="00693228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1.5.</w:t>
            </w:r>
          </w:p>
        </w:tc>
        <w:tc>
          <w:tcPr>
            <w:tcW w:w="9781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589011F" w14:textId="16C87EC1" w:rsidR="00693228" w:rsidRPr="005E0EDD" w:rsidRDefault="00693228" w:rsidP="00981CEF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GROBLJA</w:t>
            </w:r>
          </w:p>
        </w:tc>
      </w:tr>
      <w:tr w:rsidR="00360C8C" w:rsidRPr="005E0EDD" w14:paraId="6D295CA7" w14:textId="77777777" w:rsidTr="00000159">
        <w:trPr>
          <w:trHeight w:val="340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5410C016" w14:textId="77777777" w:rsidR="00360C8C" w:rsidRPr="005E0EDD" w:rsidRDefault="00360C8C" w:rsidP="00981CEF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21A5E7C8" w14:textId="77777777" w:rsidR="00360C8C" w:rsidRPr="005E0EDD" w:rsidRDefault="00360C8C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Zemljište – za proširenje Mjesnog groblja</w:t>
            </w:r>
          </w:p>
        </w:tc>
        <w:tc>
          <w:tcPr>
            <w:tcW w:w="140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B9AAAF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40.000,00kn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7A45DA5F" w14:textId="0BD076D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64A907E1" w14:textId="2CEFAE5E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</w:t>
            </w:r>
            <w:r w:rsidR="00693228">
              <w:rPr>
                <w:rFonts w:ascii="Arial Narrow" w:hAnsi="Arial Narrow" w:cs="Tahoma"/>
                <w:sz w:val="20"/>
                <w:szCs w:val="20"/>
              </w:rPr>
              <w:t>kn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D60346" w14:textId="56A34034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5A48461B" w14:textId="77777777" w:rsidR="00360C8C" w:rsidRPr="005E0EDD" w:rsidRDefault="00360C8C" w:rsidP="00981CEF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B6640F" w14:textId="77777777" w:rsidR="00360C8C" w:rsidRPr="005E0EDD" w:rsidRDefault="00360C8C" w:rsidP="00981CEF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sz w:val="20"/>
                <w:szCs w:val="20"/>
              </w:rPr>
              <w:t>4111.92</w:t>
            </w:r>
          </w:p>
        </w:tc>
      </w:tr>
      <w:tr w:rsidR="00360C8C" w:rsidRPr="005E0EDD" w14:paraId="5DAB05F6" w14:textId="77777777" w:rsidTr="00000159">
        <w:trPr>
          <w:trHeight w:val="340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6D45E43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C312A3F" w14:textId="77777777" w:rsidR="00360C8C" w:rsidRPr="005E0EDD" w:rsidRDefault="00360C8C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Elaborat procjene = 5.000,00kn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052EA109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E51514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5E00F6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68E48A58" w14:textId="43A022A6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bottom"/>
          </w:tcPr>
          <w:p w14:paraId="229C3507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360C8C" w:rsidRPr="005E0EDD" w14:paraId="014CBBEF" w14:textId="77777777" w:rsidTr="00000159">
        <w:trPr>
          <w:trHeight w:val="340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0510A5F5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ABB5795" w14:textId="77777777" w:rsidR="00360C8C" w:rsidRPr="005E0EDD" w:rsidRDefault="00360C8C" w:rsidP="00981CE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/>
                <w:sz w:val="20"/>
                <w:szCs w:val="20"/>
              </w:rPr>
              <w:t>Kupnja = 35.000,00kn</w:t>
            </w:r>
          </w:p>
        </w:tc>
        <w:tc>
          <w:tcPr>
            <w:tcW w:w="1406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301BD615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53391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C2CB11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36F0AD22" w14:textId="3E57C239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bottom"/>
          </w:tcPr>
          <w:p w14:paraId="4A2ED275" w14:textId="77777777" w:rsidR="00360C8C" w:rsidRPr="005E0EDD" w:rsidRDefault="00360C8C" w:rsidP="00981CEF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0C29D8" w:rsidRPr="005E0EDD" w14:paraId="64B0F33F" w14:textId="77777777" w:rsidTr="00000159">
        <w:trPr>
          <w:trHeight w:val="340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7D262BD" w14:textId="77777777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22DF3A" w14:textId="77777777" w:rsidR="005E0EDD" w:rsidRPr="005E0EDD" w:rsidRDefault="005E0EDD" w:rsidP="00981CEF">
            <w:pPr>
              <w:widowControl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E0EDD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6A84D8E" w14:textId="28F2F3D6" w:rsidR="005E0EDD" w:rsidRPr="00000159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00159">
              <w:rPr>
                <w:rFonts w:ascii="Arial Narrow" w:hAnsi="Arial Narrow" w:cs="Tahoma"/>
                <w:b/>
                <w:sz w:val="18"/>
                <w:szCs w:val="18"/>
              </w:rPr>
              <w:t>3.721.000,00kn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96F780" w14:textId="77777777" w:rsidR="005E0EDD" w:rsidRPr="00000159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00159">
              <w:rPr>
                <w:rFonts w:ascii="Arial Narrow" w:hAnsi="Arial Narrow" w:cs="Tahoma"/>
                <w:b/>
                <w:sz w:val="18"/>
                <w:szCs w:val="18"/>
              </w:rPr>
              <w:t>1.630.000,00kn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3131939" w14:textId="5D519FE8" w:rsidR="005E0EDD" w:rsidRPr="00000159" w:rsidRDefault="00000159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00159"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.</w:t>
            </w:r>
            <w:r w:rsidRPr="00000159">
              <w:rPr>
                <w:rFonts w:ascii="Arial Narrow" w:hAnsi="Arial Narrow" w:cs="Tahoma"/>
                <w:b/>
                <w:sz w:val="18"/>
                <w:szCs w:val="18"/>
              </w:rPr>
              <w:t>303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.</w:t>
            </w:r>
            <w:r w:rsidRPr="00000159">
              <w:rPr>
                <w:rFonts w:ascii="Arial Narrow" w:hAnsi="Arial Narrow" w:cs="Tahoma"/>
                <w:b/>
                <w:sz w:val="18"/>
                <w:szCs w:val="18"/>
              </w:rPr>
              <w:t>588,37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kn</w:t>
            </w:r>
          </w:p>
        </w:tc>
        <w:tc>
          <w:tcPr>
            <w:tcW w:w="326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DDA8F1C" w14:textId="16F51429" w:rsidR="005E0EDD" w:rsidRPr="005E0EDD" w:rsidRDefault="005E0EDD" w:rsidP="00981CEF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14:paraId="73709C10" w14:textId="2515AA1D" w:rsidR="00CA7907" w:rsidRDefault="00CA7907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60"/>
        <w:tblW w:w="10343" w:type="dxa"/>
        <w:tblLook w:val="04A0" w:firstRow="1" w:lastRow="0" w:firstColumn="1" w:lastColumn="0" w:noHBand="0" w:noVBand="1"/>
      </w:tblPr>
      <w:tblGrid>
        <w:gridCol w:w="558"/>
        <w:gridCol w:w="169"/>
        <w:gridCol w:w="2383"/>
        <w:gridCol w:w="1276"/>
        <w:gridCol w:w="1275"/>
        <w:gridCol w:w="1138"/>
        <w:gridCol w:w="2552"/>
        <w:gridCol w:w="992"/>
      </w:tblGrid>
      <w:tr w:rsidR="00000159" w:rsidRPr="00440B7D" w14:paraId="761F5D6E" w14:textId="77777777" w:rsidTr="00662E48">
        <w:trPr>
          <w:trHeight w:val="397"/>
        </w:trPr>
        <w:tc>
          <w:tcPr>
            <w:tcW w:w="10343" w:type="dxa"/>
            <w:gridSpan w:val="8"/>
            <w:shd w:val="clear" w:color="auto" w:fill="D9D9D9" w:themeFill="background1" w:themeFillShade="D9"/>
          </w:tcPr>
          <w:p w14:paraId="71D79295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/>
                <w:b/>
                <w:sz w:val="20"/>
                <w:szCs w:val="20"/>
              </w:rPr>
              <w:t>2. Građevine komunalne infrastrukture koje će se graditi u uređenim dijelovima građevinskog područja</w:t>
            </w:r>
          </w:p>
        </w:tc>
      </w:tr>
      <w:tr w:rsidR="00375A23" w:rsidRPr="00440B7D" w14:paraId="67B37788" w14:textId="77777777" w:rsidTr="00662E48">
        <w:trPr>
          <w:trHeight w:val="397"/>
        </w:trPr>
        <w:tc>
          <w:tcPr>
            <w:tcW w:w="727" w:type="dxa"/>
            <w:gridSpan w:val="2"/>
            <w:shd w:val="clear" w:color="auto" w:fill="F2F2F2" w:themeFill="background1" w:themeFillShade="F2"/>
            <w:vAlign w:val="center"/>
          </w:tcPr>
          <w:p w14:paraId="2C50362E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14:paraId="1C3B47DF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410297" w14:textId="37E9D028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Izvorni plan</w:t>
            </w:r>
            <w:r w:rsidRPr="00693228">
              <w:rPr>
                <w:rFonts w:ascii="Arial Narrow" w:hAnsi="Arial Narrow"/>
                <w:b/>
                <w:sz w:val="20"/>
                <w:szCs w:val="20"/>
              </w:rPr>
              <w:t xml:space="preserve"> (kn)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E0D26C2" w14:textId="71CEBA31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994BA65" w14:textId="22C9CFDB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Izvršenje 01.01.-31.12.2022.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BF66F7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Izvori financiranja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DE0D5D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Pozicija</w:t>
            </w:r>
          </w:p>
        </w:tc>
      </w:tr>
      <w:tr w:rsidR="00000159" w:rsidRPr="00440B7D" w14:paraId="5C7D6ACA" w14:textId="77777777" w:rsidTr="00662E48">
        <w:tc>
          <w:tcPr>
            <w:tcW w:w="727" w:type="dxa"/>
            <w:gridSpan w:val="2"/>
            <w:shd w:val="clear" w:color="auto" w:fill="D9D9D9" w:themeFill="background1" w:themeFillShade="D9"/>
          </w:tcPr>
          <w:p w14:paraId="6AFD98EF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2.1.</w:t>
            </w:r>
          </w:p>
        </w:tc>
        <w:tc>
          <w:tcPr>
            <w:tcW w:w="9616" w:type="dxa"/>
            <w:gridSpan w:val="6"/>
            <w:shd w:val="clear" w:color="auto" w:fill="D9D9D9" w:themeFill="background1" w:themeFillShade="D9"/>
          </w:tcPr>
          <w:p w14:paraId="1DE104AF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GROBLJA</w:t>
            </w:r>
          </w:p>
        </w:tc>
      </w:tr>
      <w:tr w:rsidR="00000159" w:rsidRPr="00440B7D" w14:paraId="58E345D3" w14:textId="77777777" w:rsidTr="00662E48">
        <w:tc>
          <w:tcPr>
            <w:tcW w:w="558" w:type="dxa"/>
            <w:shd w:val="clear" w:color="auto" w:fill="F2F2F2" w:themeFill="background1" w:themeFillShade="F2"/>
          </w:tcPr>
          <w:p w14:paraId="5276B095" w14:textId="77777777" w:rsidR="00000159" w:rsidRPr="00440B7D" w:rsidRDefault="00000159" w:rsidP="00000159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2E611ED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Groblje – izrada betonskih okvira na grobnim mjestima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EEA0336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50.000,00kn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528A2348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187853E1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B36A698" w14:textId="12A6035D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5AA1F679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(43 – prihodi za posebne namjene)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2797752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4214.95</w:t>
            </w:r>
          </w:p>
        </w:tc>
      </w:tr>
      <w:tr w:rsidR="00000159" w:rsidRPr="00440B7D" w14:paraId="11BD009A" w14:textId="77777777" w:rsidTr="00662E48">
        <w:tc>
          <w:tcPr>
            <w:tcW w:w="558" w:type="dxa"/>
            <w:vMerge w:val="restart"/>
            <w:shd w:val="clear" w:color="auto" w:fill="auto"/>
          </w:tcPr>
          <w:p w14:paraId="21FAA2F8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74ACC7A" w14:textId="77777777" w:rsidR="00000159" w:rsidRPr="00440B7D" w:rsidRDefault="00000159" w:rsidP="00000159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Izvođenje radova = 49.000,00kn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B9329A0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57B0E000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14:paraId="378E4A06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FFFFFF" w:themeFill="background1"/>
          </w:tcPr>
          <w:p w14:paraId="68BAA2D7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B060A10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440B7D" w14:paraId="5C6DBAD8" w14:textId="77777777" w:rsidTr="00662E48">
        <w:tc>
          <w:tcPr>
            <w:tcW w:w="558" w:type="dxa"/>
            <w:vMerge/>
            <w:shd w:val="clear" w:color="auto" w:fill="auto"/>
          </w:tcPr>
          <w:p w14:paraId="1ACCBFE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BEBD8D7" w14:textId="77777777" w:rsidR="00000159" w:rsidRPr="00440B7D" w:rsidRDefault="00000159" w:rsidP="00000159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Nadzor = 1.000,00kn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1EA7F9A" w14:textId="77777777" w:rsidR="00000159" w:rsidRPr="00440B7D" w:rsidRDefault="00000159" w:rsidP="00000159">
            <w:pPr>
              <w:widowControl w:val="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7C2E2C6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14:paraId="126B70F9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FFFFFF" w:themeFill="background1"/>
          </w:tcPr>
          <w:p w14:paraId="3ED9C16C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2DE1238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440B7D" w14:paraId="3F1A8F28" w14:textId="77777777" w:rsidTr="00662E48">
        <w:tc>
          <w:tcPr>
            <w:tcW w:w="558" w:type="dxa"/>
            <w:tcBorders>
              <w:top w:val="nil"/>
            </w:tcBorders>
            <w:shd w:val="clear" w:color="auto" w:fill="EEEEEE"/>
          </w:tcPr>
          <w:p w14:paraId="78A5DBC3" w14:textId="77777777" w:rsidR="00000159" w:rsidRPr="00440B7D" w:rsidRDefault="00000159" w:rsidP="00000159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b)</w:t>
            </w: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EEEEEE"/>
          </w:tcPr>
          <w:p w14:paraId="0DECCC3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Mrtvačnica Mihovljan – uređenje prilaza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0641880" w14:textId="77777777" w:rsidR="00000159" w:rsidRPr="00440B7D" w:rsidRDefault="00000159" w:rsidP="00000159">
            <w:pPr>
              <w:widowControl w:val="0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40.000,00kn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B0CC643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13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41EB110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87B798B" w14:textId="1C116B69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Proračun Općine=0,00kn</w:t>
            </w:r>
          </w:p>
          <w:p w14:paraId="43F2B551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(43 – prihodi za posebne namjene)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122CCE0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4214.94</w:t>
            </w:r>
          </w:p>
        </w:tc>
      </w:tr>
      <w:tr w:rsidR="00000159" w:rsidRPr="00440B7D" w14:paraId="09CC9F92" w14:textId="77777777" w:rsidTr="00662E48">
        <w:tc>
          <w:tcPr>
            <w:tcW w:w="558" w:type="dxa"/>
            <w:tcBorders>
              <w:top w:val="nil"/>
            </w:tcBorders>
            <w:shd w:val="clear" w:color="auto" w:fill="auto"/>
          </w:tcPr>
          <w:p w14:paraId="78F2CCF1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auto"/>
          </w:tcPr>
          <w:p w14:paraId="15AD2A78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Izvođenje radova = 40.000,00kn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F430D3E" w14:textId="77777777" w:rsidR="00000159" w:rsidRPr="00440B7D" w:rsidRDefault="00000159" w:rsidP="00000159">
            <w:pPr>
              <w:widowControl w:val="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3A5FE096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14:paraId="0B37A4E6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0BDCD30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C75AF23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440B7D" w14:paraId="41C57451" w14:textId="77777777" w:rsidTr="00662E48">
        <w:tc>
          <w:tcPr>
            <w:tcW w:w="558" w:type="dxa"/>
            <w:tcBorders>
              <w:top w:val="nil"/>
            </w:tcBorders>
            <w:shd w:val="clear" w:color="auto" w:fill="EEEEEE"/>
          </w:tcPr>
          <w:p w14:paraId="0A124CF4" w14:textId="77777777" w:rsidR="00000159" w:rsidRPr="00440B7D" w:rsidRDefault="00000159" w:rsidP="00000159">
            <w:pPr>
              <w:widowControl w:val="0"/>
              <w:jc w:val="right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c)</w:t>
            </w: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EEEEEE"/>
          </w:tcPr>
          <w:p w14:paraId="7B1EE6DB" w14:textId="77777777" w:rsidR="00000159" w:rsidRPr="00440B7D" w:rsidRDefault="00000159" w:rsidP="00000159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Oprema za mrtvačnicu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8B64E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30.000,00kn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DABE496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10.000,00kn</w:t>
            </w:r>
          </w:p>
        </w:tc>
        <w:tc>
          <w:tcPr>
            <w:tcW w:w="113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66D3E83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3.500,00kn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803F045" w14:textId="2722178F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Proračun Općine=</w:t>
            </w:r>
            <w:r w:rsidR="007D6D33">
              <w:rPr>
                <w:rFonts w:ascii="Arial Narrow" w:hAnsi="Arial Narrow" w:cs="Tahoma"/>
                <w:sz w:val="20"/>
                <w:szCs w:val="20"/>
              </w:rPr>
              <w:t>3.500,00kn</w:t>
            </w:r>
          </w:p>
          <w:p w14:paraId="5A25683F" w14:textId="77777777" w:rsidR="00000159" w:rsidRPr="00440B7D" w:rsidRDefault="00000159" w:rsidP="00000159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81D2947" w14:textId="77777777" w:rsidR="00000159" w:rsidRPr="00440B7D" w:rsidRDefault="00000159" w:rsidP="00000159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4221.93</w:t>
            </w:r>
          </w:p>
        </w:tc>
      </w:tr>
      <w:tr w:rsidR="00000159" w:rsidRPr="00440B7D" w14:paraId="345C5499" w14:textId="77777777" w:rsidTr="00662E48">
        <w:tc>
          <w:tcPr>
            <w:tcW w:w="558" w:type="dxa"/>
            <w:tcBorders>
              <w:top w:val="nil"/>
            </w:tcBorders>
            <w:shd w:val="clear" w:color="auto" w:fill="auto"/>
          </w:tcPr>
          <w:p w14:paraId="4F0C1400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auto"/>
          </w:tcPr>
          <w:p w14:paraId="1D683645" w14:textId="77777777" w:rsidR="00000159" w:rsidRPr="00440B7D" w:rsidRDefault="00000159" w:rsidP="00000159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Nabava = 30.000,00kn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1F6A89E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2EAF8E0A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</w:tcPr>
          <w:p w14:paraId="1FE8EAE7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5886E85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E04AC8D" w14:textId="77777777" w:rsidR="00000159" w:rsidRPr="00440B7D" w:rsidRDefault="00000159" w:rsidP="00000159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00159" w:rsidRPr="00440B7D" w14:paraId="66192917" w14:textId="77777777" w:rsidTr="00662E48">
        <w:trPr>
          <w:trHeight w:val="358"/>
        </w:trPr>
        <w:tc>
          <w:tcPr>
            <w:tcW w:w="558" w:type="dxa"/>
            <w:tcBorders>
              <w:top w:val="nil"/>
            </w:tcBorders>
            <w:shd w:val="clear" w:color="auto" w:fill="CCCCCC"/>
          </w:tcPr>
          <w:p w14:paraId="55262DF9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CCCCCC"/>
          </w:tcPr>
          <w:p w14:paraId="34BE92BB" w14:textId="77777777" w:rsidR="00000159" w:rsidRPr="00440B7D" w:rsidRDefault="00000159" w:rsidP="00000159">
            <w:pPr>
              <w:widowControl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0B7D">
              <w:rPr>
                <w:rFonts w:ascii="Arial Narrow" w:hAnsi="Arial Narrow"/>
                <w:b/>
                <w:bCs/>
                <w:sz w:val="20"/>
                <w:szCs w:val="20"/>
              </w:rPr>
              <w:t>SVEUKUPNO: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CCCCCC"/>
          </w:tcPr>
          <w:p w14:paraId="0E0FF1A5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bCs/>
                <w:sz w:val="20"/>
                <w:szCs w:val="20"/>
              </w:rPr>
              <w:t>120.000,00kn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CCCCCC"/>
          </w:tcPr>
          <w:p w14:paraId="14B5F506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bCs/>
                <w:sz w:val="20"/>
                <w:szCs w:val="20"/>
              </w:rPr>
              <w:t>10.000,00kn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CCCCCC"/>
          </w:tcPr>
          <w:p w14:paraId="2385B5DB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3.500,00kn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CCCCCC"/>
          </w:tcPr>
          <w:p w14:paraId="5B9E61C2" w14:textId="77777777" w:rsidR="00000159" w:rsidRPr="00440B7D" w:rsidRDefault="00000159" w:rsidP="00000159">
            <w:pPr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</w:tbl>
    <w:p w14:paraId="4B2BF32D" w14:textId="701CDA9D" w:rsidR="00F51BAF" w:rsidRDefault="00F51BAF">
      <w:pPr>
        <w:jc w:val="both"/>
        <w:rPr>
          <w:rFonts w:ascii="Arial Narrow" w:hAnsi="Arial Narrow" w:cs="Tahoma"/>
          <w:sz w:val="22"/>
          <w:szCs w:val="22"/>
        </w:rPr>
      </w:pPr>
    </w:p>
    <w:p w14:paraId="7F5E9947" w14:textId="530D0450" w:rsidR="00CA7907" w:rsidRDefault="00CA7907">
      <w:pPr>
        <w:rPr>
          <w:rFonts w:ascii="Arial Narrow" w:hAnsi="Arial Narrow"/>
          <w:sz w:val="22"/>
          <w:szCs w:val="22"/>
        </w:rPr>
      </w:pPr>
    </w:p>
    <w:p w14:paraId="356B4642" w14:textId="6F73199B" w:rsidR="00662E48" w:rsidRDefault="00662E48">
      <w:pPr>
        <w:rPr>
          <w:rFonts w:ascii="Arial Narrow" w:hAnsi="Arial Narrow"/>
          <w:sz w:val="22"/>
          <w:szCs w:val="22"/>
        </w:rPr>
      </w:pPr>
    </w:p>
    <w:p w14:paraId="2DAA4206" w14:textId="77777777" w:rsidR="00662E48" w:rsidRDefault="00662E48">
      <w:pPr>
        <w:rPr>
          <w:rFonts w:ascii="Arial Narrow" w:hAnsi="Arial Narrow"/>
          <w:sz w:val="22"/>
          <w:szCs w:val="22"/>
        </w:rPr>
      </w:pPr>
    </w:p>
    <w:p w14:paraId="6B2B4090" w14:textId="77777777" w:rsidR="00CA7907" w:rsidRDefault="00CA7907">
      <w:pPr>
        <w:rPr>
          <w:rFonts w:ascii="Arial Narrow" w:hAnsi="Arial Narrow"/>
          <w:sz w:val="22"/>
          <w:szCs w:val="22"/>
        </w:rPr>
      </w:pPr>
    </w:p>
    <w:p w14:paraId="3CD0167F" w14:textId="77777777" w:rsidR="00CA7907" w:rsidRDefault="00CA7907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4"/>
        <w:gridCol w:w="1262"/>
        <w:gridCol w:w="1276"/>
        <w:gridCol w:w="2409"/>
        <w:gridCol w:w="1134"/>
      </w:tblGrid>
      <w:tr w:rsidR="00DC11B4" w:rsidRPr="00440B7D" w14:paraId="7CA3B648" w14:textId="77777777" w:rsidTr="00692BCD">
        <w:trPr>
          <w:trHeight w:val="397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15FBEC44" w14:textId="7269A469" w:rsidR="00DC11B4" w:rsidRPr="00440B7D" w:rsidRDefault="00DC11B4" w:rsidP="00440B7D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/>
                <w:b/>
                <w:sz w:val="20"/>
                <w:szCs w:val="20"/>
              </w:rPr>
              <w:t>3. Građevine komunalne infrastrukture koje će se graditi izvan građevinskog područja</w:t>
            </w:r>
          </w:p>
        </w:tc>
      </w:tr>
      <w:tr w:rsidR="00375A23" w:rsidRPr="00440B7D" w14:paraId="056351AD" w14:textId="77777777" w:rsidTr="00DC11B4">
        <w:trPr>
          <w:trHeight w:val="39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F94D03C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054CCF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609830" w14:textId="39F282B3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Izvorni plan</w:t>
            </w:r>
            <w:r w:rsidRPr="00693228">
              <w:rPr>
                <w:rFonts w:ascii="Arial Narrow" w:hAnsi="Arial Narrow"/>
                <w:b/>
                <w:sz w:val="20"/>
                <w:szCs w:val="20"/>
              </w:rPr>
              <w:t xml:space="preserve"> (kn)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5DA929F" w14:textId="636205BE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93228">
              <w:rPr>
                <w:rFonts w:ascii="Arial Narrow" w:hAnsi="Arial Narrow"/>
                <w:b/>
                <w:sz w:val="20"/>
                <w:szCs w:val="20"/>
              </w:rPr>
              <w:t>1.Izmjene i dopune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07B9276" w14:textId="42832A62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Izvršenje 01.01.-31.12.2022.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5BB2DFF" w14:textId="644D9C8C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Izvori financiranja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E07131" w14:textId="77777777" w:rsidR="00375A23" w:rsidRPr="00440B7D" w:rsidRDefault="00375A23" w:rsidP="00375A23">
            <w:pPr>
              <w:widowControl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Pozicija</w:t>
            </w:r>
          </w:p>
        </w:tc>
      </w:tr>
      <w:tr w:rsidR="00DC11B4" w:rsidRPr="00440B7D" w14:paraId="10F1284F" w14:textId="77777777" w:rsidTr="00DC11B4">
        <w:tc>
          <w:tcPr>
            <w:tcW w:w="568" w:type="dxa"/>
            <w:shd w:val="clear" w:color="auto" w:fill="D9D9D9" w:themeFill="background1" w:themeFillShade="D9"/>
          </w:tcPr>
          <w:p w14:paraId="4E410A67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3.1.</w:t>
            </w:r>
          </w:p>
        </w:tc>
        <w:tc>
          <w:tcPr>
            <w:tcW w:w="3841" w:type="dxa"/>
            <w:gridSpan w:val="3"/>
            <w:shd w:val="clear" w:color="auto" w:fill="D9D9D9" w:themeFill="background1" w:themeFillShade="D9"/>
          </w:tcPr>
          <w:p w14:paraId="108DC882" w14:textId="77777777" w:rsidR="00DC11B4" w:rsidRPr="00440B7D" w:rsidRDefault="00DC11B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6081" w:type="dxa"/>
            <w:gridSpan w:val="4"/>
            <w:shd w:val="clear" w:color="auto" w:fill="D9D9D9" w:themeFill="background1" w:themeFillShade="D9"/>
          </w:tcPr>
          <w:p w14:paraId="3038DFDF" w14:textId="6FAE660C" w:rsidR="00DC11B4" w:rsidRPr="00440B7D" w:rsidRDefault="00DC11B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JAVNE ZELENE POVRŠINE</w:t>
            </w:r>
          </w:p>
        </w:tc>
      </w:tr>
      <w:tr w:rsidR="00DC11B4" w:rsidRPr="00440B7D" w14:paraId="1922D789" w14:textId="77777777" w:rsidTr="00DC11B4">
        <w:tc>
          <w:tcPr>
            <w:tcW w:w="568" w:type="dxa"/>
            <w:shd w:val="clear" w:color="auto" w:fill="F2F2F2" w:themeFill="background1" w:themeFillShade="F2"/>
          </w:tcPr>
          <w:p w14:paraId="0EA41E51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a)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92BC512" w14:textId="77777777" w:rsidR="00DC11B4" w:rsidRPr="00440B7D" w:rsidRDefault="00DC11B4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Centar – uređenje zelene površine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F340D7F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20.000,00kn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DB693C3" w14:textId="3936849B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20.000,00kn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0BD8808" w14:textId="623A564E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16.875,00kn</w:t>
            </w:r>
          </w:p>
        </w:tc>
        <w:tc>
          <w:tcPr>
            <w:tcW w:w="24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AF67F53" w14:textId="2A51D74E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Proračun Općine=20.000,00kn</w:t>
            </w:r>
          </w:p>
          <w:p w14:paraId="5D7F8A36" w14:textId="77777777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0E62B96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3232.20</w:t>
            </w:r>
          </w:p>
        </w:tc>
      </w:tr>
      <w:tr w:rsidR="00DC11B4" w:rsidRPr="00440B7D" w14:paraId="05D35D49" w14:textId="77777777" w:rsidTr="00DC11B4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14:paraId="68B36588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54AF1AD" w14:textId="77777777" w:rsidR="00DC11B4" w:rsidRPr="00440B7D" w:rsidRDefault="00DC11B4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Izvođenje radova = 19.500,00kn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266525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79C5042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A418EBE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7031A7A" w14:textId="22185354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D1B9296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59AFA050" w14:textId="77777777" w:rsidTr="00DC11B4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18AE765D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7FF9424" w14:textId="77777777" w:rsidR="00DC11B4" w:rsidRPr="00440B7D" w:rsidRDefault="00DC11B4">
            <w:pPr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Nadzor = 500,00kn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2E3186C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70A9146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5600E6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nil"/>
            </w:tcBorders>
            <w:shd w:val="clear" w:color="auto" w:fill="FFFFFF" w:themeFill="background1"/>
          </w:tcPr>
          <w:p w14:paraId="7D2CBE13" w14:textId="600DBE9A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884CCBF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307449C9" w14:textId="77777777" w:rsidTr="00DC11B4">
        <w:tc>
          <w:tcPr>
            <w:tcW w:w="568" w:type="dxa"/>
            <w:tcBorders>
              <w:top w:val="nil"/>
            </w:tcBorders>
            <w:shd w:val="clear" w:color="auto" w:fill="EEEEEE"/>
          </w:tcPr>
          <w:p w14:paraId="41A6109A" w14:textId="77777777" w:rsidR="00DC11B4" w:rsidRPr="00440B7D" w:rsidRDefault="00DC11B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EEEEEE"/>
          </w:tcPr>
          <w:p w14:paraId="1AD7C13C" w14:textId="77777777" w:rsidR="00DC11B4" w:rsidRPr="00440B7D" w:rsidRDefault="00DC11B4">
            <w:pPr>
              <w:rPr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Zemljište – za Dječje igralište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21CD3BE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20.000,00kn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32E12F8" w14:textId="7B89FE67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7F1BC49" w14:textId="267199E4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  <w:p w14:paraId="2CDA5C7B" w14:textId="4F3519DD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A65BD8F" w14:textId="7509DDE5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6F3FBAA" w14:textId="206D4110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Proračun Općine=20.000,00kn</w:t>
            </w:r>
          </w:p>
          <w:p w14:paraId="590A61DA" w14:textId="77777777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(11-opći prihodi i primici)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E58D1C4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4111.93</w:t>
            </w:r>
          </w:p>
        </w:tc>
      </w:tr>
      <w:tr w:rsidR="00DC11B4" w:rsidRPr="00440B7D" w14:paraId="2A0D5967" w14:textId="77777777" w:rsidTr="00DC11B4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14:paraId="783F67FA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3384D85C" w14:textId="77777777" w:rsidR="00DC11B4" w:rsidRPr="00440B7D" w:rsidRDefault="00DC11B4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Elaborat procjene = 3.000,00kn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A6D02B0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A3ED95B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3296E5E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0CD56F" w14:textId="4C25DA02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E64BF57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135DDA5A" w14:textId="77777777" w:rsidTr="00DC11B4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D2B945D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BE7ACB8" w14:textId="77777777" w:rsidR="00DC11B4" w:rsidRPr="00440B7D" w:rsidRDefault="00DC11B4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Kupnja = 17.000,00kn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1D9EF21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7991AB2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AE781E7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0B78834" w14:textId="477BFEB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BF0E3BE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238D04DE" w14:textId="77777777" w:rsidTr="00DC11B4">
        <w:tc>
          <w:tcPr>
            <w:tcW w:w="568" w:type="dxa"/>
            <w:tcBorders>
              <w:top w:val="nil"/>
            </w:tcBorders>
            <w:shd w:val="clear" w:color="auto" w:fill="EEEEEE"/>
          </w:tcPr>
          <w:p w14:paraId="128E5895" w14:textId="77777777" w:rsidR="00DC11B4" w:rsidRPr="00440B7D" w:rsidRDefault="00DC11B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c)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EEEEEE"/>
          </w:tcPr>
          <w:p w14:paraId="79E91435" w14:textId="77777777" w:rsidR="00DC11B4" w:rsidRPr="00440B7D" w:rsidRDefault="00DC11B4">
            <w:pPr>
              <w:rPr>
                <w:rFonts w:ascii="Arial Narrow" w:hAnsi="Arial Narrow"/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Dječje igralište sa igralima i spravama u Kuzminecu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DB92B6A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80.000,00kn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D652BEA" w14:textId="335EB649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32CC488" w14:textId="0D239584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0,00kn</w:t>
            </w:r>
          </w:p>
        </w:tc>
        <w:tc>
          <w:tcPr>
            <w:tcW w:w="240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C36C95" w14:textId="1E6F6971" w:rsidR="00DC11B4" w:rsidRPr="00440B7D" w:rsidRDefault="00DC11B4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MRFFEU = 80.000,00kn</w:t>
            </w:r>
          </w:p>
          <w:p w14:paraId="3B295956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(52-prihodi i primici iz državnog proračuna)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C54FD7A" w14:textId="77777777" w:rsidR="00DC11B4" w:rsidRPr="00440B7D" w:rsidRDefault="00DC11B4" w:rsidP="00DC11B4">
            <w:pPr>
              <w:widowControl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4214.99</w:t>
            </w:r>
          </w:p>
        </w:tc>
      </w:tr>
      <w:tr w:rsidR="00DC11B4" w:rsidRPr="00440B7D" w14:paraId="5674B27A" w14:textId="77777777" w:rsidTr="00DC11B4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14:paraId="7400806D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24BD640" w14:textId="77777777" w:rsidR="00DC11B4" w:rsidRPr="00440B7D" w:rsidRDefault="00DC11B4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/>
                <w:sz w:val="20"/>
                <w:szCs w:val="20"/>
              </w:rPr>
              <w:t>Izvođenje radova = 77.500,00kn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2672A72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14:paraId="5FBBFB51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904553E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AD41F0D" w14:textId="577C5CE3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14:paraId="06B7DBB7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13C0BF32" w14:textId="77777777" w:rsidTr="00DC11B4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5EFD899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D553D19" w14:textId="77777777" w:rsidR="00DC11B4" w:rsidRPr="00440B7D" w:rsidRDefault="00DC11B4">
            <w:pPr>
              <w:widowControl w:val="0"/>
              <w:jc w:val="both"/>
              <w:rPr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sz w:val="20"/>
                <w:szCs w:val="20"/>
              </w:rPr>
              <w:t>Nadzor = 2.500,00kn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A15C7E9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14:paraId="630162F5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F68DE27" w14:textId="77777777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0A34223" w14:textId="16471121" w:rsidR="00DC11B4" w:rsidRPr="00440B7D" w:rsidRDefault="00DC11B4">
            <w:pPr>
              <w:widowControl w:val="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14:paraId="022D0260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C11B4" w:rsidRPr="00440B7D" w14:paraId="4D62F31C" w14:textId="77777777" w:rsidTr="00DC11B4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vAlign w:val="bottom"/>
          </w:tcPr>
          <w:p w14:paraId="64739BFC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33F394" w14:textId="77777777" w:rsidR="00DC11B4" w:rsidRPr="00440B7D" w:rsidRDefault="00DC11B4">
            <w:pPr>
              <w:widowControl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SVEUKUPNO: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3AA3EA" w14:textId="4395F6B3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120.000,00kn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288E1E5" w14:textId="77777777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40B7D">
              <w:rPr>
                <w:rFonts w:ascii="Arial Narrow" w:hAnsi="Arial Narrow" w:cs="Tahoma"/>
                <w:b/>
                <w:sz w:val="20"/>
                <w:szCs w:val="20"/>
              </w:rPr>
              <w:t>20.000,00kn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352E41" w14:textId="1D2D6245" w:rsidR="00DC11B4" w:rsidRPr="00DC11B4" w:rsidRDefault="00DC11B4">
            <w:pPr>
              <w:widowControl w:val="0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C11B4">
              <w:rPr>
                <w:rFonts w:ascii="Arial Narrow" w:hAnsi="Arial Narrow" w:cs="Tahoma"/>
                <w:b/>
                <w:bCs/>
                <w:sz w:val="20"/>
                <w:szCs w:val="20"/>
              </w:rPr>
              <w:t>16.875,00kn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bottom"/>
          </w:tcPr>
          <w:p w14:paraId="5E145738" w14:textId="351F5CBA" w:rsidR="00DC11B4" w:rsidRPr="00440B7D" w:rsidRDefault="00DC11B4">
            <w:pPr>
              <w:widowControl w:val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14:paraId="681544FF" w14:textId="48F66D33" w:rsidR="00CA7907" w:rsidRDefault="00CA7907">
      <w:pPr>
        <w:rPr>
          <w:rFonts w:ascii="Arial Narrow" w:hAnsi="Arial Narrow"/>
          <w:sz w:val="22"/>
          <w:szCs w:val="22"/>
        </w:rPr>
      </w:pPr>
    </w:p>
    <w:p w14:paraId="457E1D48" w14:textId="77777777" w:rsidR="00662E48" w:rsidRDefault="00662E48">
      <w:pPr>
        <w:rPr>
          <w:rFonts w:ascii="Arial Narrow" w:hAnsi="Arial Narrow"/>
          <w:b/>
          <w:sz w:val="20"/>
          <w:szCs w:val="20"/>
        </w:rPr>
      </w:pPr>
    </w:p>
    <w:p w14:paraId="1304E3F3" w14:textId="77B3BD9D" w:rsidR="00CA7907" w:rsidRDefault="00000000">
      <w:r>
        <w:rPr>
          <w:rFonts w:ascii="Arial Narrow" w:hAnsi="Arial Narrow"/>
          <w:b/>
          <w:sz w:val="20"/>
          <w:szCs w:val="20"/>
        </w:rPr>
        <w:t>IV. ZAKLJUČNE ODREDBE</w:t>
      </w:r>
    </w:p>
    <w:p w14:paraId="3DA997AD" w14:textId="77777777" w:rsidR="00CA7907" w:rsidRDefault="0000000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5.</w:t>
      </w:r>
    </w:p>
    <w:p w14:paraId="0B4612A4" w14:textId="1571DDEB" w:rsidR="00375A23" w:rsidRPr="007622C0" w:rsidRDefault="00375A23" w:rsidP="00375A23">
      <w:pPr>
        <w:ind w:firstLine="708"/>
        <w:jc w:val="both"/>
      </w:pPr>
      <w:r>
        <w:rPr>
          <w:rFonts w:ascii="Arial Narrow" w:hAnsi="Arial Narrow" w:cs="Arial Narrow"/>
          <w:szCs w:val="20"/>
        </w:rPr>
        <w:t xml:space="preserve">Ovaj Izvještaj o izvršenju </w:t>
      </w:r>
      <w:r>
        <w:rPr>
          <w:rFonts w:ascii="Arial Narrow" w:hAnsi="Arial Narrow" w:cs="Tahoma"/>
          <w:szCs w:val="20"/>
        </w:rPr>
        <w:t>Programa gradnje objekata i uređaja komunalne infrastrukture</w:t>
      </w:r>
      <w:r>
        <w:rPr>
          <w:rFonts w:ascii="Arial Narrow" w:hAnsi="Arial Narrow" w:cs="Arial Narrow"/>
          <w:szCs w:val="20"/>
        </w:rPr>
        <w:t xml:space="preserve"> u 2022. godini sastavni je dio godišnjeg izvješća o izvršenju Proračuna Općine Mihovljan za 2022. godini i objaviti će se u Službenom glasniku Krapinsko – zagorske županije.</w:t>
      </w:r>
    </w:p>
    <w:p w14:paraId="45C136A8" w14:textId="7DE6688E" w:rsidR="00CA7907" w:rsidRDefault="00000000">
      <w:pPr>
        <w:jc w:val="both"/>
      </w:pPr>
      <w:r>
        <w:rPr>
          <w:rFonts w:ascii="Arial Narrow" w:hAnsi="Arial Narrow" w:cs="Tahoma"/>
          <w:sz w:val="20"/>
          <w:szCs w:val="20"/>
        </w:rPr>
        <w:t>.</w:t>
      </w:r>
    </w:p>
    <w:p w14:paraId="205AA489" w14:textId="77777777" w:rsidR="00CA7907" w:rsidRDefault="00000000">
      <w:pPr>
        <w:ind w:left="6372"/>
      </w:pPr>
      <w:r>
        <w:rPr>
          <w:rFonts w:ascii="Arial Narrow" w:hAnsi="Arial Narrow" w:cs="Tahoma"/>
          <w:sz w:val="20"/>
          <w:szCs w:val="20"/>
        </w:rPr>
        <w:t xml:space="preserve">           </w:t>
      </w:r>
    </w:p>
    <w:p w14:paraId="5066E14D" w14:textId="77777777" w:rsidR="00CA7907" w:rsidRDefault="00000000">
      <w:pPr>
        <w:ind w:left="6372"/>
      </w:pPr>
      <w:r>
        <w:rPr>
          <w:rFonts w:ascii="Arial Narrow" w:hAnsi="Arial Narrow" w:cs="Tahoma"/>
          <w:sz w:val="20"/>
          <w:szCs w:val="20"/>
        </w:rPr>
        <w:t xml:space="preserve">              Predsjednik Općinskog vijeća</w:t>
      </w:r>
    </w:p>
    <w:p w14:paraId="15DE3665" w14:textId="77777777" w:rsidR="00CA7907" w:rsidRDefault="00000000"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         mr. Silvestar Vučković dr.vet.med.</w:t>
      </w:r>
    </w:p>
    <w:p w14:paraId="08D977FE" w14:textId="77777777" w:rsidR="00CA7907" w:rsidRDefault="00000000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 </w:t>
      </w:r>
    </w:p>
    <w:p w14:paraId="4BCC7795" w14:textId="77777777" w:rsidR="002D6F27" w:rsidRDefault="002D6F27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14:paraId="6E6816A5" w14:textId="77777777" w:rsidR="002D6F27" w:rsidRDefault="002D6F27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14:paraId="01774AEB" w14:textId="77777777" w:rsidR="002D6F27" w:rsidRDefault="002D6F27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14:paraId="07DB8427" w14:textId="77777777" w:rsidR="002D6F27" w:rsidRDefault="002D6F27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14:paraId="19DD00B3" w14:textId="5881D52A" w:rsidR="00CA7907" w:rsidRDefault="00000000">
      <w:pPr>
        <w:spacing w:line="276" w:lineRule="auto"/>
        <w:jc w:val="both"/>
      </w:pPr>
      <w:r>
        <w:rPr>
          <w:rFonts w:ascii="Arial Narrow" w:hAnsi="Arial Narrow" w:cs="Tahoma"/>
          <w:sz w:val="20"/>
          <w:szCs w:val="20"/>
        </w:rPr>
        <w:t>DOSTAVITI:</w:t>
      </w:r>
    </w:p>
    <w:p w14:paraId="4E709A0F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50D312C8" w14:textId="77777777" w:rsidR="00CA7907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6">
        <w:r>
          <w:rPr>
            <w:rStyle w:val="ListLabel10"/>
          </w:rPr>
          <w:t>lokalni.proracuni@mfin.hr</w:t>
        </w:r>
      </w:hyperlink>
      <w:r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4C845A9F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0C95690C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5AEB9852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Oglasna ploča i WEB stranica Općine Mihovljan,</w:t>
      </w:r>
    </w:p>
    <w:p w14:paraId="1B3F6D04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Općinskom načelniku Općine Mihovljan,</w:t>
      </w:r>
    </w:p>
    <w:p w14:paraId="6B45E327" w14:textId="77777777" w:rsidR="00CA7907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Jedinstveni upravni odjel, ovdje,</w:t>
      </w:r>
    </w:p>
    <w:p w14:paraId="732851EA" w14:textId="77777777" w:rsidR="00CA7907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>Prilog zapisniku, Pismohrana.</w:t>
      </w:r>
    </w:p>
    <w:sectPr w:rsidR="00CA7907">
      <w:pgSz w:w="11906" w:h="16838"/>
      <w:pgMar w:top="0" w:right="849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F6E"/>
    <w:multiLevelType w:val="multilevel"/>
    <w:tmpl w:val="0EAC5B0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E6934"/>
    <w:multiLevelType w:val="multilevel"/>
    <w:tmpl w:val="6B6EE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113494"/>
    <w:multiLevelType w:val="multilevel"/>
    <w:tmpl w:val="BDBEC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13096"/>
    <w:multiLevelType w:val="hybridMultilevel"/>
    <w:tmpl w:val="FAB6CB9A"/>
    <w:lvl w:ilvl="0" w:tplc="69763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52551">
    <w:abstractNumId w:val="0"/>
  </w:num>
  <w:num w:numId="2" w16cid:durableId="23992932">
    <w:abstractNumId w:val="2"/>
  </w:num>
  <w:num w:numId="3" w16cid:durableId="1924680448">
    <w:abstractNumId w:val="1"/>
  </w:num>
  <w:num w:numId="4" w16cid:durableId="126795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7"/>
    <w:rsid w:val="00000159"/>
    <w:rsid w:val="000646E9"/>
    <w:rsid w:val="000C29D8"/>
    <w:rsid w:val="001971E3"/>
    <w:rsid w:val="001E03D0"/>
    <w:rsid w:val="002819B8"/>
    <w:rsid w:val="002D6F27"/>
    <w:rsid w:val="00360C8C"/>
    <w:rsid w:val="00375A23"/>
    <w:rsid w:val="00440B7D"/>
    <w:rsid w:val="004E572D"/>
    <w:rsid w:val="004E5FE6"/>
    <w:rsid w:val="005E0EDD"/>
    <w:rsid w:val="006453D3"/>
    <w:rsid w:val="00662E48"/>
    <w:rsid w:val="00693228"/>
    <w:rsid w:val="006C3FBF"/>
    <w:rsid w:val="007D6D33"/>
    <w:rsid w:val="00981CEF"/>
    <w:rsid w:val="00A1536E"/>
    <w:rsid w:val="00CA185E"/>
    <w:rsid w:val="00CA7907"/>
    <w:rsid w:val="00D27B97"/>
    <w:rsid w:val="00DC11B4"/>
    <w:rsid w:val="00E57525"/>
    <w:rsid w:val="00E73CA4"/>
    <w:rsid w:val="00F51BA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88C4"/>
  <w15:docId w15:val="{AF79D715-5C24-4987-BA6C-9CC0CDC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2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 w:cs="Segoe U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Pr>
      <w:rFonts w:ascii="Arial Narrow" w:hAnsi="Arial Narrow" w:cs="Segoe UI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Pr>
      <w:rFonts w:ascii="Arial Narrow" w:hAnsi="Arial Narrow" w:cs="Segoe U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Pr>
      <w:rFonts w:ascii="Arial Narrow" w:hAnsi="Arial Narrow" w:cs="Segoe UI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Pr>
      <w:rFonts w:ascii="Arial Narrow" w:hAnsi="Arial Narrow" w:cs="Segoe UI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Pr>
      <w:rFonts w:ascii="Arial Narrow" w:hAnsi="Arial Narrow" w:cs="Segoe U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Pr>
      <w:rFonts w:ascii="Arial Narrow" w:hAnsi="Arial Narrow" w:cs="Segoe UI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8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URED-PC</dc:creator>
  <dc:description/>
  <cp:lastModifiedBy>Korisnik</cp:lastModifiedBy>
  <cp:revision>29</cp:revision>
  <cp:lastPrinted>2023-01-05T11:28:00Z</cp:lastPrinted>
  <dcterms:created xsi:type="dcterms:W3CDTF">2020-12-23T12:35:00Z</dcterms:created>
  <dcterms:modified xsi:type="dcterms:W3CDTF">2023-04-20T07:47:00Z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