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7181" w14:textId="77777777" w:rsidR="004B43BF" w:rsidRDefault="005C4A1B" w:rsidP="004B43BF">
      <w:pPr>
        <w:spacing w:line="360" w:lineRule="auto"/>
        <w:rPr>
          <w:b/>
          <w:bCs/>
          <w:sz w:val="21"/>
          <w:szCs w:val="21"/>
        </w:rPr>
      </w:pPr>
      <w:r>
        <w:rPr>
          <w:b/>
          <w:noProof/>
          <w:sz w:val="21"/>
          <w:szCs w:val="21"/>
        </w:rPr>
        <w:t xml:space="preserve">            </w:t>
      </w:r>
      <w:r w:rsidR="005C6A77">
        <w:rPr>
          <w:b/>
          <w:noProof/>
          <w:sz w:val="21"/>
          <w:szCs w:val="21"/>
        </w:rPr>
        <w:drawing>
          <wp:inline distT="0" distB="0" distL="0" distR="0" wp14:anchorId="069D2BA8" wp14:editId="56A07757">
            <wp:extent cx="584200" cy="685800"/>
            <wp:effectExtent l="1905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srcRect/>
                    <a:stretch>
                      <a:fillRect/>
                    </a:stretch>
                  </pic:blipFill>
                  <pic:spPr bwMode="auto">
                    <a:xfrm>
                      <a:off x="0" y="0"/>
                      <a:ext cx="584200" cy="685800"/>
                    </a:xfrm>
                    <a:prstGeom prst="rect">
                      <a:avLst/>
                    </a:prstGeom>
                    <a:solidFill>
                      <a:srgbClr val="FFFFFF"/>
                    </a:solidFill>
                    <a:ln w="9525">
                      <a:noFill/>
                      <a:miter lim="800000"/>
                      <a:headEnd/>
                      <a:tailEnd/>
                    </a:ln>
                  </pic:spPr>
                </pic:pic>
              </a:graphicData>
            </a:graphic>
          </wp:inline>
        </w:drawing>
      </w:r>
    </w:p>
    <w:p w14:paraId="75E93C86" w14:textId="77777777" w:rsidR="004B43BF" w:rsidRDefault="005C4A1B" w:rsidP="004B43BF">
      <w:pPr>
        <w:jc w:val="both"/>
        <w:rPr>
          <w:sz w:val="18"/>
          <w:szCs w:val="18"/>
        </w:rPr>
      </w:pPr>
      <w:r>
        <w:rPr>
          <w:sz w:val="18"/>
          <w:szCs w:val="18"/>
        </w:rPr>
        <w:t xml:space="preserve">         </w:t>
      </w:r>
      <w:r w:rsidR="004B43BF">
        <w:rPr>
          <w:sz w:val="18"/>
          <w:szCs w:val="18"/>
        </w:rPr>
        <w:t>REPUBLIKA HRVATSKA</w:t>
      </w:r>
    </w:p>
    <w:p w14:paraId="0FC3D8A5" w14:textId="77777777" w:rsidR="004B43BF" w:rsidRDefault="004B43BF" w:rsidP="004B43BF">
      <w:pPr>
        <w:jc w:val="both"/>
        <w:rPr>
          <w:sz w:val="18"/>
          <w:szCs w:val="18"/>
        </w:rPr>
      </w:pPr>
      <w:r>
        <w:rPr>
          <w:sz w:val="18"/>
          <w:szCs w:val="18"/>
        </w:rPr>
        <w:t>KRAPINSKO - ZAGORSKA ŽUPANIJA</w:t>
      </w:r>
    </w:p>
    <w:p w14:paraId="675ADE12" w14:textId="77777777" w:rsidR="004B43BF" w:rsidRDefault="005C4A1B" w:rsidP="004B43BF">
      <w:pPr>
        <w:pStyle w:val="Naslov1"/>
        <w:numPr>
          <w:ilvl w:val="0"/>
          <w:numId w:val="1"/>
        </w:numPr>
        <w:spacing w:line="100" w:lineRule="atLeast"/>
        <w:jc w:val="both"/>
        <w:rPr>
          <w:sz w:val="18"/>
          <w:szCs w:val="18"/>
        </w:rPr>
      </w:pPr>
      <w:r>
        <w:rPr>
          <w:sz w:val="18"/>
          <w:szCs w:val="18"/>
        </w:rPr>
        <w:t xml:space="preserve">        </w:t>
      </w:r>
      <w:r w:rsidR="004B43BF">
        <w:rPr>
          <w:sz w:val="18"/>
          <w:szCs w:val="18"/>
        </w:rPr>
        <w:t>OPĆINA M</w:t>
      </w:r>
      <w:r w:rsidR="003B0336">
        <w:rPr>
          <w:sz w:val="18"/>
          <w:szCs w:val="18"/>
        </w:rPr>
        <w:t xml:space="preserve">IHOVLJAN </w:t>
      </w:r>
    </w:p>
    <w:p w14:paraId="24065838" w14:textId="77777777" w:rsidR="004B43BF" w:rsidRDefault="005C4A1B" w:rsidP="004B43BF">
      <w:pPr>
        <w:jc w:val="both"/>
        <w:rPr>
          <w:sz w:val="18"/>
          <w:szCs w:val="18"/>
        </w:rPr>
      </w:pPr>
      <w:r>
        <w:rPr>
          <w:sz w:val="18"/>
          <w:szCs w:val="18"/>
        </w:rPr>
        <w:t xml:space="preserve">       </w:t>
      </w:r>
      <w:r w:rsidR="004B43BF">
        <w:rPr>
          <w:sz w:val="18"/>
          <w:szCs w:val="18"/>
        </w:rPr>
        <w:t xml:space="preserve"> </w:t>
      </w:r>
      <w:r>
        <w:rPr>
          <w:sz w:val="18"/>
          <w:szCs w:val="18"/>
        </w:rPr>
        <w:t xml:space="preserve">    </w:t>
      </w:r>
      <w:r w:rsidR="004B43BF">
        <w:rPr>
          <w:sz w:val="18"/>
          <w:szCs w:val="18"/>
        </w:rPr>
        <w:t>O</w:t>
      </w:r>
      <w:r w:rsidR="003B0336">
        <w:rPr>
          <w:sz w:val="18"/>
          <w:szCs w:val="18"/>
        </w:rPr>
        <w:t xml:space="preserve">pćinski načelnik </w:t>
      </w:r>
    </w:p>
    <w:p w14:paraId="2273239A" w14:textId="77777777" w:rsidR="004B43BF" w:rsidRDefault="005C4A1B" w:rsidP="004B43BF">
      <w:pPr>
        <w:jc w:val="both"/>
        <w:rPr>
          <w:sz w:val="18"/>
          <w:szCs w:val="18"/>
        </w:rPr>
      </w:pPr>
      <w:r>
        <w:rPr>
          <w:sz w:val="18"/>
          <w:szCs w:val="18"/>
        </w:rPr>
        <w:t xml:space="preserve"> </w:t>
      </w:r>
    </w:p>
    <w:p w14:paraId="36299AD2" w14:textId="5AA591B6" w:rsidR="004B43BF" w:rsidRDefault="005C5991" w:rsidP="004B43BF">
      <w:pPr>
        <w:rPr>
          <w:sz w:val="21"/>
          <w:szCs w:val="21"/>
        </w:rPr>
      </w:pPr>
      <w:r>
        <w:rPr>
          <w:sz w:val="21"/>
          <w:szCs w:val="21"/>
        </w:rPr>
        <w:t>KLASA: 400-0</w:t>
      </w:r>
      <w:r w:rsidR="007120B6">
        <w:rPr>
          <w:sz w:val="21"/>
          <w:szCs w:val="21"/>
        </w:rPr>
        <w:t>4</w:t>
      </w:r>
      <w:r>
        <w:rPr>
          <w:sz w:val="21"/>
          <w:szCs w:val="21"/>
        </w:rPr>
        <w:t>/2</w:t>
      </w:r>
      <w:r w:rsidR="007120B6">
        <w:rPr>
          <w:sz w:val="21"/>
          <w:szCs w:val="21"/>
        </w:rPr>
        <w:t>3</w:t>
      </w:r>
      <w:r w:rsidR="00F92A7B">
        <w:rPr>
          <w:sz w:val="21"/>
          <w:szCs w:val="21"/>
        </w:rPr>
        <w:t>-01/01</w:t>
      </w:r>
    </w:p>
    <w:p w14:paraId="752535E4" w14:textId="26ED5E1A" w:rsidR="004B43BF" w:rsidRDefault="003370E5" w:rsidP="004B43BF">
      <w:pPr>
        <w:rPr>
          <w:sz w:val="21"/>
          <w:szCs w:val="21"/>
        </w:rPr>
      </w:pPr>
      <w:r>
        <w:rPr>
          <w:sz w:val="21"/>
          <w:szCs w:val="21"/>
        </w:rPr>
        <w:t>URBROJ: 2140-2</w:t>
      </w:r>
      <w:r w:rsidR="004471E3">
        <w:rPr>
          <w:sz w:val="21"/>
          <w:szCs w:val="21"/>
        </w:rPr>
        <w:t>3</w:t>
      </w:r>
      <w:r>
        <w:rPr>
          <w:sz w:val="21"/>
          <w:szCs w:val="21"/>
        </w:rPr>
        <w:t>-</w:t>
      </w:r>
      <w:r w:rsidR="004471E3">
        <w:rPr>
          <w:sz w:val="21"/>
          <w:szCs w:val="21"/>
        </w:rPr>
        <w:t>2</w:t>
      </w:r>
      <w:r>
        <w:rPr>
          <w:sz w:val="21"/>
          <w:szCs w:val="21"/>
        </w:rPr>
        <w:t>-2</w:t>
      </w:r>
      <w:r w:rsidR="007120B6">
        <w:rPr>
          <w:sz w:val="21"/>
          <w:szCs w:val="21"/>
        </w:rPr>
        <w:t>4</w:t>
      </w:r>
      <w:r w:rsidR="00874FB5">
        <w:rPr>
          <w:sz w:val="21"/>
          <w:szCs w:val="21"/>
        </w:rPr>
        <w:t>-02</w:t>
      </w:r>
    </w:p>
    <w:p w14:paraId="2F91503C" w14:textId="62DE4E63" w:rsidR="004B43BF" w:rsidRDefault="005C5991" w:rsidP="004B43BF">
      <w:pPr>
        <w:rPr>
          <w:sz w:val="21"/>
          <w:szCs w:val="21"/>
        </w:rPr>
      </w:pPr>
      <w:r>
        <w:rPr>
          <w:sz w:val="21"/>
          <w:szCs w:val="21"/>
        </w:rPr>
        <w:t>M</w:t>
      </w:r>
      <w:r w:rsidR="000C6F65">
        <w:rPr>
          <w:sz w:val="21"/>
          <w:szCs w:val="21"/>
        </w:rPr>
        <w:t xml:space="preserve">ihovljan </w:t>
      </w:r>
      <w:r>
        <w:rPr>
          <w:sz w:val="21"/>
          <w:szCs w:val="21"/>
        </w:rPr>
        <w:t xml:space="preserve">, </w:t>
      </w:r>
      <w:r w:rsidR="00311511">
        <w:rPr>
          <w:sz w:val="21"/>
          <w:szCs w:val="21"/>
        </w:rPr>
        <w:t>1</w:t>
      </w:r>
      <w:r w:rsidR="003B0336">
        <w:rPr>
          <w:sz w:val="21"/>
          <w:szCs w:val="21"/>
        </w:rPr>
        <w:t>5</w:t>
      </w:r>
      <w:r w:rsidR="00C13839">
        <w:rPr>
          <w:sz w:val="21"/>
          <w:szCs w:val="21"/>
        </w:rPr>
        <w:t>.02</w:t>
      </w:r>
      <w:r w:rsidR="003370E5">
        <w:rPr>
          <w:sz w:val="21"/>
          <w:szCs w:val="21"/>
        </w:rPr>
        <w:t>.202</w:t>
      </w:r>
      <w:r w:rsidR="007120B6">
        <w:rPr>
          <w:sz w:val="21"/>
          <w:szCs w:val="21"/>
        </w:rPr>
        <w:t>4</w:t>
      </w:r>
      <w:r w:rsidR="004B43BF">
        <w:rPr>
          <w:sz w:val="21"/>
          <w:szCs w:val="21"/>
        </w:rPr>
        <w:t>.</w:t>
      </w:r>
    </w:p>
    <w:p w14:paraId="74BFD08E" w14:textId="77777777" w:rsidR="00F00D7B" w:rsidRDefault="00F00D7B" w:rsidP="004B43BF">
      <w:pPr>
        <w:rPr>
          <w:sz w:val="21"/>
          <w:szCs w:val="21"/>
        </w:rPr>
      </w:pPr>
    </w:p>
    <w:p w14:paraId="7DB0D1B7" w14:textId="77777777" w:rsidR="005249E3" w:rsidRPr="002C1D60" w:rsidRDefault="004B43BF" w:rsidP="005249E3">
      <w:pPr>
        <w:jc w:val="center"/>
        <w:rPr>
          <w:rFonts w:ascii="Arial Narrow" w:hAnsi="Arial Narrow"/>
          <w:b/>
          <w:bCs/>
        </w:rPr>
      </w:pPr>
      <w:r w:rsidRPr="002C1D60">
        <w:rPr>
          <w:rFonts w:ascii="Arial Narrow" w:hAnsi="Arial Narrow"/>
          <w:b/>
          <w:bCs/>
        </w:rPr>
        <w:t xml:space="preserve">BILJEŠKE </w:t>
      </w:r>
      <w:r w:rsidR="00F92A7B" w:rsidRPr="002C1D60">
        <w:rPr>
          <w:rFonts w:ascii="Arial Narrow" w:hAnsi="Arial Narrow"/>
          <w:b/>
          <w:bCs/>
        </w:rPr>
        <w:t>UZ FINANCIJSKE IZVJEŠTAJE</w:t>
      </w:r>
    </w:p>
    <w:p w14:paraId="036A5CAF" w14:textId="111CCA40" w:rsidR="004B43BF" w:rsidRPr="002C1D60" w:rsidRDefault="004B43BF" w:rsidP="005249E3">
      <w:pPr>
        <w:jc w:val="center"/>
        <w:rPr>
          <w:rFonts w:ascii="Arial Narrow" w:hAnsi="Arial Narrow"/>
          <w:b/>
          <w:bCs/>
        </w:rPr>
      </w:pPr>
      <w:r w:rsidRPr="002C1D60">
        <w:rPr>
          <w:rFonts w:ascii="Arial Narrow" w:hAnsi="Arial Narrow"/>
          <w:b/>
          <w:bCs/>
        </w:rPr>
        <w:t>ZA</w:t>
      </w:r>
      <w:r w:rsidR="005C4A1B" w:rsidRPr="002C1D60">
        <w:rPr>
          <w:rFonts w:ascii="Arial Narrow" w:hAnsi="Arial Narrow"/>
          <w:b/>
          <w:bCs/>
        </w:rPr>
        <w:t xml:space="preserve"> RAZDOBLJE 01.01.202</w:t>
      </w:r>
      <w:r w:rsidR="007120B6" w:rsidRPr="002C1D60">
        <w:rPr>
          <w:rFonts w:ascii="Arial Narrow" w:hAnsi="Arial Narrow"/>
          <w:b/>
          <w:bCs/>
        </w:rPr>
        <w:t>3</w:t>
      </w:r>
      <w:r w:rsidR="005C4A1B" w:rsidRPr="002C1D60">
        <w:rPr>
          <w:rFonts w:ascii="Arial Narrow" w:hAnsi="Arial Narrow"/>
          <w:b/>
          <w:bCs/>
        </w:rPr>
        <w:t>.-31.12.202</w:t>
      </w:r>
      <w:r w:rsidR="007120B6" w:rsidRPr="002C1D60">
        <w:rPr>
          <w:rFonts w:ascii="Arial Narrow" w:hAnsi="Arial Narrow"/>
          <w:b/>
          <w:bCs/>
        </w:rPr>
        <w:t>3</w:t>
      </w:r>
      <w:r w:rsidR="005C4A1B" w:rsidRPr="002C1D60">
        <w:rPr>
          <w:rFonts w:ascii="Arial Narrow" w:hAnsi="Arial Narrow"/>
          <w:b/>
          <w:bCs/>
        </w:rPr>
        <w:t xml:space="preserve">. GODINE </w:t>
      </w:r>
    </w:p>
    <w:p w14:paraId="22725B26" w14:textId="77777777" w:rsidR="004B43BF" w:rsidRPr="002C1D60" w:rsidRDefault="004B43BF" w:rsidP="004B43BF">
      <w:pPr>
        <w:rPr>
          <w:rFonts w:ascii="Arial Narrow" w:hAnsi="Arial Narrow"/>
          <w:b/>
          <w:bCs/>
        </w:rPr>
      </w:pPr>
    </w:p>
    <w:p w14:paraId="181F95C7" w14:textId="77777777" w:rsidR="00E5637C" w:rsidRPr="002C1D60" w:rsidRDefault="00E5637C" w:rsidP="004B43BF">
      <w:pPr>
        <w:rPr>
          <w:rFonts w:ascii="Arial Narrow" w:hAnsi="Arial Narrow"/>
          <w:b/>
          <w:bCs/>
        </w:rPr>
      </w:pPr>
    </w:p>
    <w:p w14:paraId="0EC1A606" w14:textId="77777777" w:rsidR="00846CDA" w:rsidRPr="002C1D60" w:rsidRDefault="00846CDA" w:rsidP="004B43BF">
      <w:pPr>
        <w:rPr>
          <w:rFonts w:ascii="Arial Narrow" w:hAnsi="Arial Narrow"/>
          <w:b/>
          <w:bCs/>
        </w:rPr>
      </w:pPr>
    </w:p>
    <w:p w14:paraId="360AE688" w14:textId="6C726BDC" w:rsidR="00E5637C" w:rsidRPr="002C1D60" w:rsidRDefault="00E5637C" w:rsidP="004B43BF">
      <w:pPr>
        <w:rPr>
          <w:rFonts w:ascii="Arial Narrow" w:hAnsi="Arial Narrow"/>
          <w:b/>
        </w:rPr>
      </w:pPr>
      <w:r w:rsidRPr="002C1D60">
        <w:rPr>
          <w:rFonts w:ascii="Arial Narrow" w:hAnsi="Arial Narrow"/>
          <w:bCs/>
        </w:rPr>
        <w:t xml:space="preserve">OBVEZNIK: </w:t>
      </w:r>
      <w:r w:rsidR="002D616E" w:rsidRPr="002C1D60">
        <w:rPr>
          <w:rFonts w:ascii="Arial Narrow" w:hAnsi="Arial Narrow"/>
          <w:bCs/>
        </w:rPr>
        <w:tab/>
      </w:r>
      <w:r w:rsidR="002D616E" w:rsidRPr="002C1D60">
        <w:rPr>
          <w:rFonts w:ascii="Arial Narrow" w:hAnsi="Arial Narrow"/>
          <w:bCs/>
        </w:rPr>
        <w:tab/>
      </w:r>
      <w:r w:rsidR="002D616E" w:rsidRPr="002C1D60">
        <w:rPr>
          <w:rFonts w:ascii="Arial Narrow" w:hAnsi="Arial Narrow"/>
          <w:bCs/>
        </w:rPr>
        <w:tab/>
      </w:r>
      <w:r w:rsidR="007120B6" w:rsidRPr="002C1D60">
        <w:rPr>
          <w:rFonts w:ascii="Arial Narrow" w:hAnsi="Arial Narrow"/>
          <w:bCs/>
        </w:rPr>
        <w:t xml:space="preserve">            </w:t>
      </w:r>
      <w:r w:rsidRPr="002C1D60">
        <w:rPr>
          <w:rFonts w:ascii="Arial Narrow" w:hAnsi="Arial Narrow"/>
          <w:b/>
        </w:rPr>
        <w:t xml:space="preserve">OPĆINA </w:t>
      </w:r>
      <w:r w:rsidR="005756EA" w:rsidRPr="002C1D60">
        <w:rPr>
          <w:rFonts w:ascii="Arial Narrow" w:hAnsi="Arial Narrow"/>
          <w:b/>
        </w:rPr>
        <w:t xml:space="preserve">MIHOVLJAN </w:t>
      </w:r>
    </w:p>
    <w:p w14:paraId="5B3ACBA4" w14:textId="77777777" w:rsidR="005756EA" w:rsidRPr="002C1D60" w:rsidRDefault="00E5637C" w:rsidP="004B43BF">
      <w:pPr>
        <w:rPr>
          <w:rFonts w:ascii="Arial Narrow" w:hAnsi="Arial Narrow"/>
          <w:b/>
        </w:rPr>
      </w:pPr>
      <w:r w:rsidRPr="002C1D60">
        <w:rPr>
          <w:rFonts w:ascii="Arial Narrow" w:hAnsi="Arial Narrow"/>
          <w:bCs/>
        </w:rPr>
        <w:t xml:space="preserve">SJEDIŠTE OBVEZNIKA: </w:t>
      </w:r>
      <w:r w:rsidR="00CA458A" w:rsidRPr="002C1D60">
        <w:rPr>
          <w:rFonts w:ascii="Arial Narrow" w:hAnsi="Arial Narrow"/>
          <w:bCs/>
        </w:rPr>
        <w:tab/>
      </w:r>
      <w:r w:rsidR="00CA458A" w:rsidRPr="002C1D60">
        <w:rPr>
          <w:rFonts w:ascii="Arial Narrow" w:hAnsi="Arial Narrow"/>
          <w:bCs/>
        </w:rPr>
        <w:tab/>
      </w:r>
      <w:r w:rsidRPr="002C1D60">
        <w:rPr>
          <w:rFonts w:ascii="Arial Narrow" w:hAnsi="Arial Narrow"/>
          <w:b/>
        </w:rPr>
        <w:t>4925</w:t>
      </w:r>
      <w:r w:rsidR="005756EA" w:rsidRPr="002C1D60">
        <w:rPr>
          <w:rFonts w:ascii="Arial Narrow" w:hAnsi="Arial Narrow"/>
          <w:b/>
        </w:rPr>
        <w:t xml:space="preserve">2 MIHOVLJAN </w:t>
      </w:r>
    </w:p>
    <w:p w14:paraId="79A3436B" w14:textId="53D3E8AE" w:rsidR="00E5637C" w:rsidRPr="002C1D60" w:rsidRDefault="005756EA" w:rsidP="004B43BF">
      <w:pPr>
        <w:rPr>
          <w:rFonts w:ascii="Arial Narrow" w:hAnsi="Arial Narrow"/>
          <w:bCs/>
        </w:rPr>
      </w:pPr>
      <w:r w:rsidRPr="002C1D60">
        <w:rPr>
          <w:rFonts w:ascii="Arial Narrow" w:hAnsi="Arial Narrow"/>
          <w:bCs/>
        </w:rPr>
        <w:t xml:space="preserve">ADRESA </w:t>
      </w:r>
      <w:r w:rsidR="00E5637C" w:rsidRPr="002C1D60">
        <w:rPr>
          <w:rFonts w:ascii="Arial Narrow" w:hAnsi="Arial Narrow"/>
          <w:bCs/>
        </w:rPr>
        <w:t xml:space="preserve"> OBVEZNIKA: </w:t>
      </w:r>
      <w:r w:rsidR="005C4A1B" w:rsidRPr="002C1D60">
        <w:rPr>
          <w:rFonts w:ascii="Arial Narrow" w:hAnsi="Arial Narrow"/>
          <w:bCs/>
        </w:rPr>
        <w:t xml:space="preserve">    </w:t>
      </w:r>
      <w:r w:rsidR="002D616E" w:rsidRPr="002C1D60">
        <w:rPr>
          <w:rFonts w:ascii="Arial Narrow" w:hAnsi="Arial Narrow"/>
          <w:bCs/>
        </w:rPr>
        <w:tab/>
      </w:r>
      <w:r w:rsidR="002C1D60">
        <w:rPr>
          <w:rFonts w:ascii="Arial Narrow" w:hAnsi="Arial Narrow"/>
          <w:bCs/>
        </w:rPr>
        <w:t xml:space="preserve">             </w:t>
      </w:r>
      <w:r w:rsidRPr="002C1D60">
        <w:rPr>
          <w:rFonts w:ascii="Arial Narrow" w:hAnsi="Arial Narrow"/>
          <w:b/>
        </w:rPr>
        <w:t>MIHOVLJAN 48</w:t>
      </w:r>
      <w:r w:rsidRPr="002C1D60">
        <w:rPr>
          <w:rFonts w:ascii="Arial Narrow" w:hAnsi="Arial Narrow"/>
          <w:bCs/>
        </w:rPr>
        <w:t xml:space="preserve"> </w:t>
      </w:r>
    </w:p>
    <w:p w14:paraId="075E4ED8" w14:textId="77777777" w:rsidR="00E5637C" w:rsidRPr="002C1D60" w:rsidRDefault="00E5637C" w:rsidP="004B43BF">
      <w:pPr>
        <w:rPr>
          <w:rFonts w:ascii="Arial Narrow" w:hAnsi="Arial Narrow"/>
          <w:bCs/>
        </w:rPr>
      </w:pPr>
      <w:r w:rsidRPr="002C1D60">
        <w:rPr>
          <w:rFonts w:ascii="Arial Narrow" w:hAnsi="Arial Narrow"/>
          <w:bCs/>
        </w:rPr>
        <w:t xml:space="preserve">MATIČNI BROJ: </w:t>
      </w:r>
      <w:r w:rsidR="002D616E" w:rsidRPr="002C1D60">
        <w:rPr>
          <w:rFonts w:ascii="Arial Narrow" w:hAnsi="Arial Narrow"/>
          <w:bCs/>
        </w:rPr>
        <w:tab/>
      </w:r>
      <w:r w:rsidR="002D616E" w:rsidRPr="002C1D60">
        <w:rPr>
          <w:rFonts w:ascii="Arial Narrow" w:hAnsi="Arial Narrow"/>
          <w:bCs/>
        </w:rPr>
        <w:tab/>
      </w:r>
      <w:r w:rsidR="002D616E" w:rsidRPr="002C1D60">
        <w:rPr>
          <w:rFonts w:ascii="Arial Narrow" w:hAnsi="Arial Narrow"/>
          <w:bCs/>
        </w:rPr>
        <w:tab/>
      </w:r>
      <w:r w:rsidRPr="002C1D60">
        <w:rPr>
          <w:rFonts w:ascii="Arial Narrow" w:hAnsi="Arial Narrow"/>
          <w:b/>
        </w:rPr>
        <w:t>0</w:t>
      </w:r>
      <w:r w:rsidR="005756EA" w:rsidRPr="002C1D60">
        <w:rPr>
          <w:rFonts w:ascii="Arial Narrow" w:hAnsi="Arial Narrow"/>
          <w:b/>
        </w:rPr>
        <w:t xml:space="preserve">2600820 </w:t>
      </w:r>
    </w:p>
    <w:p w14:paraId="48036865" w14:textId="77777777" w:rsidR="00E5637C" w:rsidRPr="002C1D60" w:rsidRDefault="00E5637C" w:rsidP="004B43BF">
      <w:pPr>
        <w:rPr>
          <w:rFonts w:ascii="Arial Narrow" w:hAnsi="Arial Narrow"/>
          <w:bCs/>
        </w:rPr>
      </w:pPr>
      <w:r w:rsidRPr="002C1D60">
        <w:rPr>
          <w:rFonts w:ascii="Arial Narrow" w:hAnsi="Arial Narrow"/>
          <w:bCs/>
        </w:rPr>
        <w:t xml:space="preserve">OIB: </w:t>
      </w:r>
      <w:r w:rsidR="002D616E" w:rsidRPr="002C1D60">
        <w:rPr>
          <w:rFonts w:ascii="Arial Narrow" w:hAnsi="Arial Narrow"/>
          <w:bCs/>
        </w:rPr>
        <w:tab/>
      </w:r>
      <w:r w:rsidR="002D616E" w:rsidRPr="002C1D60">
        <w:rPr>
          <w:rFonts w:ascii="Arial Narrow" w:hAnsi="Arial Narrow"/>
          <w:bCs/>
        </w:rPr>
        <w:tab/>
      </w:r>
      <w:r w:rsidR="002D616E" w:rsidRPr="002C1D60">
        <w:rPr>
          <w:rFonts w:ascii="Arial Narrow" w:hAnsi="Arial Narrow"/>
          <w:bCs/>
        </w:rPr>
        <w:tab/>
      </w:r>
      <w:r w:rsidR="002D616E" w:rsidRPr="002C1D60">
        <w:rPr>
          <w:rFonts w:ascii="Arial Narrow" w:hAnsi="Arial Narrow"/>
          <w:bCs/>
        </w:rPr>
        <w:tab/>
      </w:r>
      <w:r w:rsidR="002D616E" w:rsidRPr="002C1D60">
        <w:rPr>
          <w:rFonts w:ascii="Arial Narrow" w:hAnsi="Arial Narrow"/>
          <w:bCs/>
        </w:rPr>
        <w:tab/>
      </w:r>
      <w:r w:rsidR="005756EA" w:rsidRPr="002C1D60">
        <w:rPr>
          <w:rFonts w:ascii="Arial Narrow" w:hAnsi="Arial Narrow"/>
          <w:b/>
        </w:rPr>
        <w:t xml:space="preserve">61303939938 </w:t>
      </w:r>
    </w:p>
    <w:p w14:paraId="45C8BFCF" w14:textId="37621896" w:rsidR="00E5637C" w:rsidRPr="002C1D60" w:rsidRDefault="00E5637C" w:rsidP="004B43BF">
      <w:pPr>
        <w:rPr>
          <w:rFonts w:ascii="Arial Narrow" w:hAnsi="Arial Narrow"/>
          <w:b/>
        </w:rPr>
      </w:pPr>
      <w:r w:rsidRPr="002C1D60">
        <w:rPr>
          <w:rFonts w:ascii="Arial Narrow" w:hAnsi="Arial Narrow"/>
          <w:bCs/>
        </w:rPr>
        <w:t xml:space="preserve">BROJ RKP-a: </w:t>
      </w:r>
      <w:r w:rsidR="002D616E" w:rsidRPr="002C1D60">
        <w:rPr>
          <w:rFonts w:ascii="Arial Narrow" w:hAnsi="Arial Narrow"/>
          <w:bCs/>
        </w:rPr>
        <w:tab/>
      </w:r>
      <w:r w:rsidR="002D616E" w:rsidRPr="002C1D60">
        <w:rPr>
          <w:rFonts w:ascii="Arial Narrow" w:hAnsi="Arial Narrow"/>
          <w:bCs/>
        </w:rPr>
        <w:tab/>
      </w:r>
      <w:r w:rsidR="002D616E" w:rsidRPr="002C1D60">
        <w:rPr>
          <w:rFonts w:ascii="Arial Narrow" w:hAnsi="Arial Narrow"/>
          <w:bCs/>
        </w:rPr>
        <w:tab/>
      </w:r>
      <w:r w:rsidR="002C1D60">
        <w:rPr>
          <w:rFonts w:ascii="Arial Narrow" w:hAnsi="Arial Narrow"/>
          <w:bCs/>
        </w:rPr>
        <w:t xml:space="preserve">            </w:t>
      </w:r>
      <w:r w:rsidR="005756EA" w:rsidRPr="002C1D60">
        <w:rPr>
          <w:rFonts w:ascii="Arial Narrow" w:hAnsi="Arial Narrow"/>
          <w:b/>
        </w:rPr>
        <w:t>376</w:t>
      </w:r>
      <w:r w:rsidR="004471E3" w:rsidRPr="002C1D60">
        <w:rPr>
          <w:rFonts w:ascii="Arial Narrow" w:hAnsi="Arial Narrow"/>
          <w:b/>
        </w:rPr>
        <w:t>95</w:t>
      </w:r>
    </w:p>
    <w:p w14:paraId="41734F3A" w14:textId="29EC736B" w:rsidR="00E5637C" w:rsidRPr="002C1D60" w:rsidRDefault="00E5637C" w:rsidP="004B43BF">
      <w:pPr>
        <w:rPr>
          <w:rFonts w:ascii="Arial Narrow" w:hAnsi="Arial Narrow"/>
          <w:b/>
        </w:rPr>
      </w:pPr>
      <w:r w:rsidRPr="002C1D60">
        <w:rPr>
          <w:rFonts w:ascii="Arial Narrow" w:hAnsi="Arial Narrow"/>
          <w:bCs/>
        </w:rPr>
        <w:t xml:space="preserve">ŠIFRA DJELATNOSTI: </w:t>
      </w:r>
      <w:r w:rsidR="002D616E" w:rsidRPr="002C1D60">
        <w:rPr>
          <w:rFonts w:ascii="Arial Narrow" w:hAnsi="Arial Narrow"/>
          <w:bCs/>
        </w:rPr>
        <w:tab/>
      </w:r>
      <w:r w:rsidR="002D616E" w:rsidRPr="002C1D60">
        <w:rPr>
          <w:rFonts w:ascii="Arial Narrow" w:hAnsi="Arial Narrow"/>
          <w:bCs/>
        </w:rPr>
        <w:tab/>
      </w:r>
      <w:r w:rsidR="002C1D60">
        <w:rPr>
          <w:rFonts w:ascii="Arial Narrow" w:hAnsi="Arial Narrow"/>
          <w:bCs/>
        </w:rPr>
        <w:t xml:space="preserve">            </w:t>
      </w:r>
      <w:r w:rsidRPr="002C1D60">
        <w:rPr>
          <w:rFonts w:ascii="Arial Narrow" w:hAnsi="Arial Narrow"/>
          <w:b/>
        </w:rPr>
        <w:t>8411</w:t>
      </w:r>
    </w:p>
    <w:p w14:paraId="7FB3348A" w14:textId="77777777" w:rsidR="00E5637C" w:rsidRPr="002C1D60" w:rsidRDefault="00E5637C" w:rsidP="004B43BF">
      <w:pPr>
        <w:rPr>
          <w:rFonts w:ascii="Arial Narrow" w:hAnsi="Arial Narrow"/>
          <w:b/>
        </w:rPr>
      </w:pPr>
      <w:r w:rsidRPr="002C1D60">
        <w:rPr>
          <w:rFonts w:ascii="Arial Narrow" w:hAnsi="Arial Narrow"/>
          <w:bCs/>
        </w:rPr>
        <w:t xml:space="preserve">RAZINA: </w:t>
      </w:r>
      <w:r w:rsidR="002D616E" w:rsidRPr="002C1D60">
        <w:rPr>
          <w:rFonts w:ascii="Arial Narrow" w:hAnsi="Arial Narrow"/>
          <w:bCs/>
        </w:rPr>
        <w:tab/>
      </w:r>
      <w:r w:rsidR="002D616E" w:rsidRPr="002C1D60">
        <w:rPr>
          <w:rFonts w:ascii="Arial Narrow" w:hAnsi="Arial Narrow"/>
          <w:bCs/>
        </w:rPr>
        <w:tab/>
      </w:r>
      <w:r w:rsidR="002D616E" w:rsidRPr="002C1D60">
        <w:rPr>
          <w:rFonts w:ascii="Arial Narrow" w:hAnsi="Arial Narrow"/>
          <w:bCs/>
        </w:rPr>
        <w:tab/>
      </w:r>
      <w:r w:rsidR="002D616E" w:rsidRPr="002C1D60">
        <w:rPr>
          <w:rFonts w:ascii="Arial Narrow" w:hAnsi="Arial Narrow"/>
          <w:bCs/>
        </w:rPr>
        <w:tab/>
      </w:r>
      <w:r w:rsidR="001B021F" w:rsidRPr="002C1D60">
        <w:rPr>
          <w:rFonts w:ascii="Arial Narrow" w:hAnsi="Arial Narrow"/>
          <w:b/>
        </w:rPr>
        <w:t xml:space="preserve">22 </w:t>
      </w:r>
    </w:p>
    <w:p w14:paraId="18F3957C" w14:textId="77777777" w:rsidR="00E5637C" w:rsidRPr="002C1D60" w:rsidRDefault="002D616E" w:rsidP="004B43BF">
      <w:pPr>
        <w:rPr>
          <w:rFonts w:ascii="Arial Narrow" w:hAnsi="Arial Narrow"/>
          <w:b/>
        </w:rPr>
      </w:pPr>
      <w:r w:rsidRPr="002C1D60">
        <w:rPr>
          <w:rFonts w:ascii="Arial Narrow" w:hAnsi="Arial Narrow"/>
          <w:bCs/>
        </w:rPr>
        <w:t xml:space="preserve">RAZDJEL PREMA NKD-u </w:t>
      </w:r>
      <w:r w:rsidR="00E5637C" w:rsidRPr="002C1D60">
        <w:rPr>
          <w:rFonts w:ascii="Arial Narrow" w:hAnsi="Arial Narrow"/>
          <w:bCs/>
        </w:rPr>
        <w:t xml:space="preserve">: </w:t>
      </w:r>
      <w:r w:rsidRPr="002C1D60">
        <w:rPr>
          <w:rFonts w:ascii="Arial Narrow" w:hAnsi="Arial Narrow"/>
          <w:bCs/>
        </w:rPr>
        <w:tab/>
      </w:r>
      <w:r w:rsidR="00E5637C" w:rsidRPr="002C1D60">
        <w:rPr>
          <w:rFonts w:ascii="Arial Narrow" w:hAnsi="Arial Narrow"/>
          <w:b/>
        </w:rPr>
        <w:t>000- Nema razdjela</w:t>
      </w:r>
    </w:p>
    <w:p w14:paraId="53BA798E" w14:textId="77777777" w:rsidR="0088157D" w:rsidRPr="002C1D60" w:rsidRDefault="009761EE" w:rsidP="004B43BF">
      <w:pPr>
        <w:rPr>
          <w:rFonts w:ascii="Arial Narrow" w:hAnsi="Arial Narrow"/>
          <w:b/>
        </w:rPr>
      </w:pPr>
      <w:r w:rsidRPr="002C1D60">
        <w:rPr>
          <w:rFonts w:ascii="Arial Narrow" w:hAnsi="Arial Narrow"/>
          <w:bCs/>
        </w:rPr>
        <w:t xml:space="preserve">IBAN: </w:t>
      </w:r>
      <w:r w:rsidRPr="002C1D60">
        <w:rPr>
          <w:rFonts w:ascii="Arial Narrow" w:hAnsi="Arial Narrow"/>
          <w:bCs/>
        </w:rPr>
        <w:tab/>
      </w:r>
      <w:r w:rsidRPr="002C1D60">
        <w:rPr>
          <w:rFonts w:ascii="Arial Narrow" w:hAnsi="Arial Narrow"/>
          <w:bCs/>
        </w:rPr>
        <w:tab/>
      </w:r>
      <w:r w:rsidRPr="002C1D60">
        <w:rPr>
          <w:rFonts w:ascii="Arial Narrow" w:hAnsi="Arial Narrow"/>
          <w:bCs/>
        </w:rPr>
        <w:tab/>
      </w:r>
      <w:r w:rsidRPr="002C1D60">
        <w:rPr>
          <w:rFonts w:ascii="Arial Narrow" w:hAnsi="Arial Narrow"/>
          <w:bCs/>
        </w:rPr>
        <w:tab/>
      </w:r>
      <w:r w:rsidRPr="002C1D60">
        <w:rPr>
          <w:rFonts w:ascii="Arial Narrow" w:hAnsi="Arial Narrow"/>
          <w:b/>
        </w:rPr>
        <w:t>HR</w:t>
      </w:r>
      <w:r w:rsidR="005756EA" w:rsidRPr="002C1D60">
        <w:rPr>
          <w:rFonts w:ascii="Arial Narrow" w:hAnsi="Arial Narrow"/>
          <w:b/>
        </w:rPr>
        <w:t xml:space="preserve">4823600001826500000 </w:t>
      </w:r>
    </w:p>
    <w:p w14:paraId="33D62FAD" w14:textId="77777777" w:rsidR="003123A8" w:rsidRPr="002C1D60" w:rsidRDefault="003123A8" w:rsidP="004B43BF">
      <w:pPr>
        <w:rPr>
          <w:rFonts w:ascii="Arial Narrow" w:hAnsi="Arial Narrow"/>
          <w:bCs/>
        </w:rPr>
      </w:pPr>
    </w:p>
    <w:p w14:paraId="3AEFD9B0" w14:textId="02B8EE19" w:rsidR="00E5637C" w:rsidRPr="002C1D60" w:rsidRDefault="0088157D" w:rsidP="004B43BF">
      <w:pPr>
        <w:rPr>
          <w:rFonts w:ascii="Arial Narrow" w:hAnsi="Arial Narrow"/>
          <w:bCs/>
        </w:rPr>
      </w:pPr>
      <w:r w:rsidRPr="002C1D60">
        <w:rPr>
          <w:rFonts w:ascii="Arial Narrow" w:hAnsi="Arial Narrow"/>
          <w:bCs/>
        </w:rPr>
        <w:t>ODGOVORNA OSOBA:</w:t>
      </w:r>
      <w:r w:rsidR="005756EA" w:rsidRPr="002C1D60">
        <w:rPr>
          <w:rFonts w:ascii="Arial Narrow" w:hAnsi="Arial Narrow"/>
          <w:bCs/>
        </w:rPr>
        <w:t xml:space="preserve">ZLATKO BARTOLIĆ </w:t>
      </w:r>
      <w:r w:rsidR="007120B6" w:rsidRPr="002C1D60">
        <w:rPr>
          <w:rFonts w:ascii="Arial Narrow" w:hAnsi="Arial Narrow"/>
          <w:bCs/>
        </w:rPr>
        <w:t>–</w:t>
      </w:r>
      <w:r w:rsidRPr="002C1D60">
        <w:rPr>
          <w:rFonts w:ascii="Arial Narrow" w:hAnsi="Arial Narrow"/>
          <w:bCs/>
        </w:rPr>
        <w:t xml:space="preserve"> </w:t>
      </w:r>
      <w:r w:rsidR="007120B6" w:rsidRPr="002C1D60">
        <w:rPr>
          <w:rFonts w:ascii="Arial Narrow" w:hAnsi="Arial Narrow"/>
          <w:bCs/>
        </w:rPr>
        <w:t xml:space="preserve">OPĆINSKI </w:t>
      </w:r>
      <w:r w:rsidRPr="002C1D60">
        <w:rPr>
          <w:rFonts w:ascii="Arial Narrow" w:hAnsi="Arial Narrow"/>
          <w:bCs/>
        </w:rPr>
        <w:t>NAČELNI</w:t>
      </w:r>
      <w:r w:rsidR="005756EA" w:rsidRPr="002C1D60">
        <w:rPr>
          <w:rFonts w:ascii="Arial Narrow" w:hAnsi="Arial Narrow"/>
          <w:bCs/>
        </w:rPr>
        <w:t xml:space="preserve">K </w:t>
      </w:r>
    </w:p>
    <w:p w14:paraId="1E7F069D" w14:textId="77777777" w:rsidR="009C2C3D" w:rsidRPr="002C1D60" w:rsidRDefault="009C2C3D" w:rsidP="004B43BF">
      <w:pPr>
        <w:rPr>
          <w:rFonts w:ascii="Arial Narrow" w:hAnsi="Arial Narrow"/>
          <w:bCs/>
        </w:rPr>
      </w:pPr>
    </w:p>
    <w:p w14:paraId="0A2D6811" w14:textId="77777777" w:rsidR="009C2C3D" w:rsidRPr="002C1D60" w:rsidRDefault="009C2C3D" w:rsidP="004B43BF">
      <w:pPr>
        <w:rPr>
          <w:rFonts w:ascii="Arial Narrow" w:hAnsi="Arial Narrow"/>
          <w:bCs/>
        </w:rPr>
      </w:pPr>
    </w:p>
    <w:p w14:paraId="0AFDFC0B" w14:textId="77777777" w:rsidR="005756EA" w:rsidRPr="002C1D60" w:rsidRDefault="005756EA" w:rsidP="004B43BF">
      <w:pPr>
        <w:rPr>
          <w:rFonts w:ascii="Arial Narrow" w:hAnsi="Arial Narrow"/>
          <w:b/>
          <w:bCs/>
        </w:rPr>
      </w:pPr>
    </w:p>
    <w:p w14:paraId="4CBAD763" w14:textId="77777777" w:rsidR="005C4A1B" w:rsidRPr="002C1D60" w:rsidRDefault="005C4A1B" w:rsidP="004B43BF">
      <w:pPr>
        <w:rPr>
          <w:rFonts w:ascii="Arial Narrow" w:hAnsi="Arial Narrow"/>
          <w:b/>
          <w:bCs/>
        </w:rPr>
      </w:pPr>
    </w:p>
    <w:p w14:paraId="2252DB65" w14:textId="77777777" w:rsidR="00F22B50" w:rsidRDefault="00F22B50" w:rsidP="00BB5F4F">
      <w:pPr>
        <w:ind w:firstLine="708"/>
        <w:rPr>
          <w:rFonts w:ascii="Arial Narrow" w:hAnsi="Arial Narrow"/>
          <w:sz w:val="22"/>
          <w:szCs w:val="22"/>
        </w:rPr>
      </w:pPr>
    </w:p>
    <w:p w14:paraId="36E5BCF1" w14:textId="36BA40C0" w:rsidR="002F7260" w:rsidRPr="002C1D60" w:rsidRDefault="00BB5F4F" w:rsidP="00BB5F4F">
      <w:pPr>
        <w:ind w:firstLine="708"/>
        <w:rPr>
          <w:rFonts w:ascii="Arial Narrow" w:hAnsi="Arial Narrow"/>
          <w:sz w:val="22"/>
          <w:szCs w:val="22"/>
        </w:rPr>
      </w:pPr>
      <w:r w:rsidRPr="002C1D60">
        <w:rPr>
          <w:rFonts w:ascii="Arial Narrow" w:hAnsi="Arial Narrow"/>
          <w:sz w:val="22"/>
          <w:szCs w:val="22"/>
        </w:rPr>
        <w:lastRenderedPageBreak/>
        <w:t>Proračun Općine M</w:t>
      </w:r>
      <w:r w:rsidR="005756EA" w:rsidRPr="002C1D60">
        <w:rPr>
          <w:rFonts w:ascii="Arial Narrow" w:hAnsi="Arial Narrow"/>
          <w:sz w:val="22"/>
          <w:szCs w:val="22"/>
        </w:rPr>
        <w:t xml:space="preserve">ihovljan </w:t>
      </w:r>
      <w:r w:rsidRPr="002C1D60">
        <w:rPr>
          <w:rFonts w:ascii="Arial Narrow" w:hAnsi="Arial Narrow"/>
          <w:sz w:val="22"/>
          <w:szCs w:val="22"/>
        </w:rPr>
        <w:t>za 202</w:t>
      </w:r>
      <w:r w:rsidR="007120B6" w:rsidRPr="002C1D60">
        <w:rPr>
          <w:rFonts w:ascii="Arial Narrow" w:hAnsi="Arial Narrow"/>
          <w:sz w:val="22"/>
          <w:szCs w:val="22"/>
        </w:rPr>
        <w:t>3</w:t>
      </w:r>
      <w:r w:rsidRPr="002C1D60">
        <w:rPr>
          <w:rFonts w:ascii="Arial Narrow" w:hAnsi="Arial Narrow"/>
          <w:sz w:val="22"/>
          <w:szCs w:val="22"/>
        </w:rPr>
        <w:t xml:space="preserve">. godinu </w:t>
      </w:r>
      <w:r w:rsidR="007120B6" w:rsidRPr="002C1D60">
        <w:rPr>
          <w:rFonts w:ascii="Arial Narrow" w:hAnsi="Arial Narrow"/>
          <w:sz w:val="22"/>
          <w:szCs w:val="22"/>
        </w:rPr>
        <w:t>usvojen</w:t>
      </w:r>
      <w:r w:rsidR="005756EA" w:rsidRPr="002C1D60">
        <w:rPr>
          <w:rFonts w:ascii="Arial Narrow" w:hAnsi="Arial Narrow"/>
          <w:sz w:val="22"/>
          <w:szCs w:val="22"/>
        </w:rPr>
        <w:t xml:space="preserve"> je na </w:t>
      </w:r>
      <w:r w:rsidR="007D0420" w:rsidRPr="002C1D60">
        <w:rPr>
          <w:rFonts w:ascii="Arial Narrow" w:hAnsi="Arial Narrow"/>
          <w:sz w:val="22"/>
          <w:szCs w:val="22"/>
        </w:rPr>
        <w:t>15</w:t>
      </w:r>
      <w:r w:rsidR="005756EA" w:rsidRPr="002C1D60">
        <w:rPr>
          <w:rFonts w:ascii="Arial Narrow" w:hAnsi="Arial Narrow"/>
          <w:sz w:val="22"/>
          <w:szCs w:val="22"/>
        </w:rPr>
        <w:t xml:space="preserve">. </w:t>
      </w:r>
      <w:r w:rsidR="007D0420" w:rsidRPr="002C1D60">
        <w:rPr>
          <w:rFonts w:ascii="Arial Narrow" w:hAnsi="Arial Narrow"/>
          <w:sz w:val="22"/>
          <w:szCs w:val="22"/>
        </w:rPr>
        <w:t>s</w:t>
      </w:r>
      <w:r w:rsidR="005756EA" w:rsidRPr="002C1D60">
        <w:rPr>
          <w:rFonts w:ascii="Arial Narrow" w:hAnsi="Arial Narrow"/>
          <w:sz w:val="22"/>
          <w:szCs w:val="22"/>
        </w:rPr>
        <w:t>jednici Općinsko</w:t>
      </w:r>
      <w:r w:rsidR="005C4A1B" w:rsidRPr="002C1D60">
        <w:rPr>
          <w:rFonts w:ascii="Arial Narrow" w:hAnsi="Arial Narrow"/>
          <w:sz w:val="22"/>
          <w:szCs w:val="22"/>
        </w:rPr>
        <w:t xml:space="preserve">g vijeća </w:t>
      </w:r>
      <w:r w:rsidRPr="002C1D60">
        <w:rPr>
          <w:rFonts w:ascii="Arial Narrow" w:hAnsi="Arial Narrow"/>
          <w:sz w:val="22"/>
          <w:szCs w:val="22"/>
        </w:rPr>
        <w:t xml:space="preserve"> održanoj </w:t>
      </w:r>
      <w:r w:rsidR="00B01591" w:rsidRPr="002C1D60">
        <w:rPr>
          <w:rFonts w:ascii="Arial Narrow" w:hAnsi="Arial Narrow"/>
          <w:sz w:val="22"/>
          <w:szCs w:val="22"/>
        </w:rPr>
        <w:t>21</w:t>
      </w:r>
      <w:r w:rsidRPr="002C1D60">
        <w:rPr>
          <w:rFonts w:ascii="Arial Narrow" w:hAnsi="Arial Narrow"/>
          <w:sz w:val="22"/>
          <w:szCs w:val="22"/>
        </w:rPr>
        <w:t>.1</w:t>
      </w:r>
      <w:r w:rsidR="005756EA" w:rsidRPr="002C1D60">
        <w:rPr>
          <w:rFonts w:ascii="Arial Narrow" w:hAnsi="Arial Narrow"/>
          <w:sz w:val="22"/>
          <w:szCs w:val="22"/>
        </w:rPr>
        <w:t>2</w:t>
      </w:r>
      <w:r w:rsidRPr="002C1D60">
        <w:rPr>
          <w:rFonts w:ascii="Arial Narrow" w:hAnsi="Arial Narrow"/>
          <w:sz w:val="22"/>
          <w:szCs w:val="22"/>
        </w:rPr>
        <w:t>.202</w:t>
      </w:r>
      <w:r w:rsidR="007D0420" w:rsidRPr="002C1D60">
        <w:rPr>
          <w:rFonts w:ascii="Arial Narrow" w:hAnsi="Arial Narrow"/>
          <w:sz w:val="22"/>
          <w:szCs w:val="22"/>
        </w:rPr>
        <w:t>2</w:t>
      </w:r>
      <w:r w:rsidRPr="002C1D60">
        <w:rPr>
          <w:rFonts w:ascii="Arial Narrow" w:hAnsi="Arial Narrow"/>
          <w:sz w:val="22"/>
          <w:szCs w:val="22"/>
        </w:rPr>
        <w:t xml:space="preserve">. godine i objavljen je u Službenom glasniku KZŽ broj </w:t>
      </w:r>
      <w:r w:rsidR="007D0420" w:rsidRPr="002C1D60">
        <w:rPr>
          <w:rFonts w:ascii="Arial Narrow" w:hAnsi="Arial Narrow"/>
          <w:sz w:val="22"/>
          <w:szCs w:val="22"/>
        </w:rPr>
        <w:t>60A</w:t>
      </w:r>
      <w:r w:rsidR="00B01591" w:rsidRPr="002C1D60">
        <w:rPr>
          <w:rFonts w:ascii="Arial Narrow" w:hAnsi="Arial Narrow"/>
          <w:sz w:val="22"/>
          <w:szCs w:val="22"/>
        </w:rPr>
        <w:t xml:space="preserve"> </w:t>
      </w:r>
      <w:r w:rsidRPr="002C1D60">
        <w:rPr>
          <w:rFonts w:ascii="Arial Narrow" w:hAnsi="Arial Narrow"/>
          <w:sz w:val="22"/>
          <w:szCs w:val="22"/>
        </w:rPr>
        <w:t xml:space="preserve">od </w:t>
      </w:r>
      <w:r w:rsidR="00B01591" w:rsidRPr="002C1D60">
        <w:rPr>
          <w:rFonts w:ascii="Arial Narrow" w:hAnsi="Arial Narrow"/>
          <w:sz w:val="22"/>
          <w:szCs w:val="22"/>
        </w:rPr>
        <w:t>23.12.202</w:t>
      </w:r>
      <w:r w:rsidR="007D0420" w:rsidRPr="002C1D60">
        <w:rPr>
          <w:rFonts w:ascii="Arial Narrow" w:hAnsi="Arial Narrow"/>
          <w:sz w:val="22"/>
          <w:szCs w:val="22"/>
        </w:rPr>
        <w:t>2</w:t>
      </w:r>
      <w:r w:rsidR="00B01591" w:rsidRPr="002C1D60">
        <w:rPr>
          <w:rFonts w:ascii="Arial Narrow" w:hAnsi="Arial Narrow"/>
          <w:sz w:val="22"/>
          <w:szCs w:val="22"/>
        </w:rPr>
        <w:t xml:space="preserve">.g </w:t>
      </w:r>
      <w:r w:rsidR="005C4A1B" w:rsidRPr="002C1D60">
        <w:rPr>
          <w:rFonts w:ascii="Arial Narrow" w:hAnsi="Arial Narrow"/>
          <w:sz w:val="22"/>
          <w:szCs w:val="22"/>
        </w:rPr>
        <w:t>. Planirani</w:t>
      </w:r>
      <w:r w:rsidR="001A309C" w:rsidRPr="002C1D60">
        <w:rPr>
          <w:rFonts w:ascii="Arial Narrow" w:hAnsi="Arial Narrow"/>
          <w:sz w:val="22"/>
          <w:szCs w:val="22"/>
        </w:rPr>
        <w:t xml:space="preserve"> su</w:t>
      </w:r>
      <w:r w:rsidRPr="002C1D60">
        <w:rPr>
          <w:rFonts w:ascii="Arial Narrow" w:hAnsi="Arial Narrow"/>
          <w:sz w:val="22"/>
          <w:szCs w:val="22"/>
        </w:rPr>
        <w:t xml:space="preserve"> prihodi u iznosu od </w:t>
      </w:r>
      <w:r w:rsidR="001A309C" w:rsidRPr="002C1D60">
        <w:rPr>
          <w:rFonts w:ascii="Arial Narrow" w:hAnsi="Arial Narrow"/>
          <w:sz w:val="22"/>
          <w:szCs w:val="22"/>
        </w:rPr>
        <w:t>2</w:t>
      </w:r>
      <w:r w:rsidR="00B01591" w:rsidRPr="002C1D60">
        <w:rPr>
          <w:rFonts w:ascii="Arial Narrow" w:hAnsi="Arial Narrow"/>
          <w:sz w:val="22"/>
          <w:szCs w:val="22"/>
        </w:rPr>
        <w:t>.</w:t>
      </w:r>
      <w:r w:rsidR="001A309C" w:rsidRPr="002C1D60">
        <w:rPr>
          <w:rFonts w:ascii="Arial Narrow" w:hAnsi="Arial Narrow"/>
          <w:sz w:val="22"/>
          <w:szCs w:val="22"/>
        </w:rPr>
        <w:t>800</w:t>
      </w:r>
      <w:r w:rsidR="00B01591" w:rsidRPr="002C1D60">
        <w:rPr>
          <w:rFonts w:ascii="Arial Narrow" w:hAnsi="Arial Narrow"/>
          <w:sz w:val="22"/>
          <w:szCs w:val="22"/>
        </w:rPr>
        <w:t>.000,00</w:t>
      </w:r>
      <w:r w:rsidR="001A309C" w:rsidRPr="002C1D60">
        <w:rPr>
          <w:rFonts w:ascii="Arial Narrow" w:hAnsi="Arial Narrow"/>
          <w:sz w:val="22"/>
          <w:szCs w:val="22"/>
        </w:rPr>
        <w:t xml:space="preserve"> eura. </w:t>
      </w:r>
      <w:r w:rsidR="00405A82" w:rsidRPr="002C1D60">
        <w:rPr>
          <w:rFonts w:ascii="Arial Narrow" w:hAnsi="Arial Narrow"/>
          <w:sz w:val="22"/>
          <w:szCs w:val="22"/>
        </w:rPr>
        <w:t xml:space="preserve">Rashodi i izdaci planirani su u iznosu od </w:t>
      </w:r>
      <w:r w:rsidR="001A309C" w:rsidRPr="002C1D60">
        <w:rPr>
          <w:rFonts w:ascii="Arial Narrow" w:hAnsi="Arial Narrow"/>
          <w:sz w:val="22"/>
          <w:szCs w:val="22"/>
        </w:rPr>
        <w:t>2</w:t>
      </w:r>
      <w:r w:rsidR="00405A82" w:rsidRPr="002C1D60">
        <w:rPr>
          <w:rFonts w:ascii="Arial Narrow" w:hAnsi="Arial Narrow"/>
          <w:sz w:val="22"/>
          <w:szCs w:val="22"/>
        </w:rPr>
        <w:t>.</w:t>
      </w:r>
      <w:r w:rsidR="001A309C" w:rsidRPr="002C1D60">
        <w:rPr>
          <w:rFonts w:ascii="Arial Narrow" w:hAnsi="Arial Narrow"/>
          <w:sz w:val="22"/>
          <w:szCs w:val="22"/>
        </w:rPr>
        <w:t>800</w:t>
      </w:r>
      <w:r w:rsidR="00405A82" w:rsidRPr="002C1D60">
        <w:rPr>
          <w:rFonts w:ascii="Arial Narrow" w:hAnsi="Arial Narrow"/>
          <w:sz w:val="22"/>
          <w:szCs w:val="22"/>
        </w:rPr>
        <w:t xml:space="preserve">.000,00 kn.  </w:t>
      </w:r>
    </w:p>
    <w:p w14:paraId="67772EC4" w14:textId="28C16CB2" w:rsidR="001A309C" w:rsidRPr="002C1D60" w:rsidRDefault="00BB5F4F" w:rsidP="006F32DB">
      <w:pPr>
        <w:ind w:firstLine="708"/>
        <w:jc w:val="both"/>
        <w:rPr>
          <w:rFonts w:ascii="Arial Narrow" w:hAnsi="Arial Narrow"/>
          <w:sz w:val="22"/>
          <w:szCs w:val="22"/>
        </w:rPr>
      </w:pPr>
      <w:r w:rsidRPr="002C1D60">
        <w:rPr>
          <w:rFonts w:ascii="Arial Narrow" w:hAnsi="Arial Narrow"/>
          <w:sz w:val="22"/>
          <w:szCs w:val="22"/>
        </w:rPr>
        <w:t>Prva izmjena i dopuna Proračuna</w:t>
      </w:r>
      <w:r w:rsidR="005C4A1B" w:rsidRPr="002C1D60">
        <w:rPr>
          <w:rFonts w:ascii="Arial Narrow" w:hAnsi="Arial Narrow"/>
          <w:sz w:val="22"/>
          <w:szCs w:val="22"/>
        </w:rPr>
        <w:t xml:space="preserve"> Općine Mihovljan </w:t>
      </w:r>
      <w:r w:rsidRPr="002C1D60">
        <w:rPr>
          <w:rFonts w:ascii="Arial Narrow" w:hAnsi="Arial Narrow"/>
          <w:sz w:val="22"/>
          <w:szCs w:val="22"/>
        </w:rPr>
        <w:t xml:space="preserve"> </w:t>
      </w:r>
      <w:r w:rsidR="007D0420" w:rsidRPr="002C1D60">
        <w:rPr>
          <w:rFonts w:ascii="Arial Narrow" w:hAnsi="Arial Narrow"/>
          <w:sz w:val="22"/>
          <w:szCs w:val="22"/>
        </w:rPr>
        <w:t>usvojena</w:t>
      </w:r>
      <w:r w:rsidR="002E2AB1" w:rsidRPr="002C1D60">
        <w:rPr>
          <w:rFonts w:ascii="Arial Narrow" w:hAnsi="Arial Narrow"/>
          <w:sz w:val="22"/>
          <w:szCs w:val="22"/>
        </w:rPr>
        <w:t xml:space="preserve"> je  na </w:t>
      </w:r>
      <w:r w:rsidR="00B01591" w:rsidRPr="002C1D60">
        <w:rPr>
          <w:rFonts w:ascii="Arial Narrow" w:hAnsi="Arial Narrow"/>
          <w:sz w:val="22"/>
          <w:szCs w:val="22"/>
        </w:rPr>
        <w:t>1</w:t>
      </w:r>
      <w:r w:rsidR="007D0420" w:rsidRPr="002C1D60">
        <w:rPr>
          <w:rFonts w:ascii="Arial Narrow" w:hAnsi="Arial Narrow"/>
          <w:sz w:val="22"/>
          <w:szCs w:val="22"/>
        </w:rPr>
        <w:t>6</w:t>
      </w:r>
      <w:r w:rsidRPr="002C1D60">
        <w:rPr>
          <w:rFonts w:ascii="Arial Narrow" w:hAnsi="Arial Narrow"/>
          <w:sz w:val="22"/>
          <w:szCs w:val="22"/>
        </w:rPr>
        <w:t xml:space="preserve">. sjednici održanoj </w:t>
      </w:r>
      <w:r w:rsidR="007D0420" w:rsidRPr="002C1D60">
        <w:rPr>
          <w:rFonts w:ascii="Arial Narrow" w:hAnsi="Arial Narrow"/>
          <w:sz w:val="22"/>
          <w:szCs w:val="22"/>
        </w:rPr>
        <w:t>03</w:t>
      </w:r>
      <w:r w:rsidR="00B01591" w:rsidRPr="002C1D60">
        <w:rPr>
          <w:rFonts w:ascii="Arial Narrow" w:hAnsi="Arial Narrow"/>
          <w:sz w:val="22"/>
          <w:szCs w:val="22"/>
        </w:rPr>
        <w:t>.</w:t>
      </w:r>
      <w:r w:rsidR="007D0420" w:rsidRPr="002C1D60">
        <w:rPr>
          <w:rFonts w:ascii="Arial Narrow" w:hAnsi="Arial Narrow"/>
          <w:sz w:val="22"/>
          <w:szCs w:val="22"/>
        </w:rPr>
        <w:t>04</w:t>
      </w:r>
      <w:r w:rsidR="00B01591" w:rsidRPr="002C1D60">
        <w:rPr>
          <w:rFonts w:ascii="Arial Narrow" w:hAnsi="Arial Narrow"/>
          <w:sz w:val="22"/>
          <w:szCs w:val="22"/>
        </w:rPr>
        <w:t>.202</w:t>
      </w:r>
      <w:r w:rsidR="007D0420" w:rsidRPr="002C1D60">
        <w:rPr>
          <w:rFonts w:ascii="Arial Narrow" w:hAnsi="Arial Narrow"/>
          <w:sz w:val="22"/>
          <w:szCs w:val="22"/>
        </w:rPr>
        <w:t>3</w:t>
      </w:r>
      <w:r w:rsidR="00B01591" w:rsidRPr="002C1D60">
        <w:rPr>
          <w:rFonts w:ascii="Arial Narrow" w:hAnsi="Arial Narrow"/>
          <w:sz w:val="22"/>
          <w:szCs w:val="22"/>
        </w:rPr>
        <w:t>.</w:t>
      </w:r>
      <w:r w:rsidR="002E2AB1" w:rsidRPr="002C1D60">
        <w:rPr>
          <w:rFonts w:ascii="Arial Narrow" w:hAnsi="Arial Narrow"/>
          <w:sz w:val="22"/>
          <w:szCs w:val="22"/>
        </w:rPr>
        <w:t xml:space="preserve">godine </w:t>
      </w:r>
      <w:r w:rsidRPr="002C1D60">
        <w:rPr>
          <w:rFonts w:ascii="Arial Narrow" w:hAnsi="Arial Narrow"/>
          <w:sz w:val="22"/>
          <w:szCs w:val="22"/>
        </w:rPr>
        <w:t xml:space="preserve"> i objavljena u Službenom glasniku KZŽ broj</w:t>
      </w:r>
      <w:r w:rsidR="007D0420" w:rsidRPr="002C1D60">
        <w:rPr>
          <w:rFonts w:ascii="Arial Narrow" w:hAnsi="Arial Narrow"/>
          <w:sz w:val="22"/>
          <w:szCs w:val="22"/>
        </w:rPr>
        <w:t xml:space="preserve"> 19/23. </w:t>
      </w:r>
      <w:r w:rsidR="001A309C" w:rsidRPr="002C1D60">
        <w:rPr>
          <w:rFonts w:ascii="Arial Narrow" w:hAnsi="Arial Narrow"/>
          <w:sz w:val="22"/>
          <w:szCs w:val="22"/>
        </w:rPr>
        <w:t xml:space="preserve">Planirani su ukupni prihodi i primici u iznosu od </w:t>
      </w:r>
      <w:r w:rsidR="001C660C" w:rsidRPr="002C1D60">
        <w:rPr>
          <w:rFonts w:ascii="Arial Narrow" w:hAnsi="Arial Narrow"/>
          <w:sz w:val="22"/>
          <w:szCs w:val="22"/>
        </w:rPr>
        <w:t>3.950.000,00 eura</w:t>
      </w:r>
      <w:r w:rsidR="001A309C" w:rsidRPr="002C1D60">
        <w:rPr>
          <w:rFonts w:ascii="Arial Narrow" w:hAnsi="Arial Narrow"/>
          <w:sz w:val="22"/>
          <w:szCs w:val="22"/>
        </w:rPr>
        <w:t xml:space="preserve"> te rashodi i izdaci u iznosu od </w:t>
      </w:r>
      <w:r w:rsidR="001C660C" w:rsidRPr="002C1D60">
        <w:rPr>
          <w:rFonts w:ascii="Arial Narrow" w:hAnsi="Arial Narrow"/>
          <w:sz w:val="22"/>
          <w:szCs w:val="22"/>
        </w:rPr>
        <w:t>3.950,000,00 eura</w:t>
      </w:r>
      <w:r w:rsidR="001A309C" w:rsidRPr="002C1D60">
        <w:rPr>
          <w:rFonts w:ascii="Arial Narrow" w:hAnsi="Arial Narrow"/>
          <w:sz w:val="22"/>
          <w:szCs w:val="22"/>
        </w:rPr>
        <w:t>.</w:t>
      </w:r>
    </w:p>
    <w:p w14:paraId="4CF9416A" w14:textId="77777777" w:rsidR="001A309C" w:rsidRPr="002C1D60" w:rsidRDefault="001A309C" w:rsidP="006F32DB">
      <w:pPr>
        <w:ind w:firstLine="708"/>
        <w:jc w:val="both"/>
        <w:rPr>
          <w:rFonts w:ascii="Arial Narrow" w:hAnsi="Arial Narrow"/>
          <w:sz w:val="22"/>
          <w:szCs w:val="22"/>
        </w:rPr>
      </w:pPr>
    </w:p>
    <w:p w14:paraId="485C50E9" w14:textId="6A810D4D" w:rsidR="001C660C" w:rsidRPr="002C1D60" w:rsidRDefault="007D0420" w:rsidP="001C660C">
      <w:pPr>
        <w:ind w:firstLine="708"/>
        <w:jc w:val="both"/>
        <w:rPr>
          <w:rFonts w:ascii="Arial Narrow" w:hAnsi="Arial Narrow"/>
          <w:sz w:val="22"/>
          <w:szCs w:val="22"/>
        </w:rPr>
      </w:pPr>
      <w:r w:rsidRPr="002C1D60">
        <w:rPr>
          <w:rFonts w:ascii="Arial Narrow" w:hAnsi="Arial Narrow"/>
          <w:sz w:val="22"/>
          <w:szCs w:val="22"/>
        </w:rPr>
        <w:t xml:space="preserve">Druga izmjena i dopuna proračuna Općine Mihovljan za 2023. godinu usvojena je na 18. sjednici Općinskog vijeća održanoj 21.06.2023. godine i objavljena u Službenom glasniku KZŽ 34/23. </w:t>
      </w:r>
      <w:r w:rsidR="001C660C" w:rsidRPr="002C1D60">
        <w:rPr>
          <w:rFonts w:ascii="Arial Narrow" w:hAnsi="Arial Narrow"/>
          <w:sz w:val="22"/>
          <w:szCs w:val="22"/>
        </w:rPr>
        <w:t>Planirani su ukupni prihodi i primici u iznosu od 4.492.000,00 eura te rashodi i izdaci u iznosu od 4.492.000,00 eura.</w:t>
      </w:r>
    </w:p>
    <w:p w14:paraId="2D2A0C44" w14:textId="6F19D232" w:rsidR="001C660C" w:rsidRPr="002C1D60" w:rsidRDefault="007D0420" w:rsidP="006F32DB">
      <w:pPr>
        <w:ind w:firstLine="708"/>
        <w:jc w:val="both"/>
        <w:rPr>
          <w:rFonts w:ascii="Arial Narrow" w:hAnsi="Arial Narrow"/>
          <w:sz w:val="22"/>
          <w:szCs w:val="22"/>
        </w:rPr>
      </w:pPr>
      <w:r w:rsidRPr="002C1D60">
        <w:rPr>
          <w:rFonts w:ascii="Arial Narrow" w:hAnsi="Arial Narrow"/>
          <w:sz w:val="22"/>
          <w:szCs w:val="22"/>
        </w:rPr>
        <w:t>Treća izmjena i dopuna Proračuna Općine Mihovljan za 2023. godinu usvojena je na 21. sjednici Općinskog vijeća održanoj 20.12.2023. godine i objavljena u Službenom glasniku KZŽ 63/23.</w:t>
      </w:r>
      <w:r w:rsidR="001C660C" w:rsidRPr="002C1D60">
        <w:rPr>
          <w:rFonts w:ascii="Arial Narrow" w:hAnsi="Arial Narrow"/>
          <w:sz w:val="22"/>
          <w:szCs w:val="22"/>
        </w:rPr>
        <w:t xml:space="preserve"> Planirani su ukupni prihodi i primici u iznosu od 2.480.000,00 eura te rashodi i izdaci u iznosu od 2.480.000,00 eura.</w:t>
      </w:r>
    </w:p>
    <w:p w14:paraId="268E4A6F" w14:textId="73E82D98" w:rsidR="002F7260" w:rsidRPr="002C1D60" w:rsidRDefault="007D0420" w:rsidP="006F32DB">
      <w:pPr>
        <w:ind w:firstLine="708"/>
        <w:jc w:val="both"/>
        <w:rPr>
          <w:rFonts w:ascii="Arial Narrow" w:hAnsi="Arial Narrow"/>
          <w:sz w:val="22"/>
          <w:szCs w:val="22"/>
        </w:rPr>
      </w:pPr>
      <w:r w:rsidRPr="002C1D60">
        <w:rPr>
          <w:rFonts w:ascii="Arial Narrow" w:hAnsi="Arial Narrow"/>
          <w:sz w:val="22"/>
          <w:szCs w:val="22"/>
        </w:rPr>
        <w:t xml:space="preserve"> Općina Mihovljan u svojoj nadležnosti ima jednog proračunskog korisnika – Dječji vrtić Miholjček.</w:t>
      </w:r>
    </w:p>
    <w:p w14:paraId="3BCA58D8" w14:textId="77777777" w:rsidR="00BB5F4F" w:rsidRPr="002C1D60" w:rsidRDefault="00BB5F4F" w:rsidP="006F32DB">
      <w:pPr>
        <w:ind w:firstLine="708"/>
        <w:jc w:val="both"/>
        <w:rPr>
          <w:rFonts w:ascii="Arial Narrow" w:hAnsi="Arial Narrow"/>
          <w:sz w:val="22"/>
          <w:szCs w:val="22"/>
        </w:rPr>
      </w:pPr>
    </w:p>
    <w:p w14:paraId="33C90B31" w14:textId="55521988" w:rsidR="007D0420" w:rsidRPr="002C1D60" w:rsidRDefault="00BB5F4F" w:rsidP="006F32DB">
      <w:pPr>
        <w:ind w:firstLine="709"/>
        <w:jc w:val="both"/>
        <w:rPr>
          <w:rFonts w:ascii="Arial Narrow" w:hAnsi="Arial Narrow"/>
          <w:sz w:val="22"/>
          <w:szCs w:val="22"/>
        </w:rPr>
      </w:pPr>
      <w:r w:rsidRPr="002C1D60">
        <w:rPr>
          <w:rFonts w:ascii="Arial Narrow" w:hAnsi="Arial Narrow"/>
          <w:b/>
          <w:sz w:val="22"/>
          <w:szCs w:val="22"/>
        </w:rPr>
        <w:t>U</w:t>
      </w:r>
      <w:r w:rsidR="00827B96" w:rsidRPr="002C1D60">
        <w:rPr>
          <w:rFonts w:ascii="Arial Narrow" w:hAnsi="Arial Narrow"/>
          <w:b/>
          <w:sz w:val="22"/>
          <w:szCs w:val="22"/>
        </w:rPr>
        <w:t xml:space="preserve">KUPNO OSTVARENI PRIHODI I PRIMICI </w:t>
      </w:r>
      <w:r w:rsidR="001B021F" w:rsidRPr="002C1D60">
        <w:rPr>
          <w:rFonts w:ascii="Arial Narrow" w:hAnsi="Arial Narrow"/>
          <w:b/>
          <w:sz w:val="22"/>
          <w:szCs w:val="22"/>
        </w:rPr>
        <w:t xml:space="preserve"> </w:t>
      </w:r>
      <w:r w:rsidR="007D0420" w:rsidRPr="002C1D60">
        <w:rPr>
          <w:rFonts w:ascii="Arial Narrow" w:hAnsi="Arial Narrow"/>
          <w:b/>
          <w:sz w:val="22"/>
          <w:szCs w:val="22"/>
        </w:rPr>
        <w:t>- razine 22 za razdoblje 01.01. -31.12.2023. godine</w:t>
      </w:r>
      <w:r w:rsidR="001B021F" w:rsidRPr="002C1D60">
        <w:rPr>
          <w:rFonts w:ascii="Arial Narrow" w:hAnsi="Arial Narrow"/>
          <w:sz w:val="22"/>
          <w:szCs w:val="22"/>
        </w:rPr>
        <w:t xml:space="preserve"> iznose </w:t>
      </w:r>
      <w:r w:rsidR="007D0420" w:rsidRPr="002C1D60">
        <w:rPr>
          <w:rFonts w:ascii="Arial Narrow" w:hAnsi="Arial Narrow"/>
          <w:sz w:val="22"/>
          <w:szCs w:val="22"/>
        </w:rPr>
        <w:t xml:space="preserve"> 2.274.285,29 eura što je za </w:t>
      </w:r>
      <w:r w:rsidR="009E60F2" w:rsidRPr="002C1D60">
        <w:rPr>
          <w:rFonts w:ascii="Arial Narrow" w:hAnsi="Arial Narrow"/>
          <w:sz w:val="22"/>
          <w:szCs w:val="22"/>
        </w:rPr>
        <w:t xml:space="preserve">1.078.798,82 eura više u odnosu na isto razdoblje prošle godine kada su prihodi i primici iznosili 1.195.486,47 eura. Bilježi se veliki rast prihoda u odnosu na prošlu godinu budući da su primljena EU sredstva kapitalnih pomoći za sanaciju infrastrukture stradale u potresu u ukupnom iznosu od </w:t>
      </w:r>
      <w:r w:rsidR="001C660C" w:rsidRPr="002C1D60">
        <w:rPr>
          <w:rFonts w:ascii="Arial Narrow" w:hAnsi="Arial Narrow"/>
          <w:sz w:val="22"/>
          <w:szCs w:val="22"/>
        </w:rPr>
        <w:t>1.180.000,00 eura</w:t>
      </w:r>
      <w:r w:rsidR="009E60F2" w:rsidRPr="002C1D60">
        <w:rPr>
          <w:rFonts w:ascii="Arial Narrow" w:hAnsi="Arial Narrow"/>
          <w:sz w:val="22"/>
          <w:szCs w:val="22"/>
        </w:rPr>
        <w:t>. Također se bilježi rast prihoda i poreza te sredstva fiskalnog izravnanja.</w:t>
      </w:r>
    </w:p>
    <w:p w14:paraId="3BC8349B" w14:textId="77777777" w:rsidR="007D0420" w:rsidRPr="002C1D60" w:rsidRDefault="007D0420" w:rsidP="0027730F">
      <w:pPr>
        <w:ind w:firstLine="709"/>
        <w:rPr>
          <w:rFonts w:ascii="Arial Narrow" w:hAnsi="Arial Narrow"/>
          <w:sz w:val="22"/>
          <w:szCs w:val="22"/>
        </w:rPr>
      </w:pPr>
    </w:p>
    <w:p w14:paraId="0BC3CF58" w14:textId="3765228A" w:rsidR="0024769C" w:rsidRPr="002C1D60" w:rsidRDefault="002F7260" w:rsidP="006F32DB">
      <w:pPr>
        <w:ind w:firstLine="709"/>
        <w:jc w:val="both"/>
        <w:rPr>
          <w:rFonts w:ascii="Arial Narrow" w:hAnsi="Arial Narrow"/>
          <w:bCs/>
          <w:sz w:val="22"/>
          <w:szCs w:val="22"/>
        </w:rPr>
      </w:pPr>
      <w:r w:rsidRPr="002C1D60">
        <w:rPr>
          <w:rFonts w:ascii="Arial Narrow" w:hAnsi="Arial Narrow"/>
          <w:b/>
          <w:sz w:val="22"/>
          <w:szCs w:val="22"/>
        </w:rPr>
        <w:t>U</w:t>
      </w:r>
      <w:r w:rsidR="00827B96" w:rsidRPr="002C1D60">
        <w:rPr>
          <w:rFonts w:ascii="Arial Narrow" w:hAnsi="Arial Narrow"/>
          <w:b/>
          <w:sz w:val="22"/>
          <w:szCs w:val="22"/>
        </w:rPr>
        <w:t xml:space="preserve">KUPNO OSTVARENI RASHODI I IZDACI </w:t>
      </w:r>
      <w:r w:rsidR="008268A0" w:rsidRPr="002C1D60">
        <w:rPr>
          <w:rFonts w:ascii="Arial Narrow" w:hAnsi="Arial Narrow"/>
          <w:b/>
          <w:sz w:val="22"/>
          <w:szCs w:val="22"/>
        </w:rPr>
        <w:t xml:space="preserve"> </w:t>
      </w:r>
      <w:r w:rsidRPr="002C1D60">
        <w:rPr>
          <w:rFonts w:ascii="Arial Narrow" w:hAnsi="Arial Narrow"/>
          <w:b/>
          <w:sz w:val="22"/>
          <w:szCs w:val="22"/>
        </w:rPr>
        <w:t>u 202</w:t>
      </w:r>
      <w:r w:rsidR="0024769C" w:rsidRPr="002C1D60">
        <w:rPr>
          <w:rFonts w:ascii="Arial Narrow" w:hAnsi="Arial Narrow"/>
          <w:b/>
          <w:sz w:val="22"/>
          <w:szCs w:val="22"/>
        </w:rPr>
        <w:t>3</w:t>
      </w:r>
      <w:r w:rsidR="005C4A1B" w:rsidRPr="002C1D60">
        <w:rPr>
          <w:rFonts w:ascii="Arial Narrow" w:hAnsi="Arial Narrow"/>
          <w:b/>
          <w:sz w:val="22"/>
          <w:szCs w:val="22"/>
        </w:rPr>
        <w:t xml:space="preserve"> </w:t>
      </w:r>
      <w:r w:rsidR="005C4A1B" w:rsidRPr="002C1D60">
        <w:rPr>
          <w:rFonts w:ascii="Arial Narrow" w:hAnsi="Arial Narrow"/>
          <w:sz w:val="22"/>
          <w:szCs w:val="22"/>
        </w:rPr>
        <w:t>godine iznose</w:t>
      </w:r>
      <w:r w:rsidR="005C4A1B" w:rsidRPr="002C1D60">
        <w:rPr>
          <w:rFonts w:ascii="Arial Narrow" w:hAnsi="Arial Narrow"/>
          <w:b/>
          <w:sz w:val="22"/>
          <w:szCs w:val="22"/>
        </w:rPr>
        <w:t xml:space="preserve"> </w:t>
      </w:r>
      <w:r w:rsidR="0024769C" w:rsidRPr="002C1D60">
        <w:rPr>
          <w:rFonts w:ascii="Arial Narrow" w:hAnsi="Arial Narrow"/>
          <w:b/>
          <w:sz w:val="22"/>
          <w:szCs w:val="22"/>
        </w:rPr>
        <w:t xml:space="preserve">2.126.499,18 eura, </w:t>
      </w:r>
      <w:r w:rsidR="0024769C" w:rsidRPr="002C1D60">
        <w:rPr>
          <w:rFonts w:ascii="Arial Narrow" w:hAnsi="Arial Narrow"/>
          <w:bCs/>
          <w:sz w:val="22"/>
          <w:szCs w:val="22"/>
        </w:rPr>
        <w:t xml:space="preserve">dok su prošle godine u navedenome periodu rashodi i izdaci iznosili 1.185.376,47 eura. Porast rashoda i izdataka posebno je vidljiv na rashodima za nabavu nefinancijske imovine zbog ulaganja u sanaciju infrastrukture stradale u potresu. Iznos od 627.300,54 eura odnosi se na rashode poslovanja (3), a iznos od 1.461.801,72 eura na rashode na nabavu nefinancijske imovine (4), dok su izdaci za financijsku imovinu i otplatu zajmova (5) = 37.396,92 eura i čine ih izdaci za otplatu glavnice po kreditnom zaduženju za izgradnju dječjeg vrtića. </w:t>
      </w:r>
    </w:p>
    <w:p w14:paraId="748A7A8B" w14:textId="4F6D8899" w:rsidR="0024769C" w:rsidRPr="002C1D60" w:rsidRDefault="0024769C" w:rsidP="006F32DB">
      <w:pPr>
        <w:ind w:firstLine="709"/>
        <w:jc w:val="both"/>
        <w:rPr>
          <w:rFonts w:ascii="Arial Narrow" w:hAnsi="Arial Narrow"/>
          <w:bCs/>
          <w:sz w:val="22"/>
          <w:szCs w:val="22"/>
        </w:rPr>
      </w:pPr>
      <w:r w:rsidRPr="002C1D60">
        <w:rPr>
          <w:rFonts w:ascii="Arial Narrow" w:hAnsi="Arial Narrow"/>
          <w:bCs/>
          <w:sz w:val="22"/>
          <w:szCs w:val="22"/>
        </w:rPr>
        <w:t xml:space="preserve">Sukladno tome 2023. godine ostvaren je višak prihoda i primitaka u iznosu od </w:t>
      </w:r>
      <w:r w:rsidR="001C660C" w:rsidRPr="002C1D60">
        <w:rPr>
          <w:rFonts w:ascii="Arial Narrow" w:hAnsi="Arial Narrow"/>
          <w:bCs/>
          <w:sz w:val="22"/>
          <w:szCs w:val="22"/>
        </w:rPr>
        <w:t>147.786,11</w:t>
      </w:r>
      <w:r w:rsidRPr="002C1D60">
        <w:rPr>
          <w:rFonts w:ascii="Arial Narrow" w:hAnsi="Arial Narrow"/>
          <w:bCs/>
          <w:sz w:val="22"/>
          <w:szCs w:val="22"/>
        </w:rPr>
        <w:t xml:space="preserve"> eura. Preneseni višak prihoda iz proteklih godina iznosi 155.297,67 eura te je na kraju ostvaren višak prihoda i primitaka raspoloživ u slijedećem razdoblju u iznosu od </w:t>
      </w:r>
      <w:r w:rsidR="001C660C" w:rsidRPr="002C1D60">
        <w:rPr>
          <w:rFonts w:ascii="Arial Narrow" w:hAnsi="Arial Narrow"/>
          <w:bCs/>
          <w:sz w:val="22"/>
          <w:szCs w:val="22"/>
        </w:rPr>
        <w:t>303.083,78</w:t>
      </w:r>
      <w:r w:rsidRPr="002C1D60">
        <w:rPr>
          <w:rFonts w:ascii="Arial Narrow" w:hAnsi="Arial Narrow"/>
          <w:bCs/>
          <w:sz w:val="22"/>
          <w:szCs w:val="22"/>
        </w:rPr>
        <w:t xml:space="preserve"> eura. </w:t>
      </w:r>
    </w:p>
    <w:p w14:paraId="589F70EF" w14:textId="77777777" w:rsidR="008C00FE" w:rsidRPr="002C1D60" w:rsidRDefault="008C00FE" w:rsidP="004D1208">
      <w:pPr>
        <w:rPr>
          <w:rFonts w:ascii="Arial Narrow" w:hAnsi="Arial Narrow"/>
          <w:color w:val="FF0000"/>
        </w:rPr>
      </w:pPr>
    </w:p>
    <w:p w14:paraId="003D6BE3" w14:textId="77777777" w:rsidR="000C1D81" w:rsidRPr="00F31D45" w:rsidRDefault="000C1D81" w:rsidP="000C1D81">
      <w:pPr>
        <w:numPr>
          <w:ilvl w:val="0"/>
          <w:numId w:val="2"/>
        </w:numPr>
        <w:rPr>
          <w:b/>
          <w:color w:val="0070C0"/>
          <w:sz w:val="28"/>
          <w:szCs w:val="28"/>
        </w:rPr>
      </w:pPr>
      <w:r w:rsidRPr="00F31D45">
        <w:rPr>
          <w:b/>
          <w:color w:val="0070C0"/>
          <w:sz w:val="28"/>
          <w:szCs w:val="28"/>
        </w:rPr>
        <w:t>BILJEŠKE uz Obrazac BILANCA</w:t>
      </w:r>
    </w:p>
    <w:p w14:paraId="75F077D0" w14:textId="77777777" w:rsidR="00846CDA" w:rsidRPr="002C1D60" w:rsidRDefault="00846CDA" w:rsidP="00846CDA">
      <w:pPr>
        <w:ind w:left="720"/>
        <w:rPr>
          <w:rFonts w:ascii="Arial Narrow" w:hAnsi="Arial Narrow"/>
          <w:b/>
          <w:color w:val="C00000"/>
        </w:rPr>
      </w:pPr>
    </w:p>
    <w:p w14:paraId="25315409" w14:textId="2EE7000B" w:rsidR="002F476A" w:rsidRPr="002C1D60" w:rsidRDefault="00846CDA" w:rsidP="00846CDA">
      <w:pPr>
        <w:ind w:firstLine="708"/>
        <w:jc w:val="both"/>
        <w:rPr>
          <w:rFonts w:ascii="Arial Narrow" w:hAnsi="Arial Narrow"/>
        </w:rPr>
      </w:pPr>
      <w:r w:rsidRPr="002C1D60">
        <w:rPr>
          <w:rFonts w:ascii="Arial Narrow" w:hAnsi="Arial Narrow"/>
          <w:b/>
        </w:rPr>
        <w:t xml:space="preserve"> </w:t>
      </w:r>
      <w:r w:rsidRPr="00006512">
        <w:rPr>
          <w:rFonts w:ascii="Arial Narrow" w:hAnsi="Arial Narrow"/>
          <w:b/>
        </w:rPr>
        <w:t>Nefinancijska imovina</w:t>
      </w:r>
      <w:r w:rsidR="0024769C" w:rsidRPr="00006512">
        <w:rPr>
          <w:rFonts w:ascii="Arial Narrow" w:hAnsi="Arial Narrow"/>
          <w:b/>
        </w:rPr>
        <w:t xml:space="preserve"> – 0 – B002</w:t>
      </w:r>
      <w:r w:rsidRPr="00006512">
        <w:rPr>
          <w:rFonts w:ascii="Arial Narrow" w:hAnsi="Arial Narrow"/>
          <w:b/>
        </w:rPr>
        <w:t xml:space="preserve"> </w:t>
      </w:r>
      <w:r w:rsidR="00DD07EE" w:rsidRPr="00006512">
        <w:rPr>
          <w:rFonts w:ascii="Arial Narrow" w:hAnsi="Arial Narrow"/>
          <w:b/>
        </w:rPr>
        <w:t>–</w:t>
      </w:r>
      <w:r w:rsidR="006F32DB" w:rsidRPr="00006512">
        <w:rPr>
          <w:rFonts w:ascii="Arial Narrow" w:hAnsi="Arial Narrow"/>
          <w:b/>
        </w:rPr>
        <w:t xml:space="preserve"> </w:t>
      </w:r>
      <w:r w:rsidR="00006512" w:rsidRPr="00006512">
        <w:rPr>
          <w:rFonts w:ascii="Arial Narrow" w:hAnsi="Arial Narrow"/>
          <w:b/>
        </w:rPr>
        <w:t xml:space="preserve"> iznosi 6.060.909,09 eura </w:t>
      </w:r>
    </w:p>
    <w:p w14:paraId="02BC0EAC" w14:textId="08B383D0" w:rsidR="00846CDA" w:rsidRPr="002C1D60" w:rsidRDefault="00846CDA" w:rsidP="00846CDA">
      <w:pPr>
        <w:ind w:firstLine="708"/>
        <w:jc w:val="both"/>
        <w:rPr>
          <w:rFonts w:ascii="Arial Narrow" w:hAnsi="Arial Narrow"/>
        </w:rPr>
      </w:pPr>
      <w:r w:rsidRPr="002C1D60">
        <w:rPr>
          <w:rFonts w:ascii="Arial Narrow" w:hAnsi="Arial Narrow"/>
          <w:b/>
        </w:rPr>
        <w:t>Novac u banci</w:t>
      </w:r>
      <w:r w:rsidR="007E4E48" w:rsidRPr="002C1D60">
        <w:rPr>
          <w:rFonts w:ascii="Arial Narrow" w:hAnsi="Arial Narrow"/>
          <w:b/>
        </w:rPr>
        <w:t xml:space="preserve"> i blagajni</w:t>
      </w:r>
      <w:r w:rsidRPr="002C1D60">
        <w:rPr>
          <w:rFonts w:ascii="Arial Narrow" w:hAnsi="Arial Narrow"/>
        </w:rPr>
        <w:t xml:space="preserve"> </w:t>
      </w:r>
      <w:r w:rsidR="0024769C" w:rsidRPr="002C1D60">
        <w:rPr>
          <w:rFonts w:ascii="Arial Narrow" w:hAnsi="Arial Narrow"/>
        </w:rPr>
        <w:t>–</w:t>
      </w:r>
      <w:r w:rsidRPr="002C1D60">
        <w:rPr>
          <w:rFonts w:ascii="Arial Narrow" w:hAnsi="Arial Narrow"/>
        </w:rPr>
        <w:t xml:space="preserve"> </w:t>
      </w:r>
      <w:r w:rsidR="0024769C" w:rsidRPr="002C1D60">
        <w:rPr>
          <w:rFonts w:ascii="Arial Narrow" w:hAnsi="Arial Narrow"/>
          <w:b/>
          <w:bCs/>
        </w:rPr>
        <w:t xml:space="preserve">11 </w:t>
      </w:r>
      <w:r w:rsidR="0024769C" w:rsidRPr="002C1D60">
        <w:rPr>
          <w:rFonts w:ascii="Arial Narrow" w:hAnsi="Arial Narrow"/>
        </w:rPr>
        <w:t xml:space="preserve">- </w:t>
      </w:r>
      <w:r w:rsidRPr="002C1D60">
        <w:rPr>
          <w:rFonts w:ascii="Arial Narrow" w:hAnsi="Arial Narrow"/>
        </w:rPr>
        <w:t>Stanje novčanih sredstava na žiroračunu  i gl</w:t>
      </w:r>
      <w:r w:rsidR="00DD07EE" w:rsidRPr="002C1D60">
        <w:rPr>
          <w:rFonts w:ascii="Arial Narrow" w:hAnsi="Arial Narrow"/>
        </w:rPr>
        <w:t>avnoj blagajni na dan 31.1</w:t>
      </w:r>
      <w:r w:rsidR="006F68BF" w:rsidRPr="002C1D60">
        <w:rPr>
          <w:rFonts w:ascii="Arial Narrow" w:hAnsi="Arial Narrow"/>
        </w:rPr>
        <w:t>2.202</w:t>
      </w:r>
      <w:r w:rsidR="00316273" w:rsidRPr="002C1D60">
        <w:rPr>
          <w:rFonts w:ascii="Arial Narrow" w:hAnsi="Arial Narrow"/>
        </w:rPr>
        <w:t>3</w:t>
      </w:r>
      <w:r w:rsidR="006F68BF" w:rsidRPr="002C1D60">
        <w:rPr>
          <w:rFonts w:ascii="Arial Narrow" w:hAnsi="Arial Narrow"/>
        </w:rPr>
        <w:t xml:space="preserve">. godine iznosi </w:t>
      </w:r>
      <w:r w:rsidR="00316273" w:rsidRPr="002C1D60">
        <w:rPr>
          <w:rFonts w:ascii="Arial Narrow" w:hAnsi="Arial Narrow"/>
        </w:rPr>
        <w:t>346.503,19 eura, (u blagajni 35,31 eura, a na žiro-računu 346.467,88 eura)  dok je prošle godine stanje bilo 181.557,44 eura.</w:t>
      </w:r>
      <w:r w:rsidR="00D9110D" w:rsidRPr="002C1D60">
        <w:rPr>
          <w:rFonts w:ascii="Arial Narrow" w:hAnsi="Arial Narrow"/>
        </w:rPr>
        <w:t xml:space="preserve"> </w:t>
      </w:r>
      <w:bookmarkStart w:id="0" w:name="_Hlk158895918"/>
      <w:r w:rsidR="00D9110D" w:rsidRPr="002C1D60">
        <w:rPr>
          <w:rFonts w:ascii="Arial Narrow" w:hAnsi="Arial Narrow"/>
        </w:rPr>
        <w:t>(u blagajni</w:t>
      </w:r>
      <w:r w:rsidR="00316273" w:rsidRPr="002C1D60">
        <w:rPr>
          <w:rFonts w:ascii="Arial Narrow" w:hAnsi="Arial Narrow"/>
        </w:rPr>
        <w:t xml:space="preserve"> </w:t>
      </w:r>
      <w:proofErr w:type="spellStart"/>
      <w:r w:rsidR="00D9110D" w:rsidRPr="002C1D60">
        <w:rPr>
          <w:rFonts w:ascii="Arial Narrow" w:hAnsi="Arial Narrow"/>
        </w:rPr>
        <w:t>o,oo</w:t>
      </w:r>
      <w:proofErr w:type="spellEnd"/>
      <w:r w:rsidR="00D9110D" w:rsidRPr="002C1D60">
        <w:rPr>
          <w:rFonts w:ascii="Arial Narrow" w:hAnsi="Arial Narrow"/>
        </w:rPr>
        <w:t xml:space="preserve"> kn, a na žiro-računu 1.367.944,53 kn</w:t>
      </w:r>
      <w:bookmarkEnd w:id="0"/>
      <w:r w:rsidR="00D9110D" w:rsidRPr="002C1D60">
        <w:rPr>
          <w:rFonts w:ascii="Arial Narrow" w:hAnsi="Arial Narrow"/>
        </w:rPr>
        <w:t xml:space="preserve">.)  </w:t>
      </w:r>
    </w:p>
    <w:p w14:paraId="4BE196DB" w14:textId="6EF963CF" w:rsidR="00B936EC" w:rsidRPr="002C1D60" w:rsidRDefault="00316273" w:rsidP="00006512">
      <w:pPr>
        <w:ind w:firstLine="708"/>
        <w:jc w:val="both"/>
        <w:rPr>
          <w:rFonts w:ascii="Arial Narrow" w:hAnsi="Arial Narrow"/>
          <w:b/>
        </w:rPr>
      </w:pPr>
      <w:r w:rsidRPr="002C1D60">
        <w:rPr>
          <w:rFonts w:ascii="Arial Narrow" w:hAnsi="Arial Narrow"/>
          <w:b/>
        </w:rPr>
        <w:t xml:space="preserve">Dionice i udjeli u glavnici – 15 – </w:t>
      </w:r>
      <w:r w:rsidR="00B936EC" w:rsidRPr="002C1D60">
        <w:rPr>
          <w:rFonts w:ascii="Arial Narrow" w:hAnsi="Arial Narrow"/>
        </w:rPr>
        <w:t>Općina Mihovljan ima udjele u trgovačkim društvima Zagorski vodovod i Komunalac Konjščina (11.70</w:t>
      </w:r>
      <w:r w:rsidR="00F22B50">
        <w:rPr>
          <w:rFonts w:ascii="Arial Narrow" w:hAnsi="Arial Narrow"/>
        </w:rPr>
        <w:t>6</w:t>
      </w:r>
      <w:r w:rsidR="00B936EC" w:rsidRPr="002C1D60">
        <w:rPr>
          <w:rFonts w:ascii="Arial Narrow" w:hAnsi="Arial Narrow"/>
        </w:rPr>
        <w:t>,</w:t>
      </w:r>
      <w:r w:rsidR="00F22B50">
        <w:rPr>
          <w:rFonts w:ascii="Arial Narrow" w:hAnsi="Arial Narrow"/>
        </w:rPr>
        <w:t>15</w:t>
      </w:r>
      <w:r w:rsidR="00B936EC" w:rsidRPr="002C1D60">
        <w:rPr>
          <w:rFonts w:ascii="Arial Narrow" w:hAnsi="Arial Narrow"/>
        </w:rPr>
        <w:t xml:space="preserve"> eura – 1%) u ukupnom iznosu od 225.851,64 eura što je povećanju u odnosu na prošlu godinu u iznosu od 1,75 eura zbog povećanja nominalnog iznosa udjela u temeljnom kapitalu Zagorskog vodovoda sa 2,25 %= 214.148,25 eura na 2,11 %  = 214.150,00 eura uzrokovano pripajanjem društva HUMVIO d.o.o.</w:t>
      </w:r>
    </w:p>
    <w:p w14:paraId="3BD2D675" w14:textId="5716F3C2" w:rsidR="006F32DB" w:rsidRPr="00006512" w:rsidRDefault="006F32DB" w:rsidP="00966F4B">
      <w:pPr>
        <w:ind w:left="720"/>
        <w:jc w:val="both"/>
        <w:rPr>
          <w:rFonts w:ascii="Arial Narrow" w:hAnsi="Arial Narrow"/>
        </w:rPr>
      </w:pPr>
      <w:r w:rsidRPr="00006512">
        <w:rPr>
          <w:rFonts w:ascii="Arial Narrow" w:hAnsi="Arial Narrow"/>
          <w:b/>
          <w:bCs/>
        </w:rPr>
        <w:t>Potraživanja za prihode poslovanja - 16</w:t>
      </w:r>
      <w:r w:rsidRPr="00006512">
        <w:rPr>
          <w:rFonts w:ascii="Arial Narrow" w:hAnsi="Arial Narrow"/>
        </w:rPr>
        <w:t xml:space="preserve"> – na dan 31.12.2023. g. ukupna potraživanja za prihode poslovanja iznose </w:t>
      </w:r>
      <w:r w:rsidR="00006512" w:rsidRPr="00006512">
        <w:rPr>
          <w:rFonts w:ascii="Arial Narrow" w:hAnsi="Arial Narrow"/>
        </w:rPr>
        <w:t>16</w:t>
      </w:r>
      <w:r w:rsidRPr="00006512">
        <w:rPr>
          <w:rFonts w:ascii="Arial Narrow" w:hAnsi="Arial Narrow"/>
        </w:rPr>
        <w:t>.</w:t>
      </w:r>
      <w:r w:rsidR="00006512" w:rsidRPr="00006512">
        <w:rPr>
          <w:rFonts w:ascii="Arial Narrow" w:hAnsi="Arial Narrow"/>
        </w:rPr>
        <w:t>973</w:t>
      </w:r>
      <w:r w:rsidRPr="00006512">
        <w:rPr>
          <w:rFonts w:ascii="Arial Narrow" w:hAnsi="Arial Narrow"/>
        </w:rPr>
        <w:t>,</w:t>
      </w:r>
      <w:r w:rsidR="00006512" w:rsidRPr="00006512">
        <w:rPr>
          <w:rFonts w:ascii="Arial Narrow" w:hAnsi="Arial Narrow"/>
        </w:rPr>
        <w:t>2</w:t>
      </w:r>
      <w:r w:rsidRPr="00006512">
        <w:rPr>
          <w:rFonts w:ascii="Arial Narrow" w:hAnsi="Arial Narrow"/>
        </w:rPr>
        <w:t xml:space="preserve">4 eura. Od navedenog iznosa potraživanja za poreze (161) iznose </w:t>
      </w:r>
      <w:r w:rsidR="00006512" w:rsidRPr="00006512">
        <w:rPr>
          <w:rFonts w:ascii="Arial Narrow" w:hAnsi="Arial Narrow"/>
        </w:rPr>
        <w:t>6</w:t>
      </w:r>
      <w:r w:rsidRPr="00006512">
        <w:rPr>
          <w:rFonts w:ascii="Arial Narrow" w:hAnsi="Arial Narrow"/>
        </w:rPr>
        <w:t>.</w:t>
      </w:r>
      <w:r w:rsidR="00006512" w:rsidRPr="00006512">
        <w:rPr>
          <w:rFonts w:ascii="Arial Narrow" w:hAnsi="Arial Narrow"/>
        </w:rPr>
        <w:t>235</w:t>
      </w:r>
      <w:r w:rsidRPr="00006512">
        <w:rPr>
          <w:rFonts w:ascii="Arial Narrow" w:hAnsi="Arial Narrow"/>
        </w:rPr>
        <w:t>,</w:t>
      </w:r>
      <w:r w:rsidR="00006512" w:rsidRPr="00006512">
        <w:rPr>
          <w:rFonts w:ascii="Arial Narrow" w:hAnsi="Arial Narrow"/>
        </w:rPr>
        <w:t>20</w:t>
      </w:r>
      <w:r w:rsidRPr="00006512">
        <w:rPr>
          <w:rFonts w:ascii="Arial Narrow" w:hAnsi="Arial Narrow"/>
        </w:rPr>
        <w:t xml:space="preserve"> eura. Potraživanja za prihode od imovine (164)  iznose </w:t>
      </w:r>
      <w:r w:rsidR="00006512" w:rsidRPr="00006512">
        <w:rPr>
          <w:rFonts w:ascii="Arial Narrow" w:hAnsi="Arial Narrow"/>
        </w:rPr>
        <w:t>2</w:t>
      </w:r>
      <w:r w:rsidRPr="00006512">
        <w:rPr>
          <w:rFonts w:ascii="Arial Narrow" w:hAnsi="Arial Narrow"/>
        </w:rPr>
        <w:t>,</w:t>
      </w:r>
      <w:r w:rsidR="00006512" w:rsidRPr="00006512">
        <w:rPr>
          <w:rFonts w:ascii="Arial Narrow" w:hAnsi="Arial Narrow"/>
        </w:rPr>
        <w:t>820,33</w:t>
      </w:r>
      <w:r w:rsidRPr="00006512">
        <w:rPr>
          <w:rFonts w:ascii="Arial Narrow" w:hAnsi="Arial Narrow"/>
        </w:rPr>
        <w:t xml:space="preserve"> eura. Potraživanja za upravne i administrativne pristojbe, pristojbe po posebnim propisima i naknadama (165)  iznose </w:t>
      </w:r>
      <w:r w:rsidR="00006512" w:rsidRPr="00006512">
        <w:rPr>
          <w:rFonts w:ascii="Arial Narrow" w:hAnsi="Arial Narrow"/>
        </w:rPr>
        <w:t>23</w:t>
      </w:r>
      <w:r w:rsidRPr="00006512">
        <w:rPr>
          <w:rFonts w:ascii="Arial Narrow" w:hAnsi="Arial Narrow"/>
        </w:rPr>
        <w:t>.</w:t>
      </w:r>
      <w:r w:rsidR="00006512" w:rsidRPr="00006512">
        <w:rPr>
          <w:rFonts w:ascii="Arial Narrow" w:hAnsi="Arial Narrow"/>
        </w:rPr>
        <w:t>852</w:t>
      </w:r>
      <w:r w:rsidRPr="00006512">
        <w:rPr>
          <w:rFonts w:ascii="Arial Narrow" w:hAnsi="Arial Narrow"/>
        </w:rPr>
        <w:t>,</w:t>
      </w:r>
      <w:r w:rsidR="00006512" w:rsidRPr="00006512">
        <w:rPr>
          <w:rFonts w:ascii="Arial Narrow" w:hAnsi="Arial Narrow"/>
        </w:rPr>
        <w:t>30</w:t>
      </w:r>
      <w:r w:rsidRPr="00006512">
        <w:rPr>
          <w:rFonts w:ascii="Arial Narrow" w:hAnsi="Arial Narrow"/>
        </w:rPr>
        <w:t xml:space="preserve"> eura i čine ih potraživanja s osnove komunalne naknade, komunalnog doprinosa, grobne naknade i naknade za održavanje lokalnog vodovoda. Navedena potraživanja u odnosu na prethodnu godinu ne bilježe značajne promjene. Ispravak vrijednosti potraživanja iznosi 1</w:t>
      </w:r>
      <w:r w:rsidR="00006512" w:rsidRPr="00006512">
        <w:rPr>
          <w:rFonts w:ascii="Arial Narrow" w:hAnsi="Arial Narrow"/>
        </w:rPr>
        <w:t>7</w:t>
      </w:r>
      <w:r w:rsidRPr="00006512">
        <w:rPr>
          <w:rFonts w:ascii="Arial Narrow" w:hAnsi="Arial Narrow"/>
        </w:rPr>
        <w:t>.</w:t>
      </w:r>
      <w:r w:rsidR="00006512" w:rsidRPr="00006512">
        <w:rPr>
          <w:rFonts w:ascii="Arial Narrow" w:hAnsi="Arial Narrow"/>
        </w:rPr>
        <w:t>000</w:t>
      </w:r>
      <w:r w:rsidRPr="00006512">
        <w:rPr>
          <w:rFonts w:ascii="Arial Narrow" w:hAnsi="Arial Narrow"/>
        </w:rPr>
        <w:t>,</w:t>
      </w:r>
      <w:r w:rsidR="00006512" w:rsidRPr="00006512">
        <w:rPr>
          <w:rFonts w:ascii="Arial Narrow" w:hAnsi="Arial Narrow"/>
        </w:rPr>
        <w:t>00</w:t>
      </w:r>
      <w:r w:rsidRPr="00006512">
        <w:rPr>
          <w:rFonts w:ascii="Arial Narrow" w:hAnsi="Arial Narrow"/>
        </w:rPr>
        <w:t xml:space="preserve"> eura. </w:t>
      </w:r>
    </w:p>
    <w:p w14:paraId="42BBDBB1" w14:textId="61CD4A64" w:rsidR="006F32DB" w:rsidRPr="002C1D60" w:rsidRDefault="006F32DB" w:rsidP="006F32DB">
      <w:pPr>
        <w:ind w:firstLine="708"/>
        <w:jc w:val="both"/>
        <w:rPr>
          <w:rFonts w:ascii="Arial Narrow" w:hAnsi="Arial Narrow"/>
          <w:b/>
          <w:bCs/>
        </w:rPr>
      </w:pPr>
      <w:r w:rsidRPr="00006512">
        <w:rPr>
          <w:rFonts w:ascii="Arial Narrow" w:hAnsi="Arial Narrow"/>
          <w:b/>
          <w:bCs/>
        </w:rPr>
        <w:lastRenderedPageBreak/>
        <w:t xml:space="preserve">Obveze i vlastiti izvori – B003 – </w:t>
      </w:r>
      <w:r w:rsidRPr="00006512">
        <w:rPr>
          <w:rFonts w:ascii="Arial Narrow" w:hAnsi="Arial Narrow"/>
        </w:rPr>
        <w:t>iznose 6.</w:t>
      </w:r>
      <w:r w:rsidR="00006512" w:rsidRPr="00006512">
        <w:rPr>
          <w:rFonts w:ascii="Arial Narrow" w:hAnsi="Arial Narrow"/>
        </w:rPr>
        <w:t>650</w:t>
      </w:r>
      <w:r w:rsidRPr="00006512">
        <w:rPr>
          <w:rFonts w:ascii="Arial Narrow" w:hAnsi="Arial Narrow"/>
        </w:rPr>
        <w:t>.23</w:t>
      </w:r>
      <w:r w:rsidR="00006512" w:rsidRPr="00006512">
        <w:rPr>
          <w:rFonts w:ascii="Arial Narrow" w:hAnsi="Arial Narrow"/>
        </w:rPr>
        <w:t>9</w:t>
      </w:r>
      <w:r w:rsidRPr="00006512">
        <w:rPr>
          <w:rFonts w:ascii="Arial Narrow" w:hAnsi="Arial Narrow"/>
        </w:rPr>
        <w:t>,</w:t>
      </w:r>
      <w:r w:rsidR="00006512" w:rsidRPr="00006512">
        <w:rPr>
          <w:rFonts w:ascii="Arial Narrow" w:hAnsi="Arial Narrow"/>
        </w:rPr>
        <w:t>92</w:t>
      </w:r>
      <w:r w:rsidRPr="00006512">
        <w:rPr>
          <w:rFonts w:ascii="Arial Narrow" w:hAnsi="Arial Narrow"/>
        </w:rPr>
        <w:t xml:space="preserve"> eura</w:t>
      </w:r>
    </w:p>
    <w:p w14:paraId="3BE7F0F0" w14:textId="49F8646F" w:rsidR="006F32DB" w:rsidRPr="002C1D60" w:rsidRDefault="006F32DB" w:rsidP="006F32DB">
      <w:pPr>
        <w:ind w:firstLine="708"/>
        <w:jc w:val="both"/>
        <w:rPr>
          <w:rFonts w:ascii="Arial Narrow" w:hAnsi="Arial Narrow"/>
        </w:rPr>
      </w:pPr>
      <w:r w:rsidRPr="002C1D60">
        <w:rPr>
          <w:rFonts w:ascii="Arial Narrow" w:hAnsi="Arial Narrow"/>
          <w:b/>
          <w:bCs/>
        </w:rPr>
        <w:t xml:space="preserve">Obveze – 2 – </w:t>
      </w:r>
      <w:r w:rsidRPr="002C1D60">
        <w:rPr>
          <w:rFonts w:ascii="Arial Narrow" w:hAnsi="Arial Narrow"/>
        </w:rPr>
        <w:t xml:space="preserve">ukupne nepodmirene obveze na dan 31.12.2023. g. iznose </w:t>
      </w:r>
      <w:r w:rsidR="00E124D5">
        <w:rPr>
          <w:rFonts w:ascii="Arial Narrow" w:hAnsi="Arial Narrow"/>
        </w:rPr>
        <w:t>223</w:t>
      </w:r>
      <w:r w:rsidRPr="002C1D60">
        <w:rPr>
          <w:rFonts w:ascii="Arial Narrow" w:hAnsi="Arial Narrow"/>
        </w:rPr>
        <w:t>.</w:t>
      </w:r>
      <w:r w:rsidR="00E124D5">
        <w:rPr>
          <w:rFonts w:ascii="Arial Narrow" w:hAnsi="Arial Narrow"/>
        </w:rPr>
        <w:t>985</w:t>
      </w:r>
      <w:r w:rsidRPr="002C1D60">
        <w:rPr>
          <w:rFonts w:ascii="Arial Narrow" w:hAnsi="Arial Narrow"/>
        </w:rPr>
        <w:t>,</w:t>
      </w:r>
      <w:r w:rsidR="00E124D5">
        <w:rPr>
          <w:rFonts w:ascii="Arial Narrow" w:hAnsi="Arial Narrow"/>
        </w:rPr>
        <w:t>67</w:t>
      </w:r>
      <w:r w:rsidRPr="002C1D60">
        <w:rPr>
          <w:rFonts w:ascii="Arial Narrow" w:hAnsi="Arial Narrow"/>
        </w:rPr>
        <w:t xml:space="preserve"> eura, što je za </w:t>
      </w:r>
      <w:r w:rsidR="00E124D5">
        <w:rPr>
          <w:rFonts w:ascii="Arial Narrow" w:hAnsi="Arial Narrow"/>
        </w:rPr>
        <w:t>20.237,27</w:t>
      </w:r>
      <w:r w:rsidRPr="002C1D60">
        <w:rPr>
          <w:rFonts w:ascii="Arial Narrow" w:hAnsi="Arial Narrow"/>
        </w:rPr>
        <w:t xml:space="preserve"> eura manje u odnosu na stanje obveza na kraju 2022. godin</w:t>
      </w:r>
      <w:r w:rsidR="00E124D5">
        <w:rPr>
          <w:rFonts w:ascii="Arial Narrow" w:hAnsi="Arial Narrow"/>
        </w:rPr>
        <w:t>e</w:t>
      </w:r>
      <w:r w:rsidRPr="002C1D60">
        <w:rPr>
          <w:rFonts w:ascii="Arial Narrow" w:hAnsi="Arial Narrow"/>
        </w:rPr>
        <w:t xml:space="preserve">. </w:t>
      </w:r>
    </w:p>
    <w:p w14:paraId="4C1306A5" w14:textId="77777777" w:rsidR="006F32DB" w:rsidRPr="002C1D60" w:rsidRDefault="006F32DB" w:rsidP="006F32DB">
      <w:pPr>
        <w:ind w:firstLine="708"/>
        <w:jc w:val="both"/>
        <w:rPr>
          <w:rFonts w:ascii="Arial Narrow" w:hAnsi="Arial Narrow"/>
        </w:rPr>
      </w:pPr>
      <w:r w:rsidRPr="002C1D60">
        <w:rPr>
          <w:rFonts w:ascii="Arial Narrow" w:hAnsi="Arial Narrow"/>
        </w:rPr>
        <w:t xml:space="preserve">Navedene obveze  sastoje se od: </w:t>
      </w:r>
    </w:p>
    <w:p w14:paraId="10F2D185" w14:textId="514A240F" w:rsidR="006F32DB" w:rsidRPr="002C1D60" w:rsidRDefault="006F32DB" w:rsidP="006F32DB">
      <w:pPr>
        <w:numPr>
          <w:ilvl w:val="5"/>
          <w:numId w:val="5"/>
        </w:numPr>
        <w:jc w:val="both"/>
        <w:rPr>
          <w:rFonts w:ascii="Arial Narrow" w:hAnsi="Arial Narrow"/>
        </w:rPr>
      </w:pPr>
      <w:r w:rsidRPr="002C1D60">
        <w:rPr>
          <w:rFonts w:ascii="Arial Narrow" w:hAnsi="Arial Narrow"/>
        </w:rPr>
        <w:t xml:space="preserve">obveza za zaposlene (231) u iznosu od </w:t>
      </w:r>
      <w:r w:rsidR="00D677CD">
        <w:rPr>
          <w:rFonts w:ascii="Arial Narrow" w:hAnsi="Arial Narrow"/>
        </w:rPr>
        <w:t>103</w:t>
      </w:r>
      <w:r w:rsidRPr="002C1D60">
        <w:rPr>
          <w:rFonts w:ascii="Arial Narrow" w:hAnsi="Arial Narrow"/>
        </w:rPr>
        <w:t>.</w:t>
      </w:r>
      <w:r w:rsidR="00D677CD">
        <w:rPr>
          <w:rFonts w:ascii="Arial Narrow" w:hAnsi="Arial Narrow"/>
        </w:rPr>
        <w:t>611</w:t>
      </w:r>
      <w:r w:rsidRPr="002C1D60">
        <w:rPr>
          <w:rFonts w:ascii="Arial Narrow" w:hAnsi="Arial Narrow"/>
        </w:rPr>
        <w:t>,</w:t>
      </w:r>
      <w:r w:rsidR="00D677CD">
        <w:rPr>
          <w:rFonts w:ascii="Arial Narrow" w:hAnsi="Arial Narrow"/>
        </w:rPr>
        <w:t>85</w:t>
      </w:r>
      <w:r w:rsidRPr="002C1D60">
        <w:rPr>
          <w:rFonts w:ascii="Arial Narrow" w:hAnsi="Arial Narrow"/>
        </w:rPr>
        <w:t xml:space="preserve"> eura</w:t>
      </w:r>
    </w:p>
    <w:p w14:paraId="4E5C8C2B" w14:textId="07C40134" w:rsidR="006F32DB" w:rsidRPr="002C1D60" w:rsidRDefault="006F32DB" w:rsidP="006F32DB">
      <w:pPr>
        <w:numPr>
          <w:ilvl w:val="0"/>
          <w:numId w:val="8"/>
        </w:numPr>
        <w:jc w:val="both"/>
        <w:rPr>
          <w:rFonts w:ascii="Arial Narrow" w:hAnsi="Arial Narrow"/>
        </w:rPr>
      </w:pPr>
      <w:r w:rsidRPr="002C1D60">
        <w:rPr>
          <w:rFonts w:ascii="Arial Narrow" w:hAnsi="Arial Narrow"/>
        </w:rPr>
        <w:t xml:space="preserve">obveza za materijalne rashode (232) u iznosu od </w:t>
      </w:r>
      <w:r w:rsidR="00D677CD">
        <w:rPr>
          <w:rFonts w:ascii="Arial Narrow" w:hAnsi="Arial Narrow"/>
        </w:rPr>
        <w:t>329</w:t>
      </w:r>
      <w:r w:rsidRPr="002C1D60">
        <w:rPr>
          <w:rFonts w:ascii="Arial Narrow" w:hAnsi="Arial Narrow"/>
        </w:rPr>
        <w:t>.</w:t>
      </w:r>
      <w:r w:rsidR="00D677CD">
        <w:rPr>
          <w:rFonts w:ascii="Arial Narrow" w:hAnsi="Arial Narrow"/>
        </w:rPr>
        <w:t>143</w:t>
      </w:r>
      <w:r w:rsidRPr="002C1D60">
        <w:rPr>
          <w:rFonts w:ascii="Arial Narrow" w:hAnsi="Arial Narrow"/>
        </w:rPr>
        <w:t>,</w:t>
      </w:r>
      <w:r w:rsidR="00D677CD">
        <w:rPr>
          <w:rFonts w:ascii="Arial Narrow" w:hAnsi="Arial Narrow"/>
        </w:rPr>
        <w:t>49</w:t>
      </w:r>
      <w:r w:rsidRPr="002C1D60">
        <w:rPr>
          <w:rFonts w:ascii="Arial Narrow" w:hAnsi="Arial Narrow"/>
        </w:rPr>
        <w:t xml:space="preserve"> eura</w:t>
      </w:r>
    </w:p>
    <w:p w14:paraId="4F7A37F2" w14:textId="4973B299" w:rsidR="006F32DB" w:rsidRDefault="006F32DB" w:rsidP="006F32DB">
      <w:pPr>
        <w:numPr>
          <w:ilvl w:val="5"/>
          <w:numId w:val="5"/>
        </w:numPr>
        <w:jc w:val="both"/>
        <w:rPr>
          <w:rFonts w:ascii="Arial Narrow" w:hAnsi="Arial Narrow"/>
        </w:rPr>
      </w:pPr>
      <w:r w:rsidRPr="002C1D60">
        <w:rPr>
          <w:rFonts w:ascii="Arial Narrow" w:hAnsi="Arial Narrow"/>
        </w:rPr>
        <w:t xml:space="preserve">obveza za financijske rashode (234) u iznosu od </w:t>
      </w:r>
      <w:r w:rsidR="00D677CD">
        <w:rPr>
          <w:rFonts w:ascii="Arial Narrow" w:hAnsi="Arial Narrow"/>
        </w:rPr>
        <w:t>27.168</w:t>
      </w:r>
      <w:r w:rsidRPr="002C1D60">
        <w:rPr>
          <w:rFonts w:ascii="Arial Narrow" w:hAnsi="Arial Narrow"/>
        </w:rPr>
        <w:t>,2</w:t>
      </w:r>
      <w:r w:rsidR="00D677CD">
        <w:rPr>
          <w:rFonts w:ascii="Arial Narrow" w:hAnsi="Arial Narrow"/>
        </w:rPr>
        <w:t>8</w:t>
      </w:r>
      <w:r w:rsidRPr="002C1D60">
        <w:rPr>
          <w:rFonts w:ascii="Arial Narrow" w:hAnsi="Arial Narrow"/>
        </w:rPr>
        <w:t xml:space="preserve"> eura</w:t>
      </w:r>
    </w:p>
    <w:p w14:paraId="2C9BFA40" w14:textId="2FCEA955" w:rsidR="00D677CD" w:rsidRDefault="00D677CD" w:rsidP="006F32DB">
      <w:pPr>
        <w:numPr>
          <w:ilvl w:val="5"/>
          <w:numId w:val="5"/>
        </w:numPr>
        <w:jc w:val="both"/>
        <w:rPr>
          <w:rFonts w:ascii="Arial Narrow" w:hAnsi="Arial Narrow"/>
        </w:rPr>
      </w:pPr>
      <w:r>
        <w:rPr>
          <w:rFonts w:ascii="Arial Narrow" w:hAnsi="Arial Narrow"/>
        </w:rPr>
        <w:t>obveze za subvencije (235) u iznosu od 1.548,73 eura</w:t>
      </w:r>
    </w:p>
    <w:p w14:paraId="6F7DF904" w14:textId="029FB6CD" w:rsidR="00D677CD" w:rsidRPr="002C1D60" w:rsidRDefault="00D677CD" w:rsidP="006F32DB">
      <w:pPr>
        <w:numPr>
          <w:ilvl w:val="5"/>
          <w:numId w:val="5"/>
        </w:numPr>
        <w:jc w:val="both"/>
        <w:rPr>
          <w:rFonts w:ascii="Arial Narrow" w:hAnsi="Arial Narrow"/>
        </w:rPr>
      </w:pPr>
      <w:r>
        <w:rPr>
          <w:rFonts w:ascii="Arial Narrow" w:hAnsi="Arial Narrow"/>
        </w:rPr>
        <w:t>obveze za naknade građanima i kućanstvima u iznosu od 49.495,91 eura</w:t>
      </w:r>
    </w:p>
    <w:p w14:paraId="1EC10F17" w14:textId="48758FD2" w:rsidR="006F32DB" w:rsidRPr="002C1D60" w:rsidRDefault="006F32DB" w:rsidP="006F32DB">
      <w:pPr>
        <w:numPr>
          <w:ilvl w:val="5"/>
          <w:numId w:val="5"/>
        </w:numPr>
        <w:jc w:val="both"/>
        <w:rPr>
          <w:rFonts w:ascii="Arial Narrow" w:hAnsi="Arial Narrow"/>
        </w:rPr>
      </w:pPr>
      <w:r w:rsidRPr="002C1D60">
        <w:rPr>
          <w:rFonts w:ascii="Arial Narrow" w:hAnsi="Arial Narrow"/>
        </w:rPr>
        <w:t>ostale tekuće obveze (239) u iznosu od 1</w:t>
      </w:r>
      <w:r w:rsidR="00D677CD">
        <w:rPr>
          <w:rFonts w:ascii="Arial Narrow" w:hAnsi="Arial Narrow"/>
        </w:rPr>
        <w:t>.058,80</w:t>
      </w:r>
      <w:r w:rsidRPr="002C1D60">
        <w:rPr>
          <w:rFonts w:ascii="Arial Narrow" w:hAnsi="Arial Narrow"/>
        </w:rPr>
        <w:t xml:space="preserve"> eura</w:t>
      </w:r>
    </w:p>
    <w:p w14:paraId="6F6CA677" w14:textId="2CA94112" w:rsidR="006F32DB" w:rsidRPr="002C1D60" w:rsidRDefault="006F32DB" w:rsidP="006F32DB">
      <w:pPr>
        <w:numPr>
          <w:ilvl w:val="5"/>
          <w:numId w:val="5"/>
        </w:numPr>
        <w:jc w:val="both"/>
        <w:rPr>
          <w:rFonts w:ascii="Arial Narrow" w:hAnsi="Arial Narrow"/>
        </w:rPr>
      </w:pPr>
      <w:r w:rsidRPr="002C1D60">
        <w:rPr>
          <w:rFonts w:ascii="Arial Narrow" w:hAnsi="Arial Narrow"/>
        </w:rPr>
        <w:t>obveze za kredite i zajmove (26)</w:t>
      </w:r>
      <w:r w:rsidRPr="002C1D60">
        <w:rPr>
          <w:rFonts w:ascii="Arial Narrow" w:hAnsi="Arial Narrow"/>
          <w:b/>
          <w:bCs/>
        </w:rPr>
        <w:t xml:space="preserve"> </w:t>
      </w:r>
      <w:r w:rsidRPr="002C1D60">
        <w:rPr>
          <w:rFonts w:ascii="Arial Narrow" w:hAnsi="Arial Narrow"/>
        </w:rPr>
        <w:t xml:space="preserve">= </w:t>
      </w:r>
      <w:r w:rsidR="00006512" w:rsidRPr="00006512">
        <w:rPr>
          <w:rFonts w:ascii="Arial Narrow" w:hAnsi="Arial Narrow"/>
        </w:rPr>
        <w:t>180</w:t>
      </w:r>
      <w:r w:rsidRPr="00006512">
        <w:rPr>
          <w:rFonts w:ascii="Arial Narrow" w:hAnsi="Arial Narrow"/>
        </w:rPr>
        <w:t>.</w:t>
      </w:r>
      <w:r w:rsidR="00006512" w:rsidRPr="00006512">
        <w:rPr>
          <w:rFonts w:ascii="Arial Narrow" w:hAnsi="Arial Narrow"/>
        </w:rPr>
        <w:t>566</w:t>
      </w:r>
      <w:r w:rsidRPr="00006512">
        <w:rPr>
          <w:rFonts w:ascii="Arial Narrow" w:hAnsi="Arial Narrow"/>
        </w:rPr>
        <w:t>,</w:t>
      </w:r>
      <w:r w:rsidR="00006512" w:rsidRPr="00006512">
        <w:rPr>
          <w:rFonts w:ascii="Arial Narrow" w:hAnsi="Arial Narrow"/>
        </w:rPr>
        <w:t>25</w:t>
      </w:r>
      <w:r w:rsidRPr="00006512">
        <w:rPr>
          <w:rFonts w:ascii="Arial Narrow" w:hAnsi="Arial Narrow"/>
        </w:rPr>
        <w:t xml:space="preserve"> eura</w:t>
      </w:r>
      <w:r w:rsidRPr="002C1D60">
        <w:rPr>
          <w:rFonts w:ascii="Arial Narrow" w:hAnsi="Arial Narrow"/>
        </w:rPr>
        <w:t xml:space="preserve"> ( po kreditnom zaduženja za izgradnju dječjeg vrtića)</w:t>
      </w:r>
    </w:p>
    <w:p w14:paraId="363B1D84" w14:textId="4F4583DF" w:rsidR="006F32DB" w:rsidRPr="002C1D60" w:rsidRDefault="006F32DB" w:rsidP="006F32DB">
      <w:pPr>
        <w:ind w:firstLine="708"/>
        <w:jc w:val="both"/>
        <w:rPr>
          <w:rFonts w:ascii="Arial Narrow" w:hAnsi="Arial Narrow"/>
        </w:rPr>
      </w:pPr>
      <w:r w:rsidRPr="002C1D60">
        <w:rPr>
          <w:rFonts w:ascii="Arial Narrow" w:hAnsi="Arial Narrow"/>
        </w:rPr>
        <w:t xml:space="preserve"> Na kraju 2023.g. nema dospjelih obveza, odnosno svih </w:t>
      </w:r>
      <w:r w:rsidR="00F22B50">
        <w:rPr>
          <w:rFonts w:ascii="Arial Narrow" w:hAnsi="Arial Narrow"/>
        </w:rPr>
        <w:t>223</w:t>
      </w:r>
      <w:r w:rsidRPr="002C1D60">
        <w:rPr>
          <w:rFonts w:ascii="Arial Narrow" w:hAnsi="Arial Narrow"/>
        </w:rPr>
        <w:t>.</w:t>
      </w:r>
      <w:r w:rsidR="00F22B50">
        <w:rPr>
          <w:rFonts w:ascii="Arial Narrow" w:hAnsi="Arial Narrow"/>
        </w:rPr>
        <w:t>985</w:t>
      </w:r>
      <w:r w:rsidRPr="002C1D60">
        <w:rPr>
          <w:rFonts w:ascii="Arial Narrow" w:hAnsi="Arial Narrow"/>
        </w:rPr>
        <w:t>,</w:t>
      </w:r>
      <w:r w:rsidR="00F22B50">
        <w:rPr>
          <w:rFonts w:ascii="Arial Narrow" w:hAnsi="Arial Narrow"/>
        </w:rPr>
        <w:t>67</w:t>
      </w:r>
      <w:r w:rsidRPr="002C1D60">
        <w:rPr>
          <w:rFonts w:ascii="Arial Narrow" w:hAnsi="Arial Narrow"/>
        </w:rPr>
        <w:t xml:space="preserve"> eura (23+26) ima valutu plaćanja u mjesecu siječnju 202</w:t>
      </w:r>
      <w:r w:rsidR="00F22B50">
        <w:rPr>
          <w:rFonts w:ascii="Arial Narrow" w:hAnsi="Arial Narrow"/>
        </w:rPr>
        <w:t>4</w:t>
      </w:r>
      <w:r w:rsidRPr="002C1D60">
        <w:rPr>
          <w:rFonts w:ascii="Arial Narrow" w:hAnsi="Arial Narrow"/>
        </w:rPr>
        <w:t>.g. dok iznos kreditnog zaduženja za dječji vrtić dospijeva na naplatu u mjesečnim ratama, a zadnja rata dospijeva na naplatu 30.09.2029.</w:t>
      </w:r>
    </w:p>
    <w:p w14:paraId="14E81537" w14:textId="77777777" w:rsidR="006F32DB" w:rsidRPr="002C1D60" w:rsidRDefault="006F32DB" w:rsidP="006F32DB">
      <w:pPr>
        <w:ind w:firstLine="708"/>
        <w:jc w:val="both"/>
        <w:rPr>
          <w:rFonts w:ascii="Arial Narrow" w:hAnsi="Arial Narrow"/>
        </w:rPr>
      </w:pPr>
      <w:r w:rsidRPr="002C1D60">
        <w:rPr>
          <w:rFonts w:ascii="Arial Narrow" w:hAnsi="Arial Narrow"/>
        </w:rPr>
        <w:t xml:space="preserve">Kod preračunavanja zaključnih stanja obveza u kunama na dan 31.12.2022. u početna stanja u eurima na dan 01.01.2023. nije nastala nikakva razlika na stavkama obveza.  </w:t>
      </w:r>
    </w:p>
    <w:p w14:paraId="2682A4AA" w14:textId="169D555E" w:rsidR="006F32DB" w:rsidRPr="00006512" w:rsidRDefault="006F32DB" w:rsidP="006F32DB">
      <w:pPr>
        <w:ind w:firstLine="709"/>
        <w:rPr>
          <w:rFonts w:ascii="Arial Narrow" w:hAnsi="Arial Narrow"/>
        </w:rPr>
      </w:pPr>
      <w:r w:rsidRPr="00006512">
        <w:rPr>
          <w:rFonts w:ascii="Arial Narrow" w:hAnsi="Arial Narrow"/>
        </w:rPr>
        <w:t xml:space="preserve">Višak/ manjak prihoda (922) – na kraju 2023. godine je ostvaren višak prihoda u iznosu od </w:t>
      </w:r>
      <w:r w:rsidR="00006512" w:rsidRPr="00006512">
        <w:rPr>
          <w:rFonts w:ascii="Arial Narrow" w:hAnsi="Arial Narrow"/>
        </w:rPr>
        <w:t>303</w:t>
      </w:r>
      <w:r w:rsidRPr="00006512">
        <w:rPr>
          <w:rFonts w:ascii="Arial Narrow" w:hAnsi="Arial Narrow"/>
        </w:rPr>
        <w:t>.</w:t>
      </w:r>
      <w:r w:rsidR="00006512" w:rsidRPr="00006512">
        <w:rPr>
          <w:rFonts w:ascii="Arial Narrow" w:hAnsi="Arial Narrow"/>
        </w:rPr>
        <w:t>083</w:t>
      </w:r>
      <w:r w:rsidRPr="00006512">
        <w:rPr>
          <w:rFonts w:ascii="Arial Narrow" w:hAnsi="Arial Narrow"/>
        </w:rPr>
        <w:t>,</w:t>
      </w:r>
      <w:r w:rsidR="00006512" w:rsidRPr="00006512">
        <w:rPr>
          <w:rFonts w:ascii="Arial Narrow" w:hAnsi="Arial Narrow"/>
        </w:rPr>
        <w:t>78</w:t>
      </w:r>
      <w:r w:rsidRPr="00006512">
        <w:rPr>
          <w:rFonts w:ascii="Arial Narrow" w:hAnsi="Arial Narrow"/>
        </w:rPr>
        <w:t xml:space="preserve"> eura. </w:t>
      </w:r>
    </w:p>
    <w:p w14:paraId="7CF3E4BF" w14:textId="77777777" w:rsidR="006F32DB" w:rsidRPr="00E124D5" w:rsidRDefault="006F32DB" w:rsidP="006F32DB">
      <w:pPr>
        <w:rPr>
          <w:rFonts w:ascii="Arial Narrow" w:hAnsi="Arial Narrow"/>
        </w:rPr>
      </w:pPr>
      <w:r w:rsidRPr="00E124D5">
        <w:rPr>
          <w:rFonts w:ascii="Arial Narrow" w:hAnsi="Arial Narrow"/>
        </w:rPr>
        <w:t xml:space="preserve">Sukladno članku 82. Pravilnika o proračunskom računovodstvu izvršena je korekcija rezultata koja je vidljiva je u različitim podatcima u obrascu PR-RAS i obrascu BILANCA. </w:t>
      </w:r>
    </w:p>
    <w:p w14:paraId="339B6F2B" w14:textId="612E36BD" w:rsidR="006F32DB" w:rsidRPr="00006512" w:rsidRDefault="006F32DB" w:rsidP="006F32DB">
      <w:pPr>
        <w:ind w:firstLine="709"/>
        <w:rPr>
          <w:rFonts w:ascii="Arial Narrow" w:hAnsi="Arial Narrow"/>
        </w:rPr>
      </w:pPr>
      <w:r w:rsidRPr="00E124D5">
        <w:rPr>
          <w:rFonts w:ascii="Arial Narrow" w:hAnsi="Arial Narrow"/>
        </w:rPr>
        <w:t xml:space="preserve"> Kapitalni prijenosi sredstva evidentirani su na prihode redovnog poslovanja u razredu 6 te su utjecali na rezultat redovnog poslovanja, odnosno višak prihoda poslovanja, iako je u stvarnosti financirana nabava nefinancijske imovine. Slijedom toga iznos od  </w:t>
      </w:r>
      <w:r w:rsidR="00E124D5" w:rsidRPr="00E124D5">
        <w:rPr>
          <w:rFonts w:ascii="Arial Narrow" w:hAnsi="Arial Narrow"/>
        </w:rPr>
        <w:t>1</w:t>
      </w:r>
      <w:r w:rsidRPr="00E124D5">
        <w:rPr>
          <w:rFonts w:ascii="Arial Narrow" w:hAnsi="Arial Narrow"/>
        </w:rPr>
        <w:t>.</w:t>
      </w:r>
      <w:r w:rsidR="00E124D5" w:rsidRPr="00E124D5">
        <w:rPr>
          <w:rFonts w:ascii="Arial Narrow" w:hAnsi="Arial Narrow"/>
        </w:rPr>
        <w:t>461</w:t>
      </w:r>
      <w:r w:rsidRPr="00E124D5">
        <w:rPr>
          <w:rFonts w:ascii="Arial Narrow" w:hAnsi="Arial Narrow"/>
        </w:rPr>
        <w:t>.</w:t>
      </w:r>
      <w:r w:rsidR="00E124D5" w:rsidRPr="00E124D5">
        <w:rPr>
          <w:rFonts w:ascii="Arial Narrow" w:hAnsi="Arial Narrow"/>
        </w:rPr>
        <w:t>801</w:t>
      </w:r>
      <w:r w:rsidRPr="00E124D5">
        <w:rPr>
          <w:rFonts w:ascii="Arial Narrow" w:hAnsi="Arial Narrow"/>
        </w:rPr>
        <w:t>,</w:t>
      </w:r>
      <w:r w:rsidR="00E124D5" w:rsidRPr="00E124D5">
        <w:rPr>
          <w:rFonts w:ascii="Arial Narrow" w:hAnsi="Arial Narrow"/>
        </w:rPr>
        <w:t>7</w:t>
      </w:r>
      <w:r w:rsidRPr="00E124D5">
        <w:rPr>
          <w:rFonts w:ascii="Arial Narrow" w:hAnsi="Arial Narrow"/>
        </w:rPr>
        <w:t xml:space="preserve">2 eura pokriva manjak prihoda od nefinancijske imovine. Tijekom 2023 nije bilo prihoda od prodaje nefinancijske imovine (7) kojima bi bili financirani rashodi za nabavu nefinancijske imovine.  Također nije bilo primitaka od financijske imovine i zaduživanja kojima bi bili podmirivani izdaci za financijsku imovinu i otplate zajmova. Sukladno tome 2023. godine ostvaren je višak prihoda i primitaka  u iznosu </w:t>
      </w:r>
      <w:r w:rsidRPr="00006512">
        <w:rPr>
          <w:rFonts w:ascii="Arial Narrow" w:hAnsi="Arial Narrow"/>
        </w:rPr>
        <w:t xml:space="preserve">od </w:t>
      </w:r>
      <w:r w:rsidR="00006512" w:rsidRPr="00006512">
        <w:rPr>
          <w:rFonts w:ascii="Arial Narrow" w:hAnsi="Arial Narrow"/>
        </w:rPr>
        <w:t>147</w:t>
      </w:r>
      <w:r w:rsidRPr="00006512">
        <w:rPr>
          <w:rFonts w:ascii="Arial Narrow" w:hAnsi="Arial Narrow"/>
        </w:rPr>
        <w:t>.</w:t>
      </w:r>
      <w:r w:rsidR="00006512" w:rsidRPr="00006512">
        <w:rPr>
          <w:rFonts w:ascii="Arial Narrow" w:hAnsi="Arial Narrow"/>
        </w:rPr>
        <w:t>786</w:t>
      </w:r>
      <w:r w:rsidRPr="00006512">
        <w:rPr>
          <w:rFonts w:ascii="Arial Narrow" w:hAnsi="Arial Narrow"/>
        </w:rPr>
        <w:t>,</w:t>
      </w:r>
      <w:r w:rsidR="00006512" w:rsidRPr="00006512">
        <w:rPr>
          <w:rFonts w:ascii="Arial Narrow" w:hAnsi="Arial Narrow"/>
        </w:rPr>
        <w:t>11</w:t>
      </w:r>
      <w:r w:rsidRPr="00006512">
        <w:rPr>
          <w:rFonts w:ascii="Arial Narrow" w:hAnsi="Arial Narrow"/>
        </w:rPr>
        <w:t xml:space="preserve"> eura.</w:t>
      </w:r>
    </w:p>
    <w:p w14:paraId="6D04A128" w14:textId="44A693C5" w:rsidR="006F32DB" w:rsidRPr="002C1D60" w:rsidRDefault="006F32DB" w:rsidP="006F32DB">
      <w:pPr>
        <w:ind w:firstLine="709"/>
        <w:rPr>
          <w:rFonts w:ascii="Arial Narrow" w:hAnsi="Arial Narrow"/>
        </w:rPr>
      </w:pPr>
      <w:r w:rsidRPr="00006512">
        <w:rPr>
          <w:rFonts w:ascii="Arial Narrow" w:hAnsi="Arial Narrow"/>
        </w:rPr>
        <w:t xml:space="preserve">  Navedenom višku pribraja se preneseni višak prihoda i primitaka iz proteklih godina u iznosu od </w:t>
      </w:r>
      <w:r w:rsidR="00006512" w:rsidRPr="00006512">
        <w:rPr>
          <w:rFonts w:ascii="Arial Narrow" w:hAnsi="Arial Narrow"/>
        </w:rPr>
        <w:t>155</w:t>
      </w:r>
      <w:r w:rsidRPr="00006512">
        <w:rPr>
          <w:rFonts w:ascii="Arial Narrow" w:hAnsi="Arial Narrow"/>
        </w:rPr>
        <w:t>.29</w:t>
      </w:r>
      <w:r w:rsidR="00006512" w:rsidRPr="00006512">
        <w:rPr>
          <w:rFonts w:ascii="Arial Narrow" w:hAnsi="Arial Narrow"/>
        </w:rPr>
        <w:t>7</w:t>
      </w:r>
      <w:r w:rsidRPr="00006512">
        <w:rPr>
          <w:rFonts w:ascii="Arial Narrow" w:hAnsi="Arial Narrow"/>
        </w:rPr>
        <w:t>,</w:t>
      </w:r>
      <w:r w:rsidR="00006512" w:rsidRPr="00006512">
        <w:rPr>
          <w:rFonts w:ascii="Arial Narrow" w:hAnsi="Arial Narrow"/>
        </w:rPr>
        <w:t>67</w:t>
      </w:r>
      <w:r w:rsidRPr="00006512">
        <w:rPr>
          <w:rFonts w:ascii="Arial Narrow" w:hAnsi="Arial Narrow"/>
        </w:rPr>
        <w:t xml:space="preserve"> eura te je na kraju ostvaren višak prihoda i primitaka raspoloživ u  slijedećem  razdoblju u iznosu  </w:t>
      </w:r>
      <w:r w:rsidR="00006512" w:rsidRPr="00006512">
        <w:rPr>
          <w:rFonts w:ascii="Arial Narrow" w:hAnsi="Arial Narrow"/>
        </w:rPr>
        <w:t>303</w:t>
      </w:r>
      <w:r w:rsidRPr="00006512">
        <w:rPr>
          <w:rFonts w:ascii="Arial Narrow" w:hAnsi="Arial Narrow"/>
        </w:rPr>
        <w:t>.</w:t>
      </w:r>
      <w:r w:rsidR="00006512" w:rsidRPr="00006512">
        <w:rPr>
          <w:rFonts w:ascii="Arial Narrow" w:hAnsi="Arial Narrow"/>
        </w:rPr>
        <w:t>083</w:t>
      </w:r>
      <w:r w:rsidRPr="00006512">
        <w:rPr>
          <w:rFonts w:ascii="Arial Narrow" w:hAnsi="Arial Narrow"/>
        </w:rPr>
        <w:t>,</w:t>
      </w:r>
      <w:r w:rsidR="00006512" w:rsidRPr="00006512">
        <w:rPr>
          <w:rFonts w:ascii="Arial Narrow" w:hAnsi="Arial Narrow"/>
        </w:rPr>
        <w:t>78</w:t>
      </w:r>
      <w:r w:rsidRPr="00006512">
        <w:rPr>
          <w:rFonts w:ascii="Arial Narrow" w:hAnsi="Arial Narrow"/>
        </w:rPr>
        <w:t xml:space="preserve"> eura.  Podaci u obrascu BILANCA iskazani su nakon obvezne korekcije rezultata  te temeljem navedenoga postoji odstupanje u odnosu na PR-RAS kako slijedi:</w:t>
      </w:r>
      <w:r w:rsidRPr="002C1D60">
        <w:rPr>
          <w:rFonts w:ascii="Arial Narrow" w:hAnsi="Arial Narrow"/>
        </w:rPr>
        <w:t xml:space="preserve"> </w:t>
      </w:r>
    </w:p>
    <w:p w14:paraId="61C64419" w14:textId="77777777" w:rsidR="006F32DB" w:rsidRPr="002C1D60" w:rsidRDefault="006F32DB" w:rsidP="00966F4B">
      <w:pPr>
        <w:rPr>
          <w:rFonts w:ascii="Arial Narrow" w:hAnsi="Arial Narrow"/>
        </w:rPr>
      </w:pPr>
    </w:p>
    <w:p w14:paraId="0E2F594A" w14:textId="77777777" w:rsidR="006F32DB" w:rsidRPr="006F32DB" w:rsidRDefault="006F32DB" w:rsidP="006F32DB">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09"/>
        <w:gridCol w:w="1967"/>
        <w:gridCol w:w="2092"/>
        <w:gridCol w:w="2229"/>
        <w:gridCol w:w="2180"/>
      </w:tblGrid>
      <w:tr w:rsidR="006F32DB" w:rsidRPr="006F32DB" w14:paraId="4F3E38DB" w14:textId="77777777" w:rsidTr="00DC730D">
        <w:tc>
          <w:tcPr>
            <w:tcW w:w="817" w:type="dxa"/>
            <w:shd w:val="clear" w:color="auto" w:fill="auto"/>
          </w:tcPr>
          <w:p w14:paraId="49811611" w14:textId="77777777" w:rsidR="006F32DB" w:rsidRPr="006F32DB" w:rsidRDefault="006F32DB" w:rsidP="006F32DB"/>
        </w:tc>
        <w:tc>
          <w:tcPr>
            <w:tcW w:w="4820" w:type="dxa"/>
            <w:shd w:val="clear" w:color="auto" w:fill="auto"/>
          </w:tcPr>
          <w:p w14:paraId="78386E21" w14:textId="77777777" w:rsidR="006F32DB" w:rsidRPr="006F32DB" w:rsidRDefault="006F32DB" w:rsidP="006F32DB">
            <w:r w:rsidRPr="006F32DB">
              <w:t>Pozicije na dan 31.12.2023.</w:t>
            </w:r>
          </w:p>
        </w:tc>
        <w:tc>
          <w:tcPr>
            <w:tcW w:w="1984" w:type="dxa"/>
            <w:shd w:val="clear" w:color="auto" w:fill="auto"/>
          </w:tcPr>
          <w:p w14:paraId="27E5CDAB" w14:textId="77777777" w:rsidR="006F32DB" w:rsidRPr="006F32DB" w:rsidRDefault="006F32DB" w:rsidP="006F32DB">
            <w:pPr>
              <w:jc w:val="center"/>
            </w:pPr>
            <w:r w:rsidRPr="006F32DB">
              <w:t>Podaci iz</w:t>
            </w:r>
          </w:p>
          <w:p w14:paraId="360FDF54" w14:textId="77777777" w:rsidR="006F32DB" w:rsidRPr="006F32DB" w:rsidRDefault="006F32DB" w:rsidP="006F32DB">
            <w:pPr>
              <w:jc w:val="center"/>
            </w:pPr>
            <w:r w:rsidRPr="006F32DB">
              <w:t xml:space="preserve"> PR-RAS-a</w:t>
            </w:r>
          </w:p>
        </w:tc>
        <w:tc>
          <w:tcPr>
            <w:tcW w:w="2126" w:type="dxa"/>
            <w:shd w:val="clear" w:color="auto" w:fill="auto"/>
          </w:tcPr>
          <w:p w14:paraId="19F77AED" w14:textId="77777777" w:rsidR="006F32DB" w:rsidRPr="006F32DB" w:rsidRDefault="006F32DB" w:rsidP="006F32DB">
            <w:pPr>
              <w:jc w:val="center"/>
            </w:pPr>
            <w:r w:rsidRPr="006F32DB">
              <w:t>1. korekcija rezultata- kapitalni prijenosi</w:t>
            </w:r>
          </w:p>
        </w:tc>
        <w:tc>
          <w:tcPr>
            <w:tcW w:w="2268" w:type="dxa"/>
            <w:shd w:val="clear" w:color="auto" w:fill="auto"/>
          </w:tcPr>
          <w:p w14:paraId="46338EAB" w14:textId="77777777" w:rsidR="006F32DB" w:rsidRPr="006F32DB" w:rsidRDefault="006F32DB" w:rsidP="006F32DB">
            <w:pPr>
              <w:jc w:val="center"/>
            </w:pPr>
            <w:r w:rsidRPr="006F32DB">
              <w:t xml:space="preserve">2. korekcija rezultata prihodi od prodaje </w:t>
            </w:r>
            <w:proofErr w:type="spellStart"/>
            <w:r w:rsidRPr="006F32DB">
              <w:t>nef</w:t>
            </w:r>
            <w:proofErr w:type="spellEnd"/>
            <w:r w:rsidRPr="006F32DB">
              <w:t>. imovine</w:t>
            </w:r>
          </w:p>
        </w:tc>
        <w:tc>
          <w:tcPr>
            <w:tcW w:w="2205" w:type="dxa"/>
            <w:shd w:val="clear" w:color="auto" w:fill="auto"/>
          </w:tcPr>
          <w:p w14:paraId="42F51548" w14:textId="77777777" w:rsidR="006F32DB" w:rsidRPr="006F32DB" w:rsidRDefault="006F32DB" w:rsidP="006F32DB">
            <w:pPr>
              <w:jc w:val="center"/>
            </w:pPr>
            <w:r w:rsidRPr="006F32DB">
              <w:t xml:space="preserve">Podaci za BILANCU </w:t>
            </w:r>
          </w:p>
        </w:tc>
      </w:tr>
      <w:tr w:rsidR="006F32DB" w:rsidRPr="006F32DB" w14:paraId="67EB19C7" w14:textId="77777777" w:rsidTr="00DC730D">
        <w:tc>
          <w:tcPr>
            <w:tcW w:w="817" w:type="dxa"/>
            <w:shd w:val="clear" w:color="auto" w:fill="auto"/>
          </w:tcPr>
          <w:p w14:paraId="21181143" w14:textId="77777777" w:rsidR="006F32DB" w:rsidRPr="006F32DB" w:rsidRDefault="006F32DB" w:rsidP="006F32DB">
            <w:r w:rsidRPr="006F32DB">
              <w:t>92211</w:t>
            </w:r>
          </w:p>
        </w:tc>
        <w:tc>
          <w:tcPr>
            <w:tcW w:w="4820" w:type="dxa"/>
            <w:shd w:val="clear" w:color="auto" w:fill="auto"/>
          </w:tcPr>
          <w:p w14:paraId="335AF9CD" w14:textId="77777777" w:rsidR="006F32DB" w:rsidRPr="006F32DB" w:rsidRDefault="006F32DB" w:rsidP="006F32DB">
            <w:r w:rsidRPr="006F32DB">
              <w:t>Višak prihoda poslovanja  6-3</w:t>
            </w:r>
          </w:p>
        </w:tc>
        <w:tc>
          <w:tcPr>
            <w:tcW w:w="1984" w:type="dxa"/>
            <w:shd w:val="clear" w:color="auto" w:fill="auto"/>
          </w:tcPr>
          <w:p w14:paraId="442E0BBC" w14:textId="30D89672" w:rsidR="006F32DB" w:rsidRPr="006F32DB" w:rsidRDefault="00966F4B" w:rsidP="006F32DB">
            <w:pPr>
              <w:jc w:val="center"/>
            </w:pPr>
            <w:r>
              <w:t>4</w:t>
            </w:r>
            <w:r w:rsidR="006F32DB" w:rsidRPr="006F32DB">
              <w:t>.</w:t>
            </w:r>
            <w:r>
              <w:t>901</w:t>
            </w:r>
            <w:r w:rsidR="006F32DB" w:rsidRPr="006F32DB">
              <w:t>.</w:t>
            </w:r>
            <w:r>
              <w:t>914</w:t>
            </w:r>
            <w:r w:rsidR="006F32DB" w:rsidRPr="006F32DB">
              <w:t>,</w:t>
            </w:r>
            <w:r>
              <w:t>49</w:t>
            </w:r>
            <w:r w:rsidR="006F32DB" w:rsidRPr="006F32DB">
              <w:t xml:space="preserve"> X001</w:t>
            </w:r>
          </w:p>
        </w:tc>
        <w:tc>
          <w:tcPr>
            <w:tcW w:w="2126" w:type="dxa"/>
            <w:shd w:val="clear" w:color="auto" w:fill="auto"/>
          </w:tcPr>
          <w:p w14:paraId="3584F21B" w14:textId="77777777" w:rsidR="006F32DB" w:rsidRPr="006F32DB" w:rsidRDefault="006F32DB" w:rsidP="006F32DB"/>
        </w:tc>
        <w:tc>
          <w:tcPr>
            <w:tcW w:w="2268" w:type="dxa"/>
            <w:shd w:val="clear" w:color="auto" w:fill="auto"/>
          </w:tcPr>
          <w:p w14:paraId="4848C23C" w14:textId="77777777" w:rsidR="006F32DB" w:rsidRPr="006F32DB" w:rsidRDefault="006F32DB" w:rsidP="006F32DB">
            <w:pPr>
              <w:jc w:val="center"/>
            </w:pPr>
            <w:r w:rsidRPr="006F32DB">
              <w:t>0</w:t>
            </w:r>
          </w:p>
        </w:tc>
        <w:tc>
          <w:tcPr>
            <w:tcW w:w="2205" w:type="dxa"/>
            <w:shd w:val="clear" w:color="auto" w:fill="auto"/>
          </w:tcPr>
          <w:p w14:paraId="2A505C21" w14:textId="6D4E92BE" w:rsidR="006F32DB" w:rsidRPr="00006512" w:rsidRDefault="00006512" w:rsidP="006F32DB">
            <w:pPr>
              <w:jc w:val="center"/>
            </w:pPr>
            <w:r w:rsidRPr="00006512">
              <w:t>6</w:t>
            </w:r>
            <w:r w:rsidR="006F32DB" w:rsidRPr="00006512">
              <w:t>.</w:t>
            </w:r>
            <w:r w:rsidRPr="00006512">
              <w:t>541</w:t>
            </w:r>
            <w:r w:rsidR="006F32DB" w:rsidRPr="00006512">
              <w:t>.5</w:t>
            </w:r>
            <w:r w:rsidRPr="00006512">
              <w:t>08</w:t>
            </w:r>
            <w:r w:rsidR="006F32DB" w:rsidRPr="00006512">
              <w:t>,</w:t>
            </w:r>
            <w:r w:rsidRPr="00006512">
              <w:t>86</w:t>
            </w:r>
          </w:p>
        </w:tc>
      </w:tr>
      <w:tr w:rsidR="006F32DB" w:rsidRPr="006F32DB" w14:paraId="40EB2F81" w14:textId="77777777" w:rsidTr="00DC730D">
        <w:tc>
          <w:tcPr>
            <w:tcW w:w="817" w:type="dxa"/>
            <w:shd w:val="clear" w:color="auto" w:fill="auto"/>
          </w:tcPr>
          <w:p w14:paraId="4148E58C" w14:textId="77777777" w:rsidR="006F32DB" w:rsidRPr="006F32DB" w:rsidRDefault="006F32DB" w:rsidP="006F32DB">
            <w:r w:rsidRPr="006F32DB">
              <w:lastRenderedPageBreak/>
              <w:t>92212</w:t>
            </w:r>
          </w:p>
        </w:tc>
        <w:tc>
          <w:tcPr>
            <w:tcW w:w="4820" w:type="dxa"/>
            <w:shd w:val="clear" w:color="auto" w:fill="auto"/>
          </w:tcPr>
          <w:p w14:paraId="249B082C" w14:textId="77777777" w:rsidR="006F32DB" w:rsidRPr="006F32DB" w:rsidRDefault="006F32DB" w:rsidP="006F32DB">
            <w:r w:rsidRPr="006F32DB">
              <w:t>Višak prihoda od nefinancijske imovine</w:t>
            </w:r>
          </w:p>
        </w:tc>
        <w:tc>
          <w:tcPr>
            <w:tcW w:w="1984" w:type="dxa"/>
            <w:shd w:val="clear" w:color="auto" w:fill="auto"/>
          </w:tcPr>
          <w:p w14:paraId="6A95516E" w14:textId="77777777" w:rsidR="006F32DB" w:rsidRPr="006F32DB" w:rsidRDefault="006F32DB" w:rsidP="006F32DB">
            <w:pPr>
              <w:jc w:val="center"/>
            </w:pPr>
            <w:r w:rsidRPr="006F32DB">
              <w:t>0</w:t>
            </w:r>
          </w:p>
        </w:tc>
        <w:tc>
          <w:tcPr>
            <w:tcW w:w="2126" w:type="dxa"/>
            <w:shd w:val="clear" w:color="auto" w:fill="auto"/>
          </w:tcPr>
          <w:p w14:paraId="7D61D3CE" w14:textId="77777777" w:rsidR="006F32DB" w:rsidRPr="006F32DB" w:rsidRDefault="006F32DB" w:rsidP="006F32DB">
            <w:pPr>
              <w:jc w:val="center"/>
            </w:pPr>
            <w:r w:rsidRPr="006F32DB">
              <w:t>0</w:t>
            </w:r>
          </w:p>
        </w:tc>
        <w:tc>
          <w:tcPr>
            <w:tcW w:w="2268" w:type="dxa"/>
            <w:shd w:val="clear" w:color="auto" w:fill="auto"/>
          </w:tcPr>
          <w:p w14:paraId="2D0786CA" w14:textId="77777777" w:rsidR="006F32DB" w:rsidRPr="006F32DB" w:rsidRDefault="006F32DB" w:rsidP="006F32DB">
            <w:pPr>
              <w:jc w:val="center"/>
            </w:pPr>
            <w:r w:rsidRPr="006F32DB">
              <w:t>0</w:t>
            </w:r>
          </w:p>
        </w:tc>
        <w:tc>
          <w:tcPr>
            <w:tcW w:w="2205" w:type="dxa"/>
            <w:shd w:val="clear" w:color="auto" w:fill="auto"/>
          </w:tcPr>
          <w:p w14:paraId="14CABE17" w14:textId="77777777" w:rsidR="006F32DB" w:rsidRPr="00006512" w:rsidRDefault="006F32DB" w:rsidP="006F32DB">
            <w:pPr>
              <w:jc w:val="center"/>
            </w:pPr>
            <w:r w:rsidRPr="00006512">
              <w:t>0</w:t>
            </w:r>
          </w:p>
        </w:tc>
      </w:tr>
      <w:tr w:rsidR="006F32DB" w:rsidRPr="006F32DB" w14:paraId="25419A1D" w14:textId="77777777" w:rsidTr="00DC730D">
        <w:tc>
          <w:tcPr>
            <w:tcW w:w="817" w:type="dxa"/>
            <w:shd w:val="clear" w:color="auto" w:fill="auto"/>
          </w:tcPr>
          <w:p w14:paraId="198A35B7" w14:textId="77777777" w:rsidR="006F32DB" w:rsidRPr="006F32DB" w:rsidRDefault="006F32DB" w:rsidP="006F32DB">
            <w:r w:rsidRPr="006F32DB">
              <w:t>92213</w:t>
            </w:r>
          </w:p>
        </w:tc>
        <w:tc>
          <w:tcPr>
            <w:tcW w:w="4820" w:type="dxa"/>
            <w:shd w:val="clear" w:color="auto" w:fill="auto"/>
          </w:tcPr>
          <w:p w14:paraId="663B7CC1" w14:textId="77777777" w:rsidR="006F32DB" w:rsidRPr="006F32DB" w:rsidRDefault="006F32DB" w:rsidP="006F32DB">
            <w:r w:rsidRPr="006F32DB">
              <w:t>Višak primitaka od financijske imovine</w:t>
            </w:r>
          </w:p>
        </w:tc>
        <w:tc>
          <w:tcPr>
            <w:tcW w:w="1984" w:type="dxa"/>
            <w:shd w:val="clear" w:color="auto" w:fill="auto"/>
          </w:tcPr>
          <w:p w14:paraId="132DD8B3" w14:textId="77777777" w:rsidR="006F32DB" w:rsidRPr="006F32DB" w:rsidRDefault="006F32DB" w:rsidP="006F32DB">
            <w:pPr>
              <w:jc w:val="center"/>
            </w:pPr>
            <w:r w:rsidRPr="006F32DB">
              <w:t>0</w:t>
            </w:r>
          </w:p>
        </w:tc>
        <w:tc>
          <w:tcPr>
            <w:tcW w:w="2126" w:type="dxa"/>
            <w:shd w:val="clear" w:color="auto" w:fill="auto"/>
          </w:tcPr>
          <w:p w14:paraId="60DF03AC" w14:textId="77777777" w:rsidR="006F32DB" w:rsidRPr="006F32DB" w:rsidRDefault="006F32DB" w:rsidP="006F32DB">
            <w:pPr>
              <w:jc w:val="center"/>
            </w:pPr>
            <w:r w:rsidRPr="006F32DB">
              <w:t>0</w:t>
            </w:r>
          </w:p>
        </w:tc>
        <w:tc>
          <w:tcPr>
            <w:tcW w:w="2268" w:type="dxa"/>
            <w:shd w:val="clear" w:color="auto" w:fill="auto"/>
          </w:tcPr>
          <w:p w14:paraId="669CC39C" w14:textId="77777777" w:rsidR="006F32DB" w:rsidRPr="006F32DB" w:rsidRDefault="006F32DB" w:rsidP="006F32DB">
            <w:pPr>
              <w:jc w:val="center"/>
            </w:pPr>
            <w:r w:rsidRPr="006F32DB">
              <w:t>0</w:t>
            </w:r>
          </w:p>
        </w:tc>
        <w:tc>
          <w:tcPr>
            <w:tcW w:w="2205" w:type="dxa"/>
            <w:shd w:val="clear" w:color="auto" w:fill="auto"/>
          </w:tcPr>
          <w:p w14:paraId="2709279E" w14:textId="77777777" w:rsidR="006F32DB" w:rsidRPr="00006512" w:rsidRDefault="006F32DB" w:rsidP="006F32DB">
            <w:pPr>
              <w:jc w:val="center"/>
            </w:pPr>
            <w:r w:rsidRPr="00006512">
              <w:t>0</w:t>
            </w:r>
          </w:p>
        </w:tc>
      </w:tr>
      <w:tr w:rsidR="006F32DB" w:rsidRPr="006F32DB" w14:paraId="2B8F9678" w14:textId="77777777" w:rsidTr="00DC730D">
        <w:tc>
          <w:tcPr>
            <w:tcW w:w="817" w:type="dxa"/>
            <w:shd w:val="clear" w:color="auto" w:fill="auto"/>
          </w:tcPr>
          <w:p w14:paraId="60C20979" w14:textId="77777777" w:rsidR="006F32DB" w:rsidRPr="006F32DB" w:rsidRDefault="006F32DB" w:rsidP="006F32DB">
            <w:r w:rsidRPr="006F32DB">
              <w:t>92221</w:t>
            </w:r>
          </w:p>
        </w:tc>
        <w:tc>
          <w:tcPr>
            <w:tcW w:w="4820" w:type="dxa"/>
            <w:shd w:val="clear" w:color="auto" w:fill="auto"/>
          </w:tcPr>
          <w:p w14:paraId="0EF256FA" w14:textId="77777777" w:rsidR="006F32DB" w:rsidRPr="006F32DB" w:rsidRDefault="006F32DB" w:rsidP="006F32DB">
            <w:r w:rsidRPr="006F32DB">
              <w:t>Manjak prihoda poslovanja</w:t>
            </w:r>
          </w:p>
        </w:tc>
        <w:tc>
          <w:tcPr>
            <w:tcW w:w="1984" w:type="dxa"/>
            <w:shd w:val="clear" w:color="auto" w:fill="auto"/>
          </w:tcPr>
          <w:p w14:paraId="01FF7D81" w14:textId="77777777" w:rsidR="006F32DB" w:rsidRPr="006F32DB" w:rsidRDefault="006F32DB" w:rsidP="006F32DB">
            <w:pPr>
              <w:jc w:val="center"/>
            </w:pPr>
            <w:r w:rsidRPr="006F32DB">
              <w:t>0</w:t>
            </w:r>
          </w:p>
        </w:tc>
        <w:tc>
          <w:tcPr>
            <w:tcW w:w="2126" w:type="dxa"/>
            <w:shd w:val="clear" w:color="auto" w:fill="auto"/>
          </w:tcPr>
          <w:p w14:paraId="417E78AF" w14:textId="77777777" w:rsidR="006F32DB" w:rsidRPr="006F32DB" w:rsidRDefault="006F32DB" w:rsidP="006F32DB">
            <w:pPr>
              <w:jc w:val="center"/>
            </w:pPr>
            <w:r w:rsidRPr="006F32DB">
              <w:t>0</w:t>
            </w:r>
          </w:p>
        </w:tc>
        <w:tc>
          <w:tcPr>
            <w:tcW w:w="2268" w:type="dxa"/>
            <w:shd w:val="clear" w:color="auto" w:fill="auto"/>
          </w:tcPr>
          <w:p w14:paraId="2BE89B9B" w14:textId="77777777" w:rsidR="006F32DB" w:rsidRPr="006F32DB" w:rsidRDefault="006F32DB" w:rsidP="006F32DB">
            <w:pPr>
              <w:jc w:val="center"/>
            </w:pPr>
            <w:r w:rsidRPr="006F32DB">
              <w:t>0</w:t>
            </w:r>
          </w:p>
        </w:tc>
        <w:tc>
          <w:tcPr>
            <w:tcW w:w="2205" w:type="dxa"/>
            <w:shd w:val="clear" w:color="auto" w:fill="auto"/>
          </w:tcPr>
          <w:p w14:paraId="15A66579" w14:textId="77777777" w:rsidR="006F32DB" w:rsidRPr="00006512" w:rsidRDefault="006F32DB" w:rsidP="006F32DB">
            <w:pPr>
              <w:jc w:val="center"/>
            </w:pPr>
            <w:r w:rsidRPr="00006512">
              <w:t>0</w:t>
            </w:r>
          </w:p>
        </w:tc>
      </w:tr>
      <w:tr w:rsidR="006F32DB" w:rsidRPr="006F32DB" w14:paraId="77FB10F7" w14:textId="77777777" w:rsidTr="00DC730D">
        <w:tc>
          <w:tcPr>
            <w:tcW w:w="817" w:type="dxa"/>
            <w:shd w:val="clear" w:color="auto" w:fill="auto"/>
          </w:tcPr>
          <w:p w14:paraId="3E8C4652" w14:textId="77777777" w:rsidR="006F32DB" w:rsidRPr="006F32DB" w:rsidRDefault="006F32DB" w:rsidP="006F32DB">
            <w:r w:rsidRPr="006F32DB">
              <w:t>92222</w:t>
            </w:r>
          </w:p>
        </w:tc>
        <w:tc>
          <w:tcPr>
            <w:tcW w:w="4820" w:type="dxa"/>
            <w:shd w:val="clear" w:color="auto" w:fill="auto"/>
          </w:tcPr>
          <w:p w14:paraId="267291A1" w14:textId="77777777" w:rsidR="006F32DB" w:rsidRPr="006F32DB" w:rsidRDefault="006F32DB" w:rsidP="006F32DB">
            <w:r w:rsidRPr="006F32DB">
              <w:t>Manjak prihoda od nefinancijske imovine  4-7</w:t>
            </w:r>
          </w:p>
        </w:tc>
        <w:tc>
          <w:tcPr>
            <w:tcW w:w="1984" w:type="dxa"/>
            <w:shd w:val="clear" w:color="auto" w:fill="auto"/>
          </w:tcPr>
          <w:p w14:paraId="14499F2A" w14:textId="2EAC9E8C" w:rsidR="006F32DB" w:rsidRPr="006F32DB" w:rsidRDefault="00966F4B" w:rsidP="006F32DB">
            <w:pPr>
              <w:jc w:val="center"/>
            </w:pPr>
            <w:r>
              <w:t>4</w:t>
            </w:r>
            <w:r w:rsidR="006F32DB" w:rsidRPr="006F32DB">
              <w:t>.</w:t>
            </w:r>
            <w:r w:rsidR="001C660C">
              <w:t>926</w:t>
            </w:r>
            <w:r w:rsidR="006F32DB" w:rsidRPr="006F32DB">
              <w:t>.</w:t>
            </w:r>
            <w:r w:rsidR="001C660C">
              <w:t>481</w:t>
            </w:r>
            <w:r w:rsidR="006F32DB" w:rsidRPr="006F32DB">
              <w:t>,</w:t>
            </w:r>
            <w:r w:rsidR="001C660C">
              <w:t>36</w:t>
            </w:r>
          </w:p>
          <w:p w14:paraId="676BC148" w14:textId="77777777" w:rsidR="006F32DB" w:rsidRPr="006F32DB" w:rsidRDefault="006F32DB" w:rsidP="006F32DB">
            <w:pPr>
              <w:jc w:val="center"/>
            </w:pPr>
            <w:r w:rsidRPr="006F32DB">
              <w:t>Y002</w:t>
            </w:r>
          </w:p>
        </w:tc>
        <w:tc>
          <w:tcPr>
            <w:tcW w:w="2126" w:type="dxa"/>
            <w:shd w:val="clear" w:color="auto" w:fill="auto"/>
          </w:tcPr>
          <w:p w14:paraId="2BE2DBBF" w14:textId="1A60B3E2" w:rsidR="006F32DB" w:rsidRPr="009F792E" w:rsidRDefault="009F792E" w:rsidP="006F32DB">
            <w:pPr>
              <w:jc w:val="center"/>
            </w:pPr>
            <w:r w:rsidRPr="009F792E">
              <w:t>0</w:t>
            </w:r>
          </w:p>
        </w:tc>
        <w:tc>
          <w:tcPr>
            <w:tcW w:w="2268" w:type="dxa"/>
            <w:shd w:val="clear" w:color="auto" w:fill="auto"/>
          </w:tcPr>
          <w:p w14:paraId="3914FA24" w14:textId="77777777" w:rsidR="006F32DB" w:rsidRPr="009F792E" w:rsidRDefault="006F32DB" w:rsidP="006F32DB">
            <w:pPr>
              <w:jc w:val="center"/>
            </w:pPr>
            <w:r w:rsidRPr="009F792E">
              <w:t>0</w:t>
            </w:r>
          </w:p>
        </w:tc>
        <w:tc>
          <w:tcPr>
            <w:tcW w:w="2205" w:type="dxa"/>
            <w:shd w:val="clear" w:color="auto" w:fill="auto"/>
          </w:tcPr>
          <w:p w14:paraId="74CD030D" w14:textId="04A9E76C" w:rsidR="006F32DB" w:rsidRPr="00006512" w:rsidRDefault="00006512" w:rsidP="006F32DB">
            <w:pPr>
              <w:jc w:val="center"/>
            </w:pPr>
            <w:r w:rsidRPr="00006512">
              <w:t>6</w:t>
            </w:r>
            <w:r w:rsidR="006F32DB" w:rsidRPr="00006512">
              <w:t>.</w:t>
            </w:r>
            <w:r w:rsidRPr="00006512">
              <w:t>380</w:t>
            </w:r>
            <w:r w:rsidR="006F32DB" w:rsidRPr="00006512">
              <w:t>.</w:t>
            </w:r>
            <w:r w:rsidRPr="00006512">
              <w:t>892</w:t>
            </w:r>
            <w:r w:rsidR="006F32DB" w:rsidRPr="00006512">
              <w:t>,6</w:t>
            </w:r>
            <w:r w:rsidRPr="00006512">
              <w:t>9</w:t>
            </w:r>
          </w:p>
        </w:tc>
      </w:tr>
      <w:tr w:rsidR="006F32DB" w:rsidRPr="006F32DB" w14:paraId="5A580B74" w14:textId="77777777" w:rsidTr="00DC730D">
        <w:tc>
          <w:tcPr>
            <w:tcW w:w="817" w:type="dxa"/>
            <w:shd w:val="clear" w:color="auto" w:fill="auto"/>
          </w:tcPr>
          <w:p w14:paraId="75C6CEAF" w14:textId="77777777" w:rsidR="006F32DB" w:rsidRPr="006F32DB" w:rsidRDefault="006F32DB" w:rsidP="006F32DB"/>
        </w:tc>
        <w:tc>
          <w:tcPr>
            <w:tcW w:w="4820" w:type="dxa"/>
            <w:shd w:val="clear" w:color="auto" w:fill="auto"/>
          </w:tcPr>
          <w:p w14:paraId="66F4129F" w14:textId="77777777" w:rsidR="006F32DB" w:rsidRPr="006F32DB" w:rsidRDefault="006F32DB" w:rsidP="006F32DB">
            <w:r w:rsidRPr="006F32DB">
              <w:t>UKUPAN VIŠAK PRIHODA  (6+7)–(3+4)</w:t>
            </w:r>
          </w:p>
        </w:tc>
        <w:tc>
          <w:tcPr>
            <w:tcW w:w="1984" w:type="dxa"/>
            <w:shd w:val="clear" w:color="auto" w:fill="auto"/>
          </w:tcPr>
          <w:p w14:paraId="3C7B5220" w14:textId="6EEC0BA2" w:rsidR="006F32DB" w:rsidRPr="006F32DB" w:rsidRDefault="002E7007" w:rsidP="006F32DB">
            <w:pPr>
              <w:jc w:val="center"/>
            </w:pPr>
            <w:r>
              <w:t>185</w:t>
            </w:r>
            <w:r w:rsidR="006F32DB" w:rsidRPr="006F32DB">
              <w:t>.</w:t>
            </w:r>
            <w:r>
              <w:t>183</w:t>
            </w:r>
            <w:r w:rsidR="006F32DB" w:rsidRPr="006F32DB">
              <w:t>,</w:t>
            </w:r>
            <w:r>
              <w:t>03</w:t>
            </w:r>
          </w:p>
          <w:p w14:paraId="620A72D6" w14:textId="77777777" w:rsidR="006F32DB" w:rsidRPr="006F32DB" w:rsidRDefault="006F32DB" w:rsidP="006F32DB">
            <w:pPr>
              <w:jc w:val="center"/>
            </w:pPr>
            <w:r w:rsidRPr="006F32DB">
              <w:t xml:space="preserve"> X004</w:t>
            </w:r>
          </w:p>
        </w:tc>
        <w:tc>
          <w:tcPr>
            <w:tcW w:w="2126" w:type="dxa"/>
            <w:shd w:val="clear" w:color="auto" w:fill="auto"/>
          </w:tcPr>
          <w:p w14:paraId="45E45415" w14:textId="77777777" w:rsidR="006F32DB" w:rsidRPr="006F32DB" w:rsidRDefault="006F32DB" w:rsidP="006F32DB">
            <w:pPr>
              <w:jc w:val="center"/>
            </w:pPr>
          </w:p>
        </w:tc>
        <w:tc>
          <w:tcPr>
            <w:tcW w:w="2268" w:type="dxa"/>
            <w:shd w:val="clear" w:color="auto" w:fill="auto"/>
          </w:tcPr>
          <w:p w14:paraId="637A8963" w14:textId="77777777" w:rsidR="006F32DB" w:rsidRPr="006F32DB" w:rsidRDefault="006F32DB" w:rsidP="006F32DB">
            <w:pPr>
              <w:jc w:val="center"/>
            </w:pPr>
          </w:p>
        </w:tc>
        <w:tc>
          <w:tcPr>
            <w:tcW w:w="2205" w:type="dxa"/>
            <w:shd w:val="clear" w:color="auto" w:fill="auto"/>
          </w:tcPr>
          <w:p w14:paraId="6EF57A0C" w14:textId="77777777" w:rsidR="006F32DB" w:rsidRPr="00006512" w:rsidRDefault="006F32DB" w:rsidP="006F32DB">
            <w:pPr>
              <w:jc w:val="center"/>
            </w:pPr>
          </w:p>
        </w:tc>
      </w:tr>
      <w:tr w:rsidR="006F32DB" w:rsidRPr="006F32DB" w14:paraId="75931C5A" w14:textId="77777777" w:rsidTr="00DC730D">
        <w:tc>
          <w:tcPr>
            <w:tcW w:w="817" w:type="dxa"/>
            <w:shd w:val="clear" w:color="auto" w:fill="auto"/>
          </w:tcPr>
          <w:p w14:paraId="7EBC4CF5" w14:textId="77777777" w:rsidR="006F32DB" w:rsidRPr="006F32DB" w:rsidRDefault="006F32DB" w:rsidP="006F32DB">
            <w:r w:rsidRPr="006F32DB">
              <w:t>92223</w:t>
            </w:r>
          </w:p>
        </w:tc>
        <w:tc>
          <w:tcPr>
            <w:tcW w:w="4820" w:type="dxa"/>
            <w:shd w:val="clear" w:color="auto" w:fill="auto"/>
          </w:tcPr>
          <w:p w14:paraId="18E161D2" w14:textId="77777777" w:rsidR="006F32DB" w:rsidRPr="006F32DB" w:rsidRDefault="006F32DB" w:rsidP="006F32DB">
            <w:r w:rsidRPr="006F32DB">
              <w:t xml:space="preserve">Manjak primitaka od financijske imovine </w:t>
            </w:r>
          </w:p>
        </w:tc>
        <w:tc>
          <w:tcPr>
            <w:tcW w:w="1984" w:type="dxa"/>
            <w:shd w:val="clear" w:color="auto" w:fill="auto"/>
          </w:tcPr>
          <w:p w14:paraId="197270DC" w14:textId="77777777" w:rsidR="006F32DB" w:rsidRPr="006F32DB" w:rsidRDefault="006F32DB" w:rsidP="006F32DB">
            <w:pPr>
              <w:jc w:val="center"/>
            </w:pPr>
            <w:r w:rsidRPr="006F32DB">
              <w:t>508.447,63</w:t>
            </w:r>
          </w:p>
          <w:p w14:paraId="56606AE8" w14:textId="77777777" w:rsidR="006F32DB" w:rsidRPr="006F32DB" w:rsidRDefault="006F32DB" w:rsidP="006F32DB">
            <w:pPr>
              <w:jc w:val="center"/>
            </w:pPr>
            <w:r w:rsidRPr="006F32DB">
              <w:t>Y003</w:t>
            </w:r>
          </w:p>
        </w:tc>
        <w:tc>
          <w:tcPr>
            <w:tcW w:w="2126" w:type="dxa"/>
            <w:shd w:val="clear" w:color="auto" w:fill="auto"/>
          </w:tcPr>
          <w:p w14:paraId="4BF22EF5" w14:textId="77777777" w:rsidR="006F32DB" w:rsidRPr="006F32DB" w:rsidRDefault="006F32DB" w:rsidP="006F32DB">
            <w:pPr>
              <w:jc w:val="center"/>
            </w:pPr>
            <w:r w:rsidRPr="006F32DB">
              <w:t>0</w:t>
            </w:r>
          </w:p>
        </w:tc>
        <w:tc>
          <w:tcPr>
            <w:tcW w:w="2268" w:type="dxa"/>
            <w:shd w:val="clear" w:color="auto" w:fill="auto"/>
          </w:tcPr>
          <w:p w14:paraId="25003D54" w14:textId="77777777" w:rsidR="006F32DB" w:rsidRPr="006F32DB" w:rsidRDefault="006F32DB" w:rsidP="006F32DB">
            <w:pPr>
              <w:jc w:val="center"/>
            </w:pPr>
            <w:r w:rsidRPr="006F32DB">
              <w:t>0</w:t>
            </w:r>
          </w:p>
        </w:tc>
        <w:tc>
          <w:tcPr>
            <w:tcW w:w="2205" w:type="dxa"/>
            <w:shd w:val="clear" w:color="auto" w:fill="auto"/>
          </w:tcPr>
          <w:p w14:paraId="153D8E91" w14:textId="74C6345F" w:rsidR="006F32DB" w:rsidRPr="00006512" w:rsidRDefault="00006512" w:rsidP="006F32DB">
            <w:pPr>
              <w:jc w:val="center"/>
            </w:pPr>
            <w:r w:rsidRPr="00006512">
              <w:t>0</w:t>
            </w:r>
          </w:p>
        </w:tc>
      </w:tr>
      <w:tr w:rsidR="006F32DB" w:rsidRPr="006F32DB" w14:paraId="4DDAF9CE" w14:textId="77777777" w:rsidTr="00DC730D">
        <w:tc>
          <w:tcPr>
            <w:tcW w:w="817" w:type="dxa"/>
            <w:shd w:val="clear" w:color="auto" w:fill="auto"/>
          </w:tcPr>
          <w:p w14:paraId="27B39412" w14:textId="77777777" w:rsidR="006F32DB" w:rsidRPr="006F32DB" w:rsidRDefault="006F32DB" w:rsidP="006F32DB"/>
        </w:tc>
        <w:tc>
          <w:tcPr>
            <w:tcW w:w="4820" w:type="dxa"/>
            <w:shd w:val="clear" w:color="auto" w:fill="auto"/>
          </w:tcPr>
          <w:p w14:paraId="2F443541" w14:textId="77777777" w:rsidR="006F32DB" w:rsidRPr="006F32DB" w:rsidRDefault="006F32DB" w:rsidP="006F32DB">
            <w:r w:rsidRPr="006F32DB">
              <w:t xml:space="preserve">VIŠAK PRIHODA I PRIMITAKA </w:t>
            </w:r>
          </w:p>
          <w:p w14:paraId="66BBD9B9" w14:textId="77777777" w:rsidR="006F32DB" w:rsidRPr="006F32DB" w:rsidRDefault="006F32DB" w:rsidP="006F32DB">
            <w:r w:rsidRPr="006F32DB">
              <w:t>(6+7+8)- (3+4+5)</w:t>
            </w:r>
          </w:p>
        </w:tc>
        <w:tc>
          <w:tcPr>
            <w:tcW w:w="1984" w:type="dxa"/>
            <w:shd w:val="clear" w:color="auto" w:fill="auto"/>
          </w:tcPr>
          <w:p w14:paraId="4F9C899D" w14:textId="1B3F60B7" w:rsidR="006F32DB" w:rsidRPr="006F32DB" w:rsidRDefault="006F32DB" w:rsidP="006F32DB">
            <w:pPr>
              <w:jc w:val="center"/>
            </w:pPr>
            <w:r w:rsidRPr="006F32DB">
              <w:t xml:space="preserve">+ </w:t>
            </w:r>
            <w:r w:rsidR="002E7007">
              <w:t>147</w:t>
            </w:r>
            <w:r w:rsidRPr="006F32DB">
              <w:t>.</w:t>
            </w:r>
            <w:r w:rsidR="002E7007">
              <w:t>786</w:t>
            </w:r>
            <w:r w:rsidRPr="006F32DB">
              <w:t>,</w:t>
            </w:r>
            <w:r w:rsidR="002E7007">
              <w:t>11</w:t>
            </w:r>
            <w:r w:rsidRPr="006F32DB">
              <w:t xml:space="preserve"> X005</w:t>
            </w:r>
          </w:p>
        </w:tc>
        <w:tc>
          <w:tcPr>
            <w:tcW w:w="2126" w:type="dxa"/>
            <w:shd w:val="clear" w:color="auto" w:fill="auto"/>
          </w:tcPr>
          <w:p w14:paraId="43582C18" w14:textId="77777777" w:rsidR="006F32DB" w:rsidRPr="006F32DB" w:rsidRDefault="006F32DB" w:rsidP="006F32DB">
            <w:pPr>
              <w:jc w:val="center"/>
            </w:pPr>
          </w:p>
        </w:tc>
        <w:tc>
          <w:tcPr>
            <w:tcW w:w="2268" w:type="dxa"/>
            <w:shd w:val="clear" w:color="auto" w:fill="auto"/>
          </w:tcPr>
          <w:p w14:paraId="28A06951" w14:textId="77777777" w:rsidR="006F32DB" w:rsidRPr="006F32DB" w:rsidRDefault="006F32DB" w:rsidP="006F32DB">
            <w:pPr>
              <w:jc w:val="center"/>
            </w:pPr>
          </w:p>
        </w:tc>
        <w:tc>
          <w:tcPr>
            <w:tcW w:w="2205" w:type="dxa"/>
            <w:shd w:val="clear" w:color="auto" w:fill="auto"/>
          </w:tcPr>
          <w:p w14:paraId="2CF4FEAD" w14:textId="77777777" w:rsidR="006F32DB" w:rsidRPr="00006512" w:rsidRDefault="006F32DB" w:rsidP="006F32DB">
            <w:pPr>
              <w:jc w:val="center"/>
            </w:pPr>
          </w:p>
        </w:tc>
      </w:tr>
      <w:tr w:rsidR="006F32DB" w:rsidRPr="006F32DB" w14:paraId="68AAB91C" w14:textId="77777777" w:rsidTr="00DC730D">
        <w:tc>
          <w:tcPr>
            <w:tcW w:w="817" w:type="dxa"/>
            <w:shd w:val="clear" w:color="auto" w:fill="auto"/>
          </w:tcPr>
          <w:p w14:paraId="64AE2E33" w14:textId="77777777" w:rsidR="006F32DB" w:rsidRPr="006F32DB" w:rsidRDefault="006F32DB" w:rsidP="006F32DB">
            <w:r w:rsidRPr="006F32DB">
              <w:t>922</w:t>
            </w:r>
          </w:p>
        </w:tc>
        <w:tc>
          <w:tcPr>
            <w:tcW w:w="4820" w:type="dxa"/>
            <w:shd w:val="clear" w:color="auto" w:fill="auto"/>
          </w:tcPr>
          <w:p w14:paraId="092F369E" w14:textId="77777777" w:rsidR="006F32DB" w:rsidRPr="006F32DB" w:rsidRDefault="006F32DB" w:rsidP="006F32DB">
            <w:r w:rsidRPr="006F32DB">
              <w:t>Višak/manjak  prihoda</w:t>
            </w:r>
          </w:p>
        </w:tc>
        <w:tc>
          <w:tcPr>
            <w:tcW w:w="1984" w:type="dxa"/>
            <w:shd w:val="clear" w:color="auto" w:fill="auto"/>
          </w:tcPr>
          <w:p w14:paraId="734F07F0" w14:textId="77777777" w:rsidR="006F32DB" w:rsidRPr="006F32DB" w:rsidRDefault="006F32DB" w:rsidP="006F32DB">
            <w:pPr>
              <w:jc w:val="center"/>
            </w:pPr>
          </w:p>
        </w:tc>
        <w:tc>
          <w:tcPr>
            <w:tcW w:w="2126" w:type="dxa"/>
            <w:shd w:val="clear" w:color="auto" w:fill="auto"/>
          </w:tcPr>
          <w:p w14:paraId="39F07966" w14:textId="77777777" w:rsidR="006F32DB" w:rsidRPr="006F32DB" w:rsidRDefault="006F32DB" w:rsidP="006F32DB">
            <w:pPr>
              <w:jc w:val="center"/>
            </w:pPr>
            <w:r w:rsidRPr="006F32DB">
              <w:t>0</w:t>
            </w:r>
          </w:p>
        </w:tc>
        <w:tc>
          <w:tcPr>
            <w:tcW w:w="2268" w:type="dxa"/>
            <w:shd w:val="clear" w:color="auto" w:fill="auto"/>
          </w:tcPr>
          <w:p w14:paraId="596E1798" w14:textId="77777777" w:rsidR="006F32DB" w:rsidRPr="006F32DB" w:rsidRDefault="006F32DB" w:rsidP="006F32DB">
            <w:pPr>
              <w:jc w:val="center"/>
            </w:pPr>
            <w:r w:rsidRPr="006F32DB">
              <w:t>0</w:t>
            </w:r>
          </w:p>
        </w:tc>
        <w:tc>
          <w:tcPr>
            <w:tcW w:w="2205" w:type="dxa"/>
            <w:shd w:val="clear" w:color="auto" w:fill="auto"/>
          </w:tcPr>
          <w:p w14:paraId="6F8BFE61" w14:textId="25198DBB" w:rsidR="006F32DB" w:rsidRPr="00006512" w:rsidRDefault="006F32DB" w:rsidP="006F32DB">
            <w:pPr>
              <w:jc w:val="center"/>
            </w:pPr>
            <w:r w:rsidRPr="00006512">
              <w:t xml:space="preserve">+ </w:t>
            </w:r>
            <w:r w:rsidR="00006512" w:rsidRPr="00006512">
              <w:t>303</w:t>
            </w:r>
            <w:r w:rsidRPr="00006512">
              <w:t>.</w:t>
            </w:r>
            <w:r w:rsidR="00006512" w:rsidRPr="00006512">
              <w:t>083</w:t>
            </w:r>
            <w:r w:rsidRPr="00006512">
              <w:t>,</w:t>
            </w:r>
            <w:r w:rsidR="00006512" w:rsidRPr="00006512">
              <w:t>78</w:t>
            </w:r>
          </w:p>
        </w:tc>
      </w:tr>
      <w:tr w:rsidR="006F32DB" w:rsidRPr="006F32DB" w14:paraId="124C85C0" w14:textId="77777777" w:rsidTr="00DC730D">
        <w:tc>
          <w:tcPr>
            <w:tcW w:w="817" w:type="dxa"/>
            <w:shd w:val="clear" w:color="auto" w:fill="auto"/>
          </w:tcPr>
          <w:p w14:paraId="788C5A55" w14:textId="77777777" w:rsidR="006F32DB" w:rsidRPr="006F32DB" w:rsidRDefault="006F32DB" w:rsidP="006F32DB">
            <w:r w:rsidRPr="006F32DB">
              <w:t>9221-9222</w:t>
            </w:r>
          </w:p>
        </w:tc>
        <w:tc>
          <w:tcPr>
            <w:tcW w:w="4820" w:type="dxa"/>
            <w:shd w:val="clear" w:color="auto" w:fill="auto"/>
          </w:tcPr>
          <w:p w14:paraId="3B72760D" w14:textId="77777777" w:rsidR="006F32DB" w:rsidRPr="006F32DB" w:rsidRDefault="006F32DB" w:rsidP="006F32DB">
            <w:r w:rsidRPr="006F32DB">
              <w:t>Višak prihoda i primitaka preneseni</w:t>
            </w:r>
          </w:p>
        </w:tc>
        <w:tc>
          <w:tcPr>
            <w:tcW w:w="1984" w:type="dxa"/>
            <w:shd w:val="clear" w:color="auto" w:fill="auto"/>
          </w:tcPr>
          <w:p w14:paraId="31279E46" w14:textId="3F724644" w:rsidR="006F32DB" w:rsidRPr="006F32DB" w:rsidRDefault="001C660C" w:rsidP="006F32DB">
            <w:pPr>
              <w:jc w:val="center"/>
            </w:pPr>
            <w:r w:rsidRPr="001C660C">
              <w:t>155</w:t>
            </w:r>
            <w:r w:rsidR="006F32DB" w:rsidRPr="001C660C">
              <w:t>.29</w:t>
            </w:r>
            <w:r w:rsidRPr="001C660C">
              <w:t>7</w:t>
            </w:r>
            <w:r w:rsidR="006F32DB" w:rsidRPr="001C660C">
              <w:t>,</w:t>
            </w:r>
            <w:r w:rsidRPr="001C660C">
              <w:t>67</w:t>
            </w:r>
          </w:p>
        </w:tc>
        <w:tc>
          <w:tcPr>
            <w:tcW w:w="2126" w:type="dxa"/>
            <w:shd w:val="clear" w:color="auto" w:fill="auto"/>
          </w:tcPr>
          <w:p w14:paraId="57EFBD31" w14:textId="77777777" w:rsidR="006F32DB" w:rsidRPr="006F32DB" w:rsidRDefault="006F32DB" w:rsidP="006F32DB">
            <w:pPr>
              <w:jc w:val="center"/>
            </w:pPr>
          </w:p>
        </w:tc>
        <w:tc>
          <w:tcPr>
            <w:tcW w:w="2268" w:type="dxa"/>
            <w:shd w:val="clear" w:color="auto" w:fill="auto"/>
          </w:tcPr>
          <w:p w14:paraId="2339F1DF" w14:textId="77777777" w:rsidR="006F32DB" w:rsidRPr="006F32DB" w:rsidRDefault="006F32DB" w:rsidP="006F32DB">
            <w:pPr>
              <w:jc w:val="center"/>
            </w:pPr>
          </w:p>
        </w:tc>
        <w:tc>
          <w:tcPr>
            <w:tcW w:w="2205" w:type="dxa"/>
            <w:shd w:val="clear" w:color="auto" w:fill="auto"/>
          </w:tcPr>
          <w:p w14:paraId="0100AF2A" w14:textId="77777777" w:rsidR="006F32DB" w:rsidRPr="00006512" w:rsidRDefault="006F32DB" w:rsidP="006F32DB">
            <w:pPr>
              <w:jc w:val="center"/>
            </w:pPr>
          </w:p>
        </w:tc>
      </w:tr>
      <w:tr w:rsidR="006F32DB" w:rsidRPr="006F32DB" w14:paraId="09163809" w14:textId="77777777" w:rsidTr="00DC730D">
        <w:tc>
          <w:tcPr>
            <w:tcW w:w="817" w:type="dxa"/>
            <w:shd w:val="clear" w:color="auto" w:fill="auto"/>
          </w:tcPr>
          <w:p w14:paraId="1CB3BFAA" w14:textId="77777777" w:rsidR="006F32DB" w:rsidRPr="006F32DB" w:rsidRDefault="006F32DB" w:rsidP="006F32DB"/>
        </w:tc>
        <w:tc>
          <w:tcPr>
            <w:tcW w:w="4820" w:type="dxa"/>
            <w:shd w:val="clear" w:color="auto" w:fill="auto"/>
          </w:tcPr>
          <w:p w14:paraId="36CCA27B" w14:textId="77777777" w:rsidR="006F32DB" w:rsidRPr="006F32DB" w:rsidRDefault="006F32DB" w:rsidP="006F32DB">
            <w:r w:rsidRPr="006F32DB">
              <w:t xml:space="preserve">Višak prihoda i primitaka raspoloživ u sljedećem razdoblju </w:t>
            </w:r>
          </w:p>
        </w:tc>
        <w:tc>
          <w:tcPr>
            <w:tcW w:w="1984" w:type="dxa"/>
            <w:shd w:val="clear" w:color="auto" w:fill="auto"/>
          </w:tcPr>
          <w:p w14:paraId="63820FFA" w14:textId="5D5F28DC" w:rsidR="006F32DB" w:rsidRPr="006F32DB" w:rsidRDefault="006F32DB" w:rsidP="006F32DB">
            <w:pPr>
              <w:jc w:val="center"/>
            </w:pPr>
            <w:r w:rsidRPr="006F32DB">
              <w:t>3</w:t>
            </w:r>
            <w:r w:rsidR="002E7007">
              <w:t>03</w:t>
            </w:r>
            <w:r w:rsidRPr="006F32DB">
              <w:t>.</w:t>
            </w:r>
            <w:r w:rsidR="002E7007">
              <w:t>083</w:t>
            </w:r>
            <w:r w:rsidRPr="006F32DB">
              <w:t>,</w:t>
            </w:r>
            <w:r w:rsidR="002E7007">
              <w:t>78</w:t>
            </w:r>
          </w:p>
          <w:p w14:paraId="0FABD053" w14:textId="77777777" w:rsidR="006F32DB" w:rsidRPr="006F32DB" w:rsidRDefault="006F32DB" w:rsidP="006F32DB">
            <w:pPr>
              <w:jc w:val="center"/>
            </w:pPr>
            <w:r w:rsidRPr="006F32DB">
              <w:t>X006</w:t>
            </w:r>
          </w:p>
        </w:tc>
        <w:tc>
          <w:tcPr>
            <w:tcW w:w="2126" w:type="dxa"/>
            <w:shd w:val="clear" w:color="auto" w:fill="auto"/>
          </w:tcPr>
          <w:p w14:paraId="4D63C636" w14:textId="77777777" w:rsidR="006F32DB" w:rsidRPr="006F32DB" w:rsidRDefault="006F32DB" w:rsidP="006F32DB">
            <w:pPr>
              <w:jc w:val="center"/>
            </w:pPr>
          </w:p>
        </w:tc>
        <w:tc>
          <w:tcPr>
            <w:tcW w:w="2268" w:type="dxa"/>
            <w:shd w:val="clear" w:color="auto" w:fill="auto"/>
          </w:tcPr>
          <w:p w14:paraId="07B7D917" w14:textId="77777777" w:rsidR="006F32DB" w:rsidRPr="006F32DB" w:rsidRDefault="006F32DB" w:rsidP="006F32DB">
            <w:pPr>
              <w:jc w:val="center"/>
            </w:pPr>
          </w:p>
        </w:tc>
        <w:tc>
          <w:tcPr>
            <w:tcW w:w="2205" w:type="dxa"/>
            <w:shd w:val="clear" w:color="auto" w:fill="auto"/>
          </w:tcPr>
          <w:p w14:paraId="3310082B" w14:textId="77777777" w:rsidR="006F32DB" w:rsidRPr="006F32DB" w:rsidRDefault="006F32DB" w:rsidP="006F32DB">
            <w:pPr>
              <w:jc w:val="center"/>
            </w:pPr>
          </w:p>
        </w:tc>
      </w:tr>
    </w:tbl>
    <w:p w14:paraId="34705FA7" w14:textId="77777777" w:rsidR="006F32DB" w:rsidRPr="006F32DB" w:rsidRDefault="006F32DB" w:rsidP="006F32DB">
      <w:pPr>
        <w:ind w:firstLine="709"/>
      </w:pPr>
    </w:p>
    <w:p w14:paraId="56124DDA" w14:textId="77777777" w:rsidR="006F32DB" w:rsidRPr="002C1D60" w:rsidRDefault="006F32DB" w:rsidP="006F32DB">
      <w:pPr>
        <w:ind w:firstLine="709"/>
        <w:rPr>
          <w:rFonts w:ascii="Arial Narrow" w:hAnsi="Arial Narrow"/>
        </w:rPr>
      </w:pPr>
      <w:r w:rsidRPr="006F32DB">
        <w:t xml:space="preserve"> </w:t>
      </w:r>
      <w:r w:rsidRPr="006F32DB">
        <w:rPr>
          <w:b/>
          <w:color w:val="C00000"/>
        </w:rPr>
        <w:t xml:space="preserve"> </w:t>
      </w:r>
      <w:r w:rsidRPr="002C1D60">
        <w:rPr>
          <w:rFonts w:ascii="Arial Narrow" w:hAnsi="Arial Narrow"/>
        </w:rPr>
        <w:t xml:space="preserve">Sukladno članku 14. Pravilnika o izmjenama i dopunama Pravilnika o financijskom izvještavanju u proračunskom računovodstvu ( NN 112/18) obvezne Bilješke uz Bilancu sadrže: Popis ugovornih obveza i Popis sudskih sporova u tijeku. </w:t>
      </w:r>
    </w:p>
    <w:p w14:paraId="17418947" w14:textId="77777777" w:rsidR="006F32DB" w:rsidRPr="002C1D60" w:rsidRDefault="006F32DB" w:rsidP="006F32DB">
      <w:pPr>
        <w:ind w:firstLine="708"/>
        <w:rPr>
          <w:rFonts w:ascii="Arial Narrow" w:hAnsi="Arial Narrow"/>
        </w:rPr>
      </w:pPr>
    </w:p>
    <w:p w14:paraId="0872956D" w14:textId="77777777" w:rsidR="00966F4B" w:rsidRDefault="00966F4B" w:rsidP="006F32DB">
      <w:pPr>
        <w:ind w:firstLine="708"/>
      </w:pPr>
    </w:p>
    <w:p w14:paraId="2B48714A" w14:textId="77777777" w:rsidR="00966F4B" w:rsidRPr="006F32DB" w:rsidRDefault="00966F4B" w:rsidP="006F32DB">
      <w:pPr>
        <w:ind w:firstLine="708"/>
      </w:pPr>
    </w:p>
    <w:p w14:paraId="483C1D8B" w14:textId="77777777" w:rsidR="006F32DB" w:rsidRPr="002C1D60" w:rsidRDefault="006F32DB" w:rsidP="006F32DB">
      <w:pPr>
        <w:rPr>
          <w:rFonts w:ascii="Arial Narrow" w:hAnsi="Arial Narrow"/>
          <w:b/>
        </w:rPr>
      </w:pPr>
      <w:r w:rsidRPr="002C1D60">
        <w:rPr>
          <w:rFonts w:ascii="Arial Narrow" w:hAnsi="Arial Narrow"/>
          <w:b/>
        </w:rPr>
        <w:t xml:space="preserve">         1A) POPIS UGOVORNIH ODNOSA </w:t>
      </w:r>
      <w:r w:rsidRPr="002C1D60">
        <w:rPr>
          <w:rFonts w:ascii="Arial Narrow" w:hAnsi="Arial Narrow"/>
        </w:rPr>
        <w:t xml:space="preserve"> </w:t>
      </w:r>
      <w:r w:rsidRPr="002C1D60">
        <w:rPr>
          <w:rFonts w:ascii="Arial Narrow" w:hAnsi="Arial Narrow"/>
          <w:b/>
        </w:rPr>
        <w:t xml:space="preserve">I SLIČNO KOJI UZ ISPUNJENJE ODREĐENIH UVJETA,  MOGU POSTATI OBVEZA   </w:t>
      </w:r>
    </w:p>
    <w:p w14:paraId="4546328A" w14:textId="77777777" w:rsidR="006F32DB" w:rsidRPr="002C1D60" w:rsidRDefault="006F32DB" w:rsidP="006F32DB">
      <w:pPr>
        <w:rPr>
          <w:rFonts w:ascii="Arial Narrow" w:hAnsi="Arial Narrow"/>
          <w:b/>
        </w:rPr>
      </w:pPr>
      <w:r w:rsidRPr="002C1D60">
        <w:rPr>
          <w:rFonts w:ascii="Arial Narrow" w:hAnsi="Arial Narrow"/>
          <w:b/>
        </w:rPr>
        <w:t xml:space="preserve">                 ILI IMOVINA</w:t>
      </w:r>
    </w:p>
    <w:p w14:paraId="310DB831" w14:textId="77777777" w:rsidR="006F32DB" w:rsidRPr="002C1D60" w:rsidRDefault="006F32DB" w:rsidP="006F32DB">
      <w:pPr>
        <w:rPr>
          <w:rFonts w:ascii="Arial Narrow" w:hAnsi="Arial Narrow"/>
          <w:b/>
          <w:color w:val="00B050"/>
        </w:rPr>
      </w:pPr>
    </w:p>
    <w:p w14:paraId="76600464" w14:textId="69FE51A8" w:rsidR="006F32DB" w:rsidRPr="002C1D60" w:rsidRDefault="006F32DB" w:rsidP="006F32DB">
      <w:pPr>
        <w:ind w:firstLine="708"/>
        <w:rPr>
          <w:rFonts w:ascii="Arial Narrow" w:hAnsi="Arial Narrow"/>
        </w:rPr>
      </w:pPr>
      <w:r w:rsidRPr="002C1D60">
        <w:rPr>
          <w:rFonts w:ascii="Arial Narrow" w:hAnsi="Arial Narrow"/>
        </w:rPr>
        <w:t>Općina M</w:t>
      </w:r>
      <w:r w:rsidR="00966F4B" w:rsidRPr="002C1D60">
        <w:rPr>
          <w:rFonts w:ascii="Arial Narrow" w:hAnsi="Arial Narrow"/>
        </w:rPr>
        <w:t>ihovljan</w:t>
      </w:r>
      <w:r w:rsidRPr="002C1D60">
        <w:rPr>
          <w:rFonts w:ascii="Arial Narrow" w:hAnsi="Arial Narrow"/>
        </w:rPr>
        <w:t xml:space="preserve"> prima instrumente plaćanja te izdaje instrumente plaćanja u obliku zadužnica i bjanko zadužnica, najčešće kao jamstva za dobro izvršenje ugovornih odnosa, nakon provedenih postupaka nabave roba, radova i usluga.</w:t>
      </w:r>
    </w:p>
    <w:p w14:paraId="5C95734D" w14:textId="77777777" w:rsidR="006F32DB" w:rsidRDefault="006F32DB" w:rsidP="006F32DB">
      <w:pPr>
        <w:ind w:firstLine="708"/>
        <w:jc w:val="center"/>
        <w:rPr>
          <w:b/>
          <w:bCs/>
        </w:rPr>
      </w:pPr>
    </w:p>
    <w:p w14:paraId="5D7F89CD" w14:textId="77777777" w:rsidR="009F792E" w:rsidRDefault="009F792E" w:rsidP="006F32DB">
      <w:pPr>
        <w:ind w:firstLine="708"/>
        <w:jc w:val="center"/>
        <w:rPr>
          <w:b/>
          <w:bCs/>
        </w:rPr>
      </w:pPr>
    </w:p>
    <w:p w14:paraId="397EAE22" w14:textId="77777777" w:rsidR="009F792E" w:rsidRDefault="009F792E" w:rsidP="006F32DB">
      <w:pPr>
        <w:ind w:firstLine="708"/>
        <w:jc w:val="center"/>
        <w:rPr>
          <w:b/>
          <w:bCs/>
        </w:rPr>
      </w:pPr>
    </w:p>
    <w:p w14:paraId="1560D4BC" w14:textId="77777777" w:rsidR="009F792E" w:rsidRDefault="009F792E" w:rsidP="006F32DB">
      <w:pPr>
        <w:ind w:firstLine="708"/>
        <w:jc w:val="center"/>
        <w:rPr>
          <w:b/>
          <w:bCs/>
        </w:rPr>
      </w:pPr>
    </w:p>
    <w:p w14:paraId="7EC9F084" w14:textId="77777777" w:rsidR="009F792E" w:rsidRPr="006F32DB" w:rsidRDefault="009F792E" w:rsidP="006F32DB">
      <w:pPr>
        <w:ind w:firstLine="708"/>
        <w:jc w:val="center"/>
        <w:rPr>
          <w:b/>
          <w:bCs/>
        </w:rPr>
      </w:pPr>
    </w:p>
    <w:p w14:paraId="7F2245E8" w14:textId="77777777" w:rsidR="006F32DB" w:rsidRPr="006F32DB" w:rsidRDefault="006F32DB" w:rsidP="006F32DB">
      <w:pPr>
        <w:ind w:firstLine="708"/>
        <w:jc w:val="center"/>
        <w:rPr>
          <w:b/>
          <w:bCs/>
        </w:rPr>
      </w:pPr>
    </w:p>
    <w:p w14:paraId="6B86715B" w14:textId="77777777" w:rsidR="00966F4B" w:rsidRPr="00966F4B" w:rsidRDefault="00966F4B" w:rsidP="00966F4B">
      <w:pPr>
        <w:ind w:firstLine="708"/>
        <w:jc w:val="center"/>
        <w:rPr>
          <w:lang w:eastAsia="zh-CN"/>
        </w:rPr>
      </w:pPr>
      <w:r w:rsidRPr="00966F4B">
        <w:rPr>
          <w:rFonts w:ascii="Calibri" w:hAnsi="Calibri" w:cs="Calibri"/>
          <w:b/>
          <w:bCs/>
          <w:lang w:eastAsia="zh-CN"/>
        </w:rPr>
        <w:lastRenderedPageBreak/>
        <w:t>Popis ugovornih odnosa koji mogu postati obveze – izdani instrumenti osiguranja plaćanja</w:t>
      </w:r>
    </w:p>
    <w:tbl>
      <w:tblPr>
        <w:tblW w:w="14199" w:type="dxa"/>
        <w:tblInd w:w="-63" w:type="dxa"/>
        <w:tblLayout w:type="fixed"/>
        <w:tblCellMar>
          <w:left w:w="30" w:type="dxa"/>
          <w:right w:w="30" w:type="dxa"/>
        </w:tblCellMar>
        <w:tblLook w:val="0000" w:firstRow="0" w:lastRow="0" w:firstColumn="0" w:lastColumn="0" w:noHBand="0" w:noVBand="0"/>
      </w:tblPr>
      <w:tblGrid>
        <w:gridCol w:w="422"/>
        <w:gridCol w:w="843"/>
        <w:gridCol w:w="1600"/>
        <w:gridCol w:w="1418"/>
        <w:gridCol w:w="1417"/>
        <w:gridCol w:w="1560"/>
        <w:gridCol w:w="2268"/>
        <w:gridCol w:w="1984"/>
        <w:gridCol w:w="2552"/>
        <w:gridCol w:w="45"/>
        <w:gridCol w:w="45"/>
        <w:gridCol w:w="45"/>
      </w:tblGrid>
      <w:tr w:rsidR="00966F4B" w:rsidRPr="00966F4B" w14:paraId="7D593CC9" w14:textId="77777777" w:rsidTr="00966F4B">
        <w:trPr>
          <w:trHeight w:val="168"/>
        </w:trPr>
        <w:tc>
          <w:tcPr>
            <w:tcW w:w="14199" w:type="dxa"/>
            <w:gridSpan w:val="12"/>
            <w:tcBorders>
              <w:top w:val="single" w:sz="6" w:space="0" w:color="000000"/>
              <w:left w:val="single" w:sz="6" w:space="0" w:color="000000"/>
              <w:bottom w:val="single" w:sz="6" w:space="0" w:color="000000"/>
              <w:right w:val="single" w:sz="6" w:space="0" w:color="000000"/>
            </w:tcBorders>
            <w:shd w:val="clear" w:color="auto" w:fill="FFFF00"/>
          </w:tcPr>
          <w:p w14:paraId="27B8F344"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                           2020. GODINA  - REGISTAR IZDANIH BJANKO ZADUŽNICA </w:t>
            </w:r>
          </w:p>
        </w:tc>
      </w:tr>
      <w:tr w:rsidR="00966F4B" w:rsidRPr="00966F4B" w14:paraId="38A18305" w14:textId="77777777" w:rsidTr="00966F4B">
        <w:trPr>
          <w:trHeight w:val="168"/>
        </w:trPr>
        <w:tc>
          <w:tcPr>
            <w:tcW w:w="14199" w:type="dxa"/>
            <w:gridSpan w:val="12"/>
            <w:tcBorders>
              <w:top w:val="single" w:sz="6" w:space="0" w:color="000000"/>
              <w:left w:val="single" w:sz="6" w:space="0" w:color="000000"/>
              <w:bottom w:val="single" w:sz="6" w:space="0" w:color="000000"/>
              <w:right w:val="single" w:sz="6" w:space="0" w:color="000000"/>
            </w:tcBorders>
            <w:shd w:val="clear" w:color="auto" w:fill="FFFFFF"/>
          </w:tcPr>
          <w:p w14:paraId="637DD6FD"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A0100"/>
                <w:kern w:val="0"/>
                <w:sz w:val="16"/>
                <w:szCs w:val="16"/>
                <w:lang w:eastAsia="zh-CN"/>
              </w:rPr>
              <w:t xml:space="preserve">u 2021. godini nije bilo izdanih bjanko zadužnica ( prenesena je 1 bjanko zadužnica -Bjanko zadužnica-OV-2123/2018  na Ugovor u 2022. godinu ) </w:t>
            </w:r>
          </w:p>
          <w:p w14:paraId="6DAD9E5F" w14:textId="77777777" w:rsidR="00966F4B" w:rsidRPr="00966F4B" w:rsidRDefault="00966F4B" w:rsidP="00966F4B">
            <w:pPr>
              <w:widowControl/>
              <w:suppressAutoHyphens w:val="0"/>
              <w:autoSpaceDE w:val="0"/>
              <w:jc w:val="center"/>
              <w:rPr>
                <w:rFonts w:ascii="Calibri" w:eastAsia="Calibri" w:hAnsi="Calibri" w:cs="Calibri"/>
                <w:color w:val="0A0100"/>
                <w:kern w:val="0"/>
                <w:sz w:val="16"/>
                <w:szCs w:val="16"/>
                <w:lang w:eastAsia="zh-CN"/>
              </w:rPr>
            </w:pPr>
          </w:p>
        </w:tc>
      </w:tr>
      <w:tr w:rsidR="00966F4B" w:rsidRPr="00966F4B" w14:paraId="32CB4BB4" w14:textId="77777777" w:rsidTr="00966F4B">
        <w:trPr>
          <w:trHeight w:val="238"/>
        </w:trPr>
        <w:tc>
          <w:tcPr>
            <w:tcW w:w="422" w:type="dxa"/>
            <w:tcBorders>
              <w:top w:val="single" w:sz="6" w:space="0" w:color="000000"/>
              <w:left w:val="single" w:sz="6" w:space="0" w:color="000000"/>
              <w:bottom w:val="single" w:sz="6" w:space="0" w:color="000000"/>
            </w:tcBorders>
            <w:shd w:val="clear" w:color="auto" w:fill="FFFFFF"/>
          </w:tcPr>
          <w:p w14:paraId="272C2EDC" w14:textId="77777777" w:rsidR="00966F4B" w:rsidRPr="00966F4B" w:rsidRDefault="00966F4B" w:rsidP="00966F4B">
            <w:pPr>
              <w:widowControl/>
              <w:suppressAutoHyphens w:val="0"/>
              <w:autoSpaceDE w:val="0"/>
              <w:snapToGrid w:val="0"/>
              <w:jc w:val="center"/>
              <w:rPr>
                <w:lang w:eastAsia="zh-CN"/>
              </w:rPr>
            </w:pPr>
            <w:r w:rsidRPr="00966F4B">
              <w:rPr>
                <w:rFonts w:ascii="Calibri" w:eastAsia="Calibri" w:hAnsi="Calibri" w:cs="Calibri"/>
                <w:b/>
                <w:bCs/>
                <w:color w:val="000000"/>
                <w:kern w:val="0"/>
                <w:sz w:val="16"/>
                <w:szCs w:val="16"/>
                <w:lang w:eastAsia="zh-CN"/>
              </w:rPr>
              <w:t>RED.BR.</w:t>
            </w:r>
          </w:p>
        </w:tc>
        <w:tc>
          <w:tcPr>
            <w:tcW w:w="843" w:type="dxa"/>
            <w:tcBorders>
              <w:top w:val="single" w:sz="6" w:space="0" w:color="000000"/>
              <w:left w:val="single" w:sz="6" w:space="0" w:color="000000"/>
              <w:bottom w:val="single" w:sz="6" w:space="0" w:color="000000"/>
            </w:tcBorders>
            <w:shd w:val="clear" w:color="auto" w:fill="auto"/>
          </w:tcPr>
          <w:p w14:paraId="650E71CE"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DATUM IZDAVANJA JAMSTVA </w:t>
            </w:r>
          </w:p>
        </w:tc>
        <w:tc>
          <w:tcPr>
            <w:tcW w:w="1600" w:type="dxa"/>
            <w:tcBorders>
              <w:top w:val="single" w:sz="6" w:space="0" w:color="000000"/>
              <w:left w:val="single" w:sz="6" w:space="0" w:color="000000"/>
              <w:bottom w:val="single" w:sz="6" w:space="0" w:color="000000"/>
            </w:tcBorders>
            <w:shd w:val="clear" w:color="auto" w:fill="auto"/>
          </w:tcPr>
          <w:p w14:paraId="7630DB67"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INSTRUMENT OSIGURANJA </w:t>
            </w:r>
          </w:p>
        </w:tc>
        <w:tc>
          <w:tcPr>
            <w:tcW w:w="1418" w:type="dxa"/>
            <w:tcBorders>
              <w:top w:val="single" w:sz="6" w:space="0" w:color="000000"/>
              <w:left w:val="single" w:sz="6" w:space="0" w:color="000000"/>
              <w:bottom w:val="single" w:sz="6" w:space="0" w:color="000000"/>
            </w:tcBorders>
            <w:shd w:val="clear" w:color="auto" w:fill="auto"/>
          </w:tcPr>
          <w:p w14:paraId="4B5DEA04"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IZNOS JAMSTVA </w:t>
            </w:r>
          </w:p>
        </w:tc>
        <w:tc>
          <w:tcPr>
            <w:tcW w:w="1417" w:type="dxa"/>
            <w:tcBorders>
              <w:top w:val="single" w:sz="6" w:space="0" w:color="000000"/>
              <w:left w:val="single" w:sz="6" w:space="0" w:color="000000"/>
              <w:bottom w:val="single" w:sz="6" w:space="0" w:color="000000"/>
            </w:tcBorders>
            <w:shd w:val="clear" w:color="auto" w:fill="auto"/>
          </w:tcPr>
          <w:p w14:paraId="6CE76EFF"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PRIMATELJ JAMSTVA </w:t>
            </w:r>
          </w:p>
        </w:tc>
        <w:tc>
          <w:tcPr>
            <w:tcW w:w="1560" w:type="dxa"/>
            <w:tcBorders>
              <w:top w:val="single" w:sz="6" w:space="0" w:color="000000"/>
              <w:left w:val="single" w:sz="6" w:space="0" w:color="000000"/>
              <w:bottom w:val="single" w:sz="6" w:space="0" w:color="000000"/>
            </w:tcBorders>
            <w:shd w:val="clear" w:color="auto" w:fill="auto"/>
          </w:tcPr>
          <w:p w14:paraId="059A1AC9"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NAMJENA </w:t>
            </w:r>
          </w:p>
        </w:tc>
        <w:tc>
          <w:tcPr>
            <w:tcW w:w="2268" w:type="dxa"/>
            <w:tcBorders>
              <w:top w:val="single" w:sz="6" w:space="0" w:color="000000"/>
              <w:left w:val="single" w:sz="6" w:space="0" w:color="000000"/>
              <w:bottom w:val="single" w:sz="6" w:space="0" w:color="000000"/>
            </w:tcBorders>
            <w:shd w:val="clear" w:color="auto" w:fill="auto"/>
          </w:tcPr>
          <w:p w14:paraId="04024519"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DOKUMENT (Ugovor ili sl. temeljem čega je potrebno jamstvo) </w:t>
            </w:r>
          </w:p>
        </w:tc>
        <w:tc>
          <w:tcPr>
            <w:tcW w:w="1984" w:type="dxa"/>
            <w:tcBorders>
              <w:top w:val="single" w:sz="6" w:space="0" w:color="000000"/>
              <w:left w:val="single" w:sz="6" w:space="0" w:color="000000"/>
              <w:bottom w:val="single" w:sz="6" w:space="0" w:color="000000"/>
            </w:tcBorders>
            <w:shd w:val="clear" w:color="auto" w:fill="auto"/>
          </w:tcPr>
          <w:p w14:paraId="66218CC6"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rok važenja </w:t>
            </w:r>
          </w:p>
        </w:tc>
        <w:tc>
          <w:tcPr>
            <w:tcW w:w="2687" w:type="dxa"/>
            <w:gridSpan w:val="4"/>
            <w:tcBorders>
              <w:top w:val="single" w:sz="6" w:space="0" w:color="000000"/>
              <w:left w:val="single" w:sz="6" w:space="0" w:color="000000"/>
              <w:bottom w:val="single" w:sz="6" w:space="0" w:color="000000"/>
              <w:right w:val="single" w:sz="6" w:space="0" w:color="000000"/>
            </w:tcBorders>
            <w:shd w:val="clear" w:color="auto" w:fill="auto"/>
          </w:tcPr>
          <w:p w14:paraId="302266B7"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Napomena </w:t>
            </w:r>
          </w:p>
        </w:tc>
      </w:tr>
      <w:tr w:rsidR="00966F4B" w:rsidRPr="00966F4B" w14:paraId="45B1BAC3" w14:textId="77777777" w:rsidTr="00966F4B">
        <w:trPr>
          <w:trHeight w:val="475"/>
        </w:trPr>
        <w:tc>
          <w:tcPr>
            <w:tcW w:w="422" w:type="dxa"/>
            <w:tcBorders>
              <w:top w:val="single" w:sz="6" w:space="0" w:color="000000"/>
              <w:left w:val="single" w:sz="6" w:space="0" w:color="000000"/>
              <w:bottom w:val="single" w:sz="6" w:space="0" w:color="000000"/>
            </w:tcBorders>
            <w:shd w:val="clear" w:color="auto" w:fill="FFFFFF"/>
          </w:tcPr>
          <w:p w14:paraId="3C240E55"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1. </w:t>
            </w:r>
          </w:p>
        </w:tc>
        <w:tc>
          <w:tcPr>
            <w:tcW w:w="843" w:type="dxa"/>
            <w:tcBorders>
              <w:top w:val="single" w:sz="6" w:space="0" w:color="000000"/>
              <w:left w:val="single" w:sz="6" w:space="0" w:color="000000"/>
              <w:bottom w:val="single" w:sz="6" w:space="0" w:color="000000"/>
            </w:tcBorders>
            <w:shd w:val="clear" w:color="auto" w:fill="auto"/>
          </w:tcPr>
          <w:p w14:paraId="4E46B9D4"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19.11.2020.</w:t>
            </w:r>
          </w:p>
        </w:tc>
        <w:tc>
          <w:tcPr>
            <w:tcW w:w="1600" w:type="dxa"/>
            <w:tcBorders>
              <w:top w:val="single" w:sz="6" w:space="0" w:color="000000"/>
              <w:left w:val="single" w:sz="6" w:space="0" w:color="000000"/>
              <w:bottom w:val="single" w:sz="6" w:space="0" w:color="000000"/>
            </w:tcBorders>
            <w:shd w:val="clear" w:color="auto" w:fill="auto"/>
          </w:tcPr>
          <w:p w14:paraId="0A53E9E3"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 xml:space="preserve">        Zadužnica</w:t>
            </w:r>
          </w:p>
        </w:tc>
        <w:tc>
          <w:tcPr>
            <w:tcW w:w="1418" w:type="dxa"/>
            <w:tcBorders>
              <w:top w:val="single" w:sz="6" w:space="0" w:color="000000"/>
              <w:left w:val="single" w:sz="6" w:space="0" w:color="000000"/>
              <w:bottom w:val="single" w:sz="6" w:space="0" w:color="000000"/>
            </w:tcBorders>
            <w:shd w:val="clear" w:color="auto" w:fill="auto"/>
          </w:tcPr>
          <w:p w14:paraId="50406435"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6.280.000,00 kn (833.499,24 eura)</w:t>
            </w:r>
          </w:p>
        </w:tc>
        <w:tc>
          <w:tcPr>
            <w:tcW w:w="1417" w:type="dxa"/>
            <w:tcBorders>
              <w:top w:val="single" w:sz="6" w:space="0" w:color="000000"/>
              <w:left w:val="single" w:sz="6" w:space="0" w:color="000000"/>
              <w:bottom w:val="single" w:sz="6" w:space="0" w:color="000000"/>
            </w:tcBorders>
            <w:shd w:val="clear" w:color="auto" w:fill="auto"/>
          </w:tcPr>
          <w:p w14:paraId="51512EAD"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A0100"/>
                <w:kern w:val="0"/>
                <w:sz w:val="16"/>
                <w:szCs w:val="16"/>
                <w:lang w:eastAsia="zh-CN"/>
              </w:rPr>
              <w:t>Zagrebačka banka d.d., Trg bana Josipa Jelačića 10, Zagreb</w:t>
            </w:r>
          </w:p>
        </w:tc>
        <w:tc>
          <w:tcPr>
            <w:tcW w:w="1560" w:type="dxa"/>
            <w:tcBorders>
              <w:top w:val="single" w:sz="6" w:space="0" w:color="000000"/>
              <w:left w:val="single" w:sz="6" w:space="0" w:color="000000"/>
              <w:bottom w:val="single" w:sz="6" w:space="0" w:color="000000"/>
            </w:tcBorders>
            <w:shd w:val="clear" w:color="auto" w:fill="auto"/>
          </w:tcPr>
          <w:p w14:paraId="3278927E"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Osiguranje izvršenja ugovornih obveza-Ugovor o dugoročnom kunskom kreditu</w:t>
            </w:r>
          </w:p>
        </w:tc>
        <w:tc>
          <w:tcPr>
            <w:tcW w:w="2268" w:type="dxa"/>
            <w:tcBorders>
              <w:top w:val="single" w:sz="6" w:space="0" w:color="000000"/>
              <w:left w:val="single" w:sz="6" w:space="0" w:color="000000"/>
              <w:bottom w:val="single" w:sz="6" w:space="0" w:color="000000"/>
            </w:tcBorders>
            <w:shd w:val="clear" w:color="auto" w:fill="auto"/>
          </w:tcPr>
          <w:p w14:paraId="5698B7F9"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Ugovor o dugoročnom kunskom kreditu u iznosu od HRK 6.280.000,00 kn /</w:t>
            </w:r>
            <w:proofErr w:type="spellStart"/>
            <w:r w:rsidRPr="00966F4B">
              <w:rPr>
                <w:rFonts w:ascii="Calibri" w:eastAsia="Calibri" w:hAnsi="Calibri" w:cs="Calibri"/>
                <w:color w:val="000000"/>
                <w:kern w:val="0"/>
                <w:sz w:val="16"/>
                <w:szCs w:val="16"/>
                <w:lang w:eastAsia="zh-CN"/>
              </w:rPr>
              <w:t>br.ugovora</w:t>
            </w:r>
            <w:proofErr w:type="spellEnd"/>
            <w:r w:rsidRPr="00966F4B">
              <w:rPr>
                <w:rFonts w:ascii="Calibri" w:eastAsia="Calibri" w:hAnsi="Calibri" w:cs="Calibri"/>
                <w:color w:val="000000"/>
                <w:kern w:val="0"/>
                <w:sz w:val="16"/>
                <w:szCs w:val="16"/>
                <w:lang w:eastAsia="zh-CN"/>
              </w:rPr>
              <w:t>: 3278600017) od 23.11.2020.</w:t>
            </w:r>
          </w:p>
        </w:tc>
        <w:tc>
          <w:tcPr>
            <w:tcW w:w="1984" w:type="dxa"/>
            <w:tcBorders>
              <w:top w:val="single" w:sz="6" w:space="0" w:color="000000"/>
              <w:left w:val="single" w:sz="6" w:space="0" w:color="000000"/>
              <w:bottom w:val="single" w:sz="6" w:space="0" w:color="000000"/>
            </w:tcBorders>
            <w:shd w:val="clear" w:color="auto" w:fill="auto"/>
          </w:tcPr>
          <w:p w14:paraId="3BD6C13F"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 xml:space="preserve">          30.09.2032.</w:t>
            </w:r>
          </w:p>
        </w:tc>
        <w:tc>
          <w:tcPr>
            <w:tcW w:w="2687" w:type="dxa"/>
            <w:gridSpan w:val="4"/>
            <w:tcBorders>
              <w:top w:val="single" w:sz="6" w:space="0" w:color="000000"/>
              <w:left w:val="single" w:sz="6" w:space="0" w:color="000000"/>
              <w:bottom w:val="single" w:sz="6" w:space="0" w:color="000000"/>
              <w:right w:val="single" w:sz="6" w:space="0" w:color="000000"/>
            </w:tcBorders>
            <w:shd w:val="clear" w:color="auto" w:fill="auto"/>
          </w:tcPr>
          <w:p w14:paraId="38C0560B"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Kredit za izgradnju Dječjeg vrtića u Mihovljanu</w:t>
            </w:r>
          </w:p>
        </w:tc>
      </w:tr>
      <w:tr w:rsidR="00966F4B" w:rsidRPr="00966F4B" w14:paraId="64836356" w14:textId="77777777" w:rsidTr="00966F4B">
        <w:tblPrEx>
          <w:tblCellMar>
            <w:left w:w="0" w:type="dxa"/>
            <w:right w:w="0" w:type="dxa"/>
          </w:tblCellMar>
        </w:tblPrEx>
        <w:trPr>
          <w:trHeight w:val="168"/>
        </w:trPr>
        <w:tc>
          <w:tcPr>
            <w:tcW w:w="422" w:type="dxa"/>
            <w:tcBorders>
              <w:top w:val="single" w:sz="6" w:space="0" w:color="000000"/>
              <w:left w:val="single" w:sz="6" w:space="0" w:color="000000"/>
              <w:bottom w:val="single" w:sz="6" w:space="0" w:color="000000"/>
            </w:tcBorders>
            <w:shd w:val="clear" w:color="auto" w:fill="FFFFFF"/>
          </w:tcPr>
          <w:p w14:paraId="4E56B1B7" w14:textId="77777777"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843" w:type="dxa"/>
            <w:shd w:val="clear" w:color="auto" w:fill="auto"/>
          </w:tcPr>
          <w:p w14:paraId="6EECA261" w14:textId="77777777"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1600" w:type="dxa"/>
            <w:shd w:val="clear" w:color="auto" w:fill="auto"/>
          </w:tcPr>
          <w:p w14:paraId="071E4878" w14:textId="77777777"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1418" w:type="dxa"/>
            <w:shd w:val="clear" w:color="auto" w:fill="auto"/>
          </w:tcPr>
          <w:p w14:paraId="2FCEE65B" w14:textId="77777777"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1417" w:type="dxa"/>
            <w:shd w:val="clear" w:color="auto" w:fill="auto"/>
          </w:tcPr>
          <w:p w14:paraId="2F6804D4" w14:textId="77777777"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1560" w:type="dxa"/>
            <w:shd w:val="clear" w:color="auto" w:fill="auto"/>
          </w:tcPr>
          <w:p w14:paraId="448E15B4" w14:textId="77777777"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2268" w:type="dxa"/>
            <w:shd w:val="clear" w:color="auto" w:fill="auto"/>
          </w:tcPr>
          <w:p w14:paraId="19E36852" w14:textId="77777777"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1984" w:type="dxa"/>
            <w:shd w:val="clear" w:color="auto" w:fill="auto"/>
          </w:tcPr>
          <w:p w14:paraId="4425C1AB" w14:textId="77777777"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2552" w:type="dxa"/>
            <w:tcBorders>
              <w:bottom w:val="single" w:sz="6" w:space="0" w:color="000000"/>
            </w:tcBorders>
            <w:shd w:val="clear" w:color="auto" w:fill="auto"/>
          </w:tcPr>
          <w:p w14:paraId="77839994" w14:textId="77777777" w:rsidR="00966F4B" w:rsidRPr="00966F4B" w:rsidRDefault="00966F4B" w:rsidP="00966F4B">
            <w:pPr>
              <w:widowControl/>
              <w:suppressAutoHyphens w:val="0"/>
              <w:autoSpaceDE w:val="0"/>
              <w:snapToGrid w:val="0"/>
              <w:jc w:val="right"/>
              <w:rPr>
                <w:rFonts w:ascii="Calibri" w:eastAsia="Calibri" w:hAnsi="Calibri" w:cs="Calibri"/>
                <w:color w:val="000000"/>
                <w:kern w:val="0"/>
                <w:sz w:val="16"/>
                <w:szCs w:val="16"/>
                <w:lang w:eastAsia="zh-CN"/>
              </w:rPr>
            </w:pPr>
          </w:p>
        </w:tc>
        <w:tc>
          <w:tcPr>
            <w:tcW w:w="45" w:type="dxa"/>
            <w:shd w:val="clear" w:color="auto" w:fill="auto"/>
          </w:tcPr>
          <w:p w14:paraId="0EA7C884" w14:textId="77777777" w:rsidR="00966F4B" w:rsidRPr="00966F4B" w:rsidRDefault="00966F4B" w:rsidP="00966F4B">
            <w:pPr>
              <w:snapToGrid w:val="0"/>
              <w:rPr>
                <w:rFonts w:ascii="Calibri" w:eastAsia="Calibri" w:hAnsi="Calibri" w:cs="Calibri"/>
                <w:color w:val="000000"/>
                <w:kern w:val="0"/>
                <w:sz w:val="16"/>
                <w:szCs w:val="16"/>
                <w:lang w:eastAsia="zh-CN"/>
              </w:rPr>
            </w:pPr>
          </w:p>
        </w:tc>
        <w:tc>
          <w:tcPr>
            <w:tcW w:w="45" w:type="dxa"/>
            <w:shd w:val="clear" w:color="auto" w:fill="auto"/>
          </w:tcPr>
          <w:p w14:paraId="55C42C45" w14:textId="77777777" w:rsidR="00966F4B" w:rsidRPr="00966F4B" w:rsidRDefault="00966F4B" w:rsidP="00966F4B">
            <w:pPr>
              <w:snapToGrid w:val="0"/>
              <w:rPr>
                <w:rFonts w:ascii="Calibri" w:eastAsia="Calibri" w:hAnsi="Calibri" w:cs="Calibri"/>
                <w:color w:val="000000"/>
                <w:kern w:val="0"/>
                <w:sz w:val="16"/>
                <w:szCs w:val="16"/>
                <w:lang w:eastAsia="zh-CN"/>
              </w:rPr>
            </w:pPr>
          </w:p>
        </w:tc>
        <w:tc>
          <w:tcPr>
            <w:tcW w:w="45" w:type="dxa"/>
            <w:shd w:val="clear" w:color="auto" w:fill="auto"/>
          </w:tcPr>
          <w:p w14:paraId="61E3355F" w14:textId="77777777" w:rsidR="00966F4B" w:rsidRPr="00966F4B" w:rsidRDefault="00966F4B" w:rsidP="00966F4B">
            <w:pPr>
              <w:snapToGrid w:val="0"/>
              <w:rPr>
                <w:rFonts w:ascii="Calibri" w:eastAsia="Calibri" w:hAnsi="Calibri" w:cs="Calibri"/>
                <w:color w:val="000000"/>
                <w:kern w:val="0"/>
                <w:sz w:val="16"/>
                <w:szCs w:val="16"/>
                <w:lang w:eastAsia="zh-CN"/>
              </w:rPr>
            </w:pPr>
          </w:p>
        </w:tc>
      </w:tr>
      <w:tr w:rsidR="00966F4B" w:rsidRPr="00966F4B" w14:paraId="582FBC5B" w14:textId="77777777" w:rsidTr="00966F4B">
        <w:tblPrEx>
          <w:tblCellMar>
            <w:left w:w="0" w:type="dxa"/>
            <w:right w:w="0" w:type="dxa"/>
          </w:tblCellMar>
        </w:tblPrEx>
        <w:trPr>
          <w:trHeight w:val="168"/>
        </w:trPr>
        <w:tc>
          <w:tcPr>
            <w:tcW w:w="14064" w:type="dxa"/>
            <w:gridSpan w:val="9"/>
            <w:tcBorders>
              <w:top w:val="single" w:sz="6" w:space="0" w:color="000000"/>
              <w:bottom w:val="single" w:sz="6" w:space="0" w:color="000000"/>
            </w:tcBorders>
            <w:shd w:val="clear" w:color="auto" w:fill="FFFF00"/>
          </w:tcPr>
          <w:p w14:paraId="1F86D4AD"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2022. GODINA- REGISTAR IZDANIH BJANKO ZADUŽNICA </w:t>
            </w:r>
          </w:p>
        </w:tc>
        <w:tc>
          <w:tcPr>
            <w:tcW w:w="45" w:type="dxa"/>
            <w:shd w:val="clear" w:color="auto" w:fill="auto"/>
          </w:tcPr>
          <w:p w14:paraId="1299C30C" w14:textId="77777777" w:rsidR="00966F4B" w:rsidRPr="00966F4B" w:rsidRDefault="00966F4B" w:rsidP="00966F4B">
            <w:pPr>
              <w:snapToGrid w:val="0"/>
              <w:rPr>
                <w:rFonts w:ascii="Calibri" w:eastAsia="Calibri" w:hAnsi="Calibri" w:cs="Calibri"/>
                <w:color w:val="000000"/>
                <w:kern w:val="0"/>
                <w:sz w:val="16"/>
                <w:szCs w:val="16"/>
                <w:lang w:eastAsia="zh-CN"/>
              </w:rPr>
            </w:pPr>
          </w:p>
        </w:tc>
        <w:tc>
          <w:tcPr>
            <w:tcW w:w="45" w:type="dxa"/>
            <w:shd w:val="clear" w:color="auto" w:fill="auto"/>
          </w:tcPr>
          <w:p w14:paraId="2FDC60CD" w14:textId="77777777" w:rsidR="00966F4B" w:rsidRPr="00966F4B" w:rsidRDefault="00966F4B" w:rsidP="00966F4B">
            <w:pPr>
              <w:snapToGrid w:val="0"/>
              <w:rPr>
                <w:rFonts w:ascii="Calibri" w:eastAsia="Calibri" w:hAnsi="Calibri" w:cs="Calibri"/>
                <w:color w:val="000000"/>
                <w:kern w:val="0"/>
                <w:sz w:val="16"/>
                <w:szCs w:val="16"/>
                <w:lang w:eastAsia="zh-CN"/>
              </w:rPr>
            </w:pPr>
          </w:p>
        </w:tc>
        <w:tc>
          <w:tcPr>
            <w:tcW w:w="45" w:type="dxa"/>
            <w:shd w:val="clear" w:color="auto" w:fill="auto"/>
          </w:tcPr>
          <w:p w14:paraId="347A7037" w14:textId="77777777" w:rsidR="00966F4B" w:rsidRPr="00966F4B" w:rsidRDefault="00966F4B" w:rsidP="00966F4B">
            <w:pPr>
              <w:snapToGrid w:val="0"/>
              <w:rPr>
                <w:rFonts w:ascii="Calibri" w:eastAsia="Calibri" w:hAnsi="Calibri" w:cs="Calibri"/>
                <w:b/>
                <w:bCs/>
                <w:color w:val="000000"/>
                <w:kern w:val="0"/>
                <w:sz w:val="16"/>
                <w:szCs w:val="16"/>
                <w:lang w:eastAsia="zh-CN"/>
              </w:rPr>
            </w:pPr>
          </w:p>
        </w:tc>
      </w:tr>
      <w:tr w:rsidR="00966F4B" w:rsidRPr="00966F4B" w14:paraId="52A2116A" w14:textId="77777777" w:rsidTr="00966F4B">
        <w:trPr>
          <w:trHeight w:val="259"/>
        </w:trPr>
        <w:tc>
          <w:tcPr>
            <w:tcW w:w="422" w:type="dxa"/>
            <w:tcBorders>
              <w:top w:val="single" w:sz="6" w:space="0" w:color="000000"/>
              <w:left w:val="single" w:sz="6" w:space="0" w:color="000000"/>
              <w:bottom w:val="single" w:sz="6" w:space="0" w:color="000000"/>
            </w:tcBorders>
            <w:shd w:val="clear" w:color="auto" w:fill="auto"/>
          </w:tcPr>
          <w:p w14:paraId="3A59C8C0" w14:textId="77777777" w:rsidR="00966F4B" w:rsidRPr="00966F4B" w:rsidRDefault="00966F4B" w:rsidP="00966F4B">
            <w:pPr>
              <w:widowControl/>
              <w:suppressAutoHyphens w:val="0"/>
              <w:autoSpaceDE w:val="0"/>
              <w:snapToGrid w:val="0"/>
              <w:jc w:val="center"/>
              <w:rPr>
                <w:rFonts w:ascii="Calibri" w:eastAsia="Calibri" w:hAnsi="Calibri" w:cs="Calibri"/>
                <w:b/>
                <w:bCs/>
                <w:color w:val="000000"/>
                <w:kern w:val="0"/>
                <w:sz w:val="16"/>
                <w:szCs w:val="16"/>
                <w:lang w:eastAsia="zh-CN"/>
              </w:rPr>
            </w:pPr>
          </w:p>
        </w:tc>
        <w:tc>
          <w:tcPr>
            <w:tcW w:w="843" w:type="dxa"/>
            <w:tcBorders>
              <w:top w:val="single" w:sz="6" w:space="0" w:color="000000"/>
              <w:left w:val="single" w:sz="6" w:space="0" w:color="000000"/>
              <w:bottom w:val="single" w:sz="6" w:space="0" w:color="000000"/>
            </w:tcBorders>
            <w:shd w:val="clear" w:color="auto" w:fill="auto"/>
          </w:tcPr>
          <w:p w14:paraId="2177317D"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DATUM IZDAVANJA JAMSTVA </w:t>
            </w:r>
          </w:p>
        </w:tc>
        <w:tc>
          <w:tcPr>
            <w:tcW w:w="1600" w:type="dxa"/>
            <w:tcBorders>
              <w:top w:val="single" w:sz="6" w:space="0" w:color="000000"/>
              <w:left w:val="single" w:sz="6" w:space="0" w:color="000000"/>
              <w:bottom w:val="single" w:sz="6" w:space="0" w:color="000000"/>
            </w:tcBorders>
            <w:shd w:val="clear" w:color="auto" w:fill="auto"/>
          </w:tcPr>
          <w:p w14:paraId="74B243AD"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INSTRUMENT OSIGURANJA </w:t>
            </w:r>
          </w:p>
        </w:tc>
        <w:tc>
          <w:tcPr>
            <w:tcW w:w="1418" w:type="dxa"/>
            <w:tcBorders>
              <w:top w:val="single" w:sz="6" w:space="0" w:color="000000"/>
              <w:left w:val="single" w:sz="6" w:space="0" w:color="000000"/>
              <w:bottom w:val="single" w:sz="6" w:space="0" w:color="000000"/>
            </w:tcBorders>
            <w:shd w:val="clear" w:color="auto" w:fill="auto"/>
          </w:tcPr>
          <w:p w14:paraId="75DB37AF"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IZNOS JAMSTVA </w:t>
            </w:r>
          </w:p>
        </w:tc>
        <w:tc>
          <w:tcPr>
            <w:tcW w:w="1417" w:type="dxa"/>
            <w:tcBorders>
              <w:top w:val="single" w:sz="6" w:space="0" w:color="000000"/>
              <w:left w:val="single" w:sz="6" w:space="0" w:color="000000"/>
              <w:bottom w:val="single" w:sz="6" w:space="0" w:color="000000"/>
            </w:tcBorders>
            <w:shd w:val="clear" w:color="auto" w:fill="auto"/>
          </w:tcPr>
          <w:p w14:paraId="75F42DE1"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PRIMATELJ JAMSTVA </w:t>
            </w:r>
          </w:p>
        </w:tc>
        <w:tc>
          <w:tcPr>
            <w:tcW w:w="1560" w:type="dxa"/>
            <w:tcBorders>
              <w:top w:val="single" w:sz="6" w:space="0" w:color="000000"/>
              <w:left w:val="single" w:sz="6" w:space="0" w:color="000000"/>
              <w:bottom w:val="single" w:sz="6" w:space="0" w:color="000000"/>
            </w:tcBorders>
            <w:shd w:val="clear" w:color="auto" w:fill="auto"/>
          </w:tcPr>
          <w:p w14:paraId="339113F0"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NAMJENA </w:t>
            </w:r>
          </w:p>
        </w:tc>
        <w:tc>
          <w:tcPr>
            <w:tcW w:w="2268" w:type="dxa"/>
            <w:tcBorders>
              <w:top w:val="single" w:sz="6" w:space="0" w:color="000000"/>
              <w:left w:val="single" w:sz="6" w:space="0" w:color="000000"/>
              <w:bottom w:val="single" w:sz="6" w:space="0" w:color="000000"/>
            </w:tcBorders>
            <w:shd w:val="clear" w:color="auto" w:fill="auto"/>
          </w:tcPr>
          <w:p w14:paraId="5FB6BA1F"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DOKUMENT (Ugovor ili sl. temeljem čega je potrebno jamstvo) </w:t>
            </w:r>
          </w:p>
        </w:tc>
        <w:tc>
          <w:tcPr>
            <w:tcW w:w="1984" w:type="dxa"/>
            <w:tcBorders>
              <w:top w:val="single" w:sz="6" w:space="0" w:color="000000"/>
              <w:left w:val="single" w:sz="6" w:space="0" w:color="000000"/>
              <w:bottom w:val="single" w:sz="6" w:space="0" w:color="000000"/>
            </w:tcBorders>
            <w:shd w:val="clear" w:color="auto" w:fill="auto"/>
          </w:tcPr>
          <w:p w14:paraId="000F3299"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rok važenja </w:t>
            </w:r>
          </w:p>
        </w:tc>
        <w:tc>
          <w:tcPr>
            <w:tcW w:w="2687" w:type="dxa"/>
            <w:gridSpan w:val="4"/>
            <w:tcBorders>
              <w:top w:val="single" w:sz="6" w:space="0" w:color="000000"/>
              <w:left w:val="single" w:sz="6" w:space="0" w:color="000000"/>
              <w:bottom w:val="single" w:sz="6" w:space="0" w:color="000000"/>
              <w:right w:val="single" w:sz="6" w:space="0" w:color="000000"/>
            </w:tcBorders>
            <w:shd w:val="clear" w:color="auto" w:fill="auto"/>
          </w:tcPr>
          <w:p w14:paraId="6214CA4F"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Napomena </w:t>
            </w:r>
          </w:p>
        </w:tc>
      </w:tr>
      <w:tr w:rsidR="00966F4B" w:rsidRPr="00966F4B" w14:paraId="71481B3A" w14:textId="77777777" w:rsidTr="00966F4B">
        <w:trPr>
          <w:trHeight w:val="715"/>
        </w:trPr>
        <w:tc>
          <w:tcPr>
            <w:tcW w:w="422" w:type="dxa"/>
            <w:tcBorders>
              <w:top w:val="single" w:sz="6" w:space="0" w:color="000000"/>
              <w:left w:val="single" w:sz="6" w:space="0" w:color="000000"/>
              <w:bottom w:val="single" w:sz="6" w:space="0" w:color="000000"/>
            </w:tcBorders>
            <w:shd w:val="clear" w:color="auto" w:fill="auto"/>
          </w:tcPr>
          <w:p w14:paraId="2E82F962"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1.</w:t>
            </w:r>
          </w:p>
        </w:tc>
        <w:tc>
          <w:tcPr>
            <w:tcW w:w="843" w:type="dxa"/>
            <w:tcBorders>
              <w:top w:val="single" w:sz="6" w:space="0" w:color="000000"/>
              <w:left w:val="single" w:sz="6" w:space="0" w:color="000000"/>
              <w:bottom w:val="single" w:sz="6" w:space="0" w:color="000000"/>
            </w:tcBorders>
            <w:shd w:val="clear" w:color="auto" w:fill="auto"/>
          </w:tcPr>
          <w:p w14:paraId="71A5F153" w14:textId="77777777" w:rsidR="00966F4B" w:rsidRPr="00966F4B" w:rsidRDefault="00966F4B" w:rsidP="00966F4B">
            <w:pPr>
              <w:widowControl/>
              <w:suppressAutoHyphens w:val="0"/>
              <w:autoSpaceDE w:val="0"/>
              <w:snapToGrid w:val="0"/>
              <w:rPr>
                <w:lang w:eastAsia="zh-CN"/>
              </w:rPr>
            </w:pPr>
            <w:r w:rsidRPr="00966F4B">
              <w:rPr>
                <w:rFonts w:ascii="Calibri" w:hAnsi="Calibri" w:cs="Calibri"/>
                <w:sz w:val="16"/>
                <w:szCs w:val="16"/>
                <w:lang w:eastAsia="zh-CN"/>
              </w:rPr>
              <w:t>18.06.2018.</w:t>
            </w:r>
          </w:p>
        </w:tc>
        <w:tc>
          <w:tcPr>
            <w:tcW w:w="1600" w:type="dxa"/>
            <w:tcBorders>
              <w:top w:val="single" w:sz="6" w:space="0" w:color="000000"/>
              <w:left w:val="single" w:sz="6" w:space="0" w:color="000000"/>
            </w:tcBorders>
            <w:shd w:val="clear" w:color="auto" w:fill="auto"/>
          </w:tcPr>
          <w:p w14:paraId="0627FD5C" w14:textId="77777777" w:rsidR="00966F4B" w:rsidRPr="00966F4B" w:rsidRDefault="00966F4B" w:rsidP="00966F4B">
            <w:pPr>
              <w:widowControl/>
              <w:suppressAutoHyphens w:val="0"/>
              <w:autoSpaceDE w:val="0"/>
              <w:snapToGrid w:val="0"/>
              <w:spacing w:after="240"/>
              <w:jc w:val="center"/>
              <w:rPr>
                <w:lang w:eastAsia="zh-CN"/>
              </w:rPr>
            </w:pPr>
            <w:r w:rsidRPr="00966F4B">
              <w:rPr>
                <w:rFonts w:ascii="Calibri" w:eastAsia="Times New Roman" w:hAnsi="Calibri" w:cs="Calibri"/>
                <w:color w:val="0A0100"/>
                <w:kern w:val="0"/>
                <w:sz w:val="16"/>
                <w:szCs w:val="16"/>
                <w:lang w:eastAsia="zh-CN"/>
              </w:rPr>
              <w:t>Bjanko zadužnica broj: OV-2123/2018</w:t>
            </w:r>
          </w:p>
        </w:tc>
        <w:tc>
          <w:tcPr>
            <w:tcW w:w="1418" w:type="dxa"/>
            <w:tcBorders>
              <w:top w:val="single" w:sz="6" w:space="0" w:color="000000"/>
              <w:left w:val="single" w:sz="6" w:space="0" w:color="000000"/>
            </w:tcBorders>
            <w:shd w:val="clear" w:color="auto" w:fill="auto"/>
          </w:tcPr>
          <w:p w14:paraId="472F5DCE"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500.000,00 kuna (66.361,40 eura)</w:t>
            </w:r>
          </w:p>
        </w:tc>
        <w:tc>
          <w:tcPr>
            <w:tcW w:w="1417" w:type="dxa"/>
            <w:tcBorders>
              <w:top w:val="single" w:sz="6" w:space="0" w:color="000000"/>
              <w:left w:val="single" w:sz="6" w:space="0" w:color="000000"/>
            </w:tcBorders>
            <w:shd w:val="clear" w:color="auto" w:fill="auto"/>
          </w:tcPr>
          <w:p w14:paraId="7F2E8831"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RH, Ministarstvo regionalnog razvoja i fondova Europske unije</w:t>
            </w:r>
          </w:p>
        </w:tc>
        <w:tc>
          <w:tcPr>
            <w:tcW w:w="1560" w:type="dxa"/>
            <w:tcBorders>
              <w:top w:val="single" w:sz="6" w:space="0" w:color="000000"/>
              <w:left w:val="single" w:sz="6" w:space="0" w:color="000000"/>
            </w:tcBorders>
            <w:shd w:val="clear" w:color="auto" w:fill="auto"/>
          </w:tcPr>
          <w:p w14:paraId="372BB045"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Osiguranje  o izvršenju ugovora- Ugovor  o financiranju O9-F-I-0226/22-02 Održavanje postojećih nerazvrstanih cesta</w:t>
            </w:r>
          </w:p>
        </w:tc>
        <w:tc>
          <w:tcPr>
            <w:tcW w:w="2268" w:type="dxa"/>
            <w:tcBorders>
              <w:left w:val="single" w:sz="6" w:space="0" w:color="000000"/>
            </w:tcBorders>
            <w:shd w:val="clear" w:color="auto" w:fill="auto"/>
          </w:tcPr>
          <w:p w14:paraId="22161345"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Ugovor  o financiranju O9-F-I-0226/22-02 Održavanje postojećih nerazvrstanih cesta, KLASA: 363-01/22-01/01, URBROJ:2140-23-02-22-7,02.06.2022.</w:t>
            </w:r>
          </w:p>
        </w:tc>
        <w:tc>
          <w:tcPr>
            <w:tcW w:w="1984" w:type="dxa"/>
            <w:tcBorders>
              <w:top w:val="single" w:sz="6" w:space="0" w:color="000000"/>
              <w:left w:val="single" w:sz="6" w:space="0" w:color="000000"/>
              <w:bottom w:val="single" w:sz="6" w:space="0" w:color="000000"/>
            </w:tcBorders>
            <w:shd w:val="clear" w:color="auto" w:fill="auto"/>
          </w:tcPr>
          <w:p w14:paraId="43EE0D7E" w14:textId="77777777" w:rsidR="00966F4B" w:rsidRPr="00966F4B" w:rsidRDefault="00966F4B" w:rsidP="00966F4B">
            <w:pPr>
              <w:widowControl/>
              <w:suppressAutoHyphens w:val="0"/>
              <w:autoSpaceDE w:val="0"/>
              <w:snapToGrid w:val="0"/>
              <w:jc w:val="center"/>
              <w:rPr>
                <w:lang w:eastAsia="zh-CN"/>
              </w:rPr>
            </w:pPr>
            <w:r w:rsidRPr="00966F4B">
              <w:rPr>
                <w:rFonts w:ascii="Calibri" w:eastAsia="Calibri" w:hAnsi="Calibri" w:cs="Calibri"/>
                <w:color w:val="000000"/>
                <w:kern w:val="0"/>
                <w:sz w:val="16"/>
                <w:szCs w:val="16"/>
                <w:lang w:eastAsia="zh-CN"/>
              </w:rPr>
              <w:t xml:space="preserve"> 31.12.2023.-31.12.2024.</w:t>
            </w:r>
          </w:p>
        </w:tc>
        <w:tc>
          <w:tcPr>
            <w:tcW w:w="2687" w:type="dxa"/>
            <w:gridSpan w:val="4"/>
            <w:tcBorders>
              <w:top w:val="single" w:sz="6" w:space="0" w:color="000000"/>
              <w:left w:val="single" w:sz="6" w:space="0" w:color="000000"/>
              <w:right w:val="single" w:sz="6" w:space="0" w:color="000000"/>
            </w:tcBorders>
            <w:shd w:val="clear" w:color="auto" w:fill="auto"/>
          </w:tcPr>
          <w:p w14:paraId="1E8862EF"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 xml:space="preserve">Bjanko zadužnica je prenesena sa Ugovora iz 2021. godine- Ugovor o asfaltiranju nerazvrstanih cesta na području Općine Mihovljan, KLASA:363-01/20-01/10,URBROJ:2211/07-21-14, 16.03.2021. na Ugovor u 2022. </w:t>
            </w:r>
          </w:p>
        </w:tc>
      </w:tr>
      <w:tr w:rsidR="00966F4B" w:rsidRPr="00966F4B" w14:paraId="78FF3AE3" w14:textId="77777777" w:rsidTr="00966F4B">
        <w:trPr>
          <w:trHeight w:val="168"/>
        </w:trPr>
        <w:tc>
          <w:tcPr>
            <w:tcW w:w="14199" w:type="dxa"/>
            <w:gridSpan w:val="12"/>
            <w:tcBorders>
              <w:top w:val="single" w:sz="6" w:space="0" w:color="000000"/>
              <w:left w:val="single" w:sz="6" w:space="0" w:color="000000"/>
              <w:bottom w:val="single" w:sz="6" w:space="0" w:color="000000"/>
              <w:right w:val="single" w:sz="6" w:space="0" w:color="000000"/>
            </w:tcBorders>
            <w:shd w:val="clear" w:color="auto" w:fill="FFFF00"/>
          </w:tcPr>
          <w:p w14:paraId="764966F2"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2023. GODINA  - REGISTAR IZDANIH BJANKO ZADUŽNICA </w:t>
            </w:r>
          </w:p>
        </w:tc>
      </w:tr>
      <w:tr w:rsidR="00966F4B" w:rsidRPr="00966F4B" w14:paraId="1B390A70" w14:textId="77777777" w:rsidTr="00966F4B">
        <w:trPr>
          <w:trHeight w:val="252"/>
        </w:trPr>
        <w:tc>
          <w:tcPr>
            <w:tcW w:w="422" w:type="dxa"/>
            <w:tcBorders>
              <w:top w:val="single" w:sz="6" w:space="0" w:color="000000"/>
              <w:left w:val="single" w:sz="6" w:space="0" w:color="000000"/>
              <w:bottom w:val="single" w:sz="6" w:space="0" w:color="000000"/>
            </w:tcBorders>
            <w:shd w:val="clear" w:color="auto" w:fill="auto"/>
          </w:tcPr>
          <w:p w14:paraId="728302BC"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 </w:t>
            </w:r>
          </w:p>
        </w:tc>
        <w:tc>
          <w:tcPr>
            <w:tcW w:w="843" w:type="dxa"/>
            <w:tcBorders>
              <w:top w:val="single" w:sz="6" w:space="0" w:color="000000"/>
              <w:left w:val="single" w:sz="6" w:space="0" w:color="000000"/>
              <w:bottom w:val="single" w:sz="6" w:space="0" w:color="000000"/>
            </w:tcBorders>
            <w:shd w:val="clear" w:color="auto" w:fill="auto"/>
          </w:tcPr>
          <w:p w14:paraId="270CD245"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DATUM IZDAVANJA JAMSTVA </w:t>
            </w:r>
          </w:p>
        </w:tc>
        <w:tc>
          <w:tcPr>
            <w:tcW w:w="1600" w:type="dxa"/>
            <w:tcBorders>
              <w:top w:val="single" w:sz="6" w:space="0" w:color="000000"/>
              <w:left w:val="single" w:sz="6" w:space="0" w:color="000000"/>
              <w:bottom w:val="single" w:sz="6" w:space="0" w:color="000000"/>
            </w:tcBorders>
            <w:shd w:val="clear" w:color="auto" w:fill="auto"/>
          </w:tcPr>
          <w:p w14:paraId="31EB712A"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INSTRUMENT OSIGURANJA </w:t>
            </w:r>
          </w:p>
        </w:tc>
        <w:tc>
          <w:tcPr>
            <w:tcW w:w="1418" w:type="dxa"/>
            <w:tcBorders>
              <w:top w:val="single" w:sz="6" w:space="0" w:color="000000"/>
              <w:left w:val="single" w:sz="6" w:space="0" w:color="000000"/>
              <w:bottom w:val="single" w:sz="6" w:space="0" w:color="000000"/>
            </w:tcBorders>
            <w:shd w:val="clear" w:color="auto" w:fill="auto"/>
          </w:tcPr>
          <w:p w14:paraId="306138C4"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IZNOS JAMSTVA </w:t>
            </w:r>
          </w:p>
        </w:tc>
        <w:tc>
          <w:tcPr>
            <w:tcW w:w="1417" w:type="dxa"/>
            <w:tcBorders>
              <w:top w:val="single" w:sz="6" w:space="0" w:color="000000"/>
              <w:left w:val="single" w:sz="6" w:space="0" w:color="000000"/>
              <w:bottom w:val="single" w:sz="6" w:space="0" w:color="000000"/>
            </w:tcBorders>
            <w:shd w:val="clear" w:color="auto" w:fill="auto"/>
          </w:tcPr>
          <w:p w14:paraId="1CCB8F3F"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PRIMATELJ JAMSTVA </w:t>
            </w:r>
          </w:p>
        </w:tc>
        <w:tc>
          <w:tcPr>
            <w:tcW w:w="1560" w:type="dxa"/>
            <w:tcBorders>
              <w:top w:val="single" w:sz="6" w:space="0" w:color="000000"/>
              <w:left w:val="single" w:sz="6" w:space="0" w:color="000000"/>
              <w:bottom w:val="single" w:sz="6" w:space="0" w:color="000000"/>
            </w:tcBorders>
            <w:shd w:val="clear" w:color="auto" w:fill="auto"/>
          </w:tcPr>
          <w:p w14:paraId="484327C6"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NAMJENA </w:t>
            </w:r>
          </w:p>
        </w:tc>
        <w:tc>
          <w:tcPr>
            <w:tcW w:w="2268" w:type="dxa"/>
            <w:tcBorders>
              <w:top w:val="single" w:sz="6" w:space="0" w:color="000000"/>
              <w:left w:val="single" w:sz="6" w:space="0" w:color="000000"/>
              <w:bottom w:val="single" w:sz="6" w:space="0" w:color="000000"/>
            </w:tcBorders>
            <w:shd w:val="clear" w:color="auto" w:fill="auto"/>
          </w:tcPr>
          <w:p w14:paraId="5359A022"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DOKUMENT (Ugovor ili sl. temeljem čega je potrebno jamstvo) </w:t>
            </w:r>
          </w:p>
        </w:tc>
        <w:tc>
          <w:tcPr>
            <w:tcW w:w="1984" w:type="dxa"/>
            <w:tcBorders>
              <w:top w:val="single" w:sz="6" w:space="0" w:color="000000"/>
              <w:left w:val="single" w:sz="6" w:space="0" w:color="000000"/>
              <w:bottom w:val="single" w:sz="6" w:space="0" w:color="000000"/>
            </w:tcBorders>
            <w:shd w:val="clear" w:color="auto" w:fill="auto"/>
          </w:tcPr>
          <w:p w14:paraId="306123F3"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rok važenja </w:t>
            </w:r>
          </w:p>
        </w:tc>
        <w:tc>
          <w:tcPr>
            <w:tcW w:w="2687" w:type="dxa"/>
            <w:gridSpan w:val="4"/>
            <w:tcBorders>
              <w:top w:val="single" w:sz="6" w:space="0" w:color="000000"/>
              <w:left w:val="single" w:sz="6" w:space="0" w:color="000000"/>
              <w:bottom w:val="single" w:sz="6" w:space="0" w:color="000000"/>
              <w:right w:val="single" w:sz="6" w:space="0" w:color="000000"/>
            </w:tcBorders>
            <w:shd w:val="clear" w:color="auto" w:fill="auto"/>
          </w:tcPr>
          <w:p w14:paraId="19ACF4D3"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b/>
                <w:bCs/>
                <w:color w:val="000000"/>
                <w:kern w:val="0"/>
                <w:sz w:val="16"/>
                <w:szCs w:val="16"/>
                <w:lang w:eastAsia="zh-CN"/>
              </w:rPr>
              <w:t xml:space="preserve">Napomena </w:t>
            </w:r>
          </w:p>
        </w:tc>
      </w:tr>
      <w:tr w:rsidR="00966F4B" w:rsidRPr="00966F4B" w14:paraId="0DA751C1" w14:textId="77777777" w:rsidTr="00966F4B">
        <w:trPr>
          <w:trHeight w:val="475"/>
        </w:trPr>
        <w:tc>
          <w:tcPr>
            <w:tcW w:w="422" w:type="dxa"/>
            <w:tcBorders>
              <w:top w:val="single" w:sz="6" w:space="0" w:color="000000"/>
              <w:left w:val="single" w:sz="6" w:space="0" w:color="000000"/>
              <w:bottom w:val="single" w:sz="6" w:space="0" w:color="000000"/>
            </w:tcBorders>
            <w:shd w:val="clear" w:color="auto" w:fill="auto"/>
          </w:tcPr>
          <w:p w14:paraId="76521E9C" w14:textId="77777777" w:rsidR="00966F4B" w:rsidRPr="00966F4B" w:rsidRDefault="00966F4B" w:rsidP="00966F4B">
            <w:pPr>
              <w:widowControl/>
              <w:suppressAutoHyphens w:val="0"/>
              <w:autoSpaceDE w:val="0"/>
              <w:snapToGrid w:val="0"/>
              <w:jc w:val="center"/>
              <w:rPr>
                <w:lang w:eastAsia="zh-CN"/>
              </w:rPr>
            </w:pPr>
            <w:r w:rsidRPr="00966F4B">
              <w:rPr>
                <w:rFonts w:ascii="Calibri" w:eastAsia="Calibri" w:hAnsi="Calibri" w:cs="Calibri"/>
                <w:color w:val="000000"/>
                <w:kern w:val="0"/>
                <w:sz w:val="16"/>
                <w:szCs w:val="16"/>
                <w:lang w:eastAsia="zh-CN"/>
              </w:rPr>
              <w:t>1.</w:t>
            </w:r>
          </w:p>
        </w:tc>
        <w:tc>
          <w:tcPr>
            <w:tcW w:w="843" w:type="dxa"/>
            <w:tcBorders>
              <w:top w:val="single" w:sz="6" w:space="0" w:color="000000"/>
              <w:left w:val="single" w:sz="6" w:space="0" w:color="000000"/>
              <w:bottom w:val="single" w:sz="6" w:space="0" w:color="000000"/>
            </w:tcBorders>
            <w:shd w:val="clear" w:color="auto" w:fill="auto"/>
          </w:tcPr>
          <w:p w14:paraId="476D4227" w14:textId="77777777" w:rsidR="00966F4B" w:rsidRPr="00966F4B" w:rsidRDefault="00966F4B" w:rsidP="00966F4B">
            <w:pPr>
              <w:widowControl/>
              <w:suppressAutoHyphens w:val="0"/>
              <w:autoSpaceDE w:val="0"/>
              <w:snapToGrid w:val="0"/>
              <w:jc w:val="center"/>
              <w:rPr>
                <w:lang w:eastAsia="zh-CN"/>
              </w:rPr>
            </w:pPr>
            <w:r w:rsidRPr="00966F4B">
              <w:rPr>
                <w:rFonts w:ascii="Calibri" w:eastAsia="Calibri" w:hAnsi="Calibri" w:cs="Calibri"/>
                <w:color w:val="000000"/>
                <w:kern w:val="0"/>
                <w:sz w:val="16"/>
                <w:szCs w:val="16"/>
                <w:lang w:eastAsia="zh-CN"/>
              </w:rPr>
              <w:t>19.12.2023.</w:t>
            </w:r>
          </w:p>
        </w:tc>
        <w:tc>
          <w:tcPr>
            <w:tcW w:w="1600" w:type="dxa"/>
            <w:tcBorders>
              <w:top w:val="single" w:sz="6" w:space="0" w:color="000000"/>
              <w:left w:val="single" w:sz="6" w:space="0" w:color="000000"/>
              <w:bottom w:val="single" w:sz="6" w:space="0" w:color="000000"/>
            </w:tcBorders>
            <w:shd w:val="clear" w:color="auto" w:fill="auto"/>
          </w:tcPr>
          <w:p w14:paraId="458FB932" w14:textId="77777777" w:rsidR="00966F4B" w:rsidRPr="00966F4B" w:rsidRDefault="00966F4B" w:rsidP="00966F4B">
            <w:pPr>
              <w:widowControl/>
              <w:suppressAutoHyphens w:val="0"/>
              <w:autoSpaceDE w:val="0"/>
              <w:snapToGrid w:val="0"/>
              <w:spacing w:after="240"/>
              <w:jc w:val="center"/>
              <w:rPr>
                <w:lang w:eastAsia="zh-CN"/>
              </w:rPr>
            </w:pPr>
            <w:r w:rsidRPr="00966F4B">
              <w:rPr>
                <w:rFonts w:ascii="Calibri" w:eastAsia="Times New Roman" w:hAnsi="Calibri" w:cs="Calibri"/>
                <w:color w:val="0A0100"/>
                <w:kern w:val="0"/>
                <w:sz w:val="16"/>
                <w:szCs w:val="16"/>
                <w:lang w:eastAsia="zh-CN"/>
              </w:rPr>
              <w:t>Bjanko zadužnica broj: OV-10854/2023</w:t>
            </w:r>
          </w:p>
        </w:tc>
        <w:tc>
          <w:tcPr>
            <w:tcW w:w="1418" w:type="dxa"/>
            <w:tcBorders>
              <w:top w:val="single" w:sz="6" w:space="0" w:color="000000"/>
              <w:left w:val="single" w:sz="6" w:space="0" w:color="000000"/>
              <w:bottom w:val="single" w:sz="6" w:space="0" w:color="000000"/>
            </w:tcBorders>
            <w:shd w:val="clear" w:color="auto" w:fill="auto"/>
          </w:tcPr>
          <w:p w14:paraId="35C083A3" w14:textId="77777777" w:rsidR="00966F4B" w:rsidRPr="00966F4B" w:rsidRDefault="00966F4B" w:rsidP="00966F4B">
            <w:pPr>
              <w:widowControl/>
              <w:suppressAutoHyphens w:val="0"/>
              <w:autoSpaceDE w:val="0"/>
              <w:snapToGrid w:val="0"/>
              <w:jc w:val="center"/>
              <w:rPr>
                <w:lang w:eastAsia="zh-CN"/>
              </w:rPr>
            </w:pPr>
            <w:r w:rsidRPr="00966F4B">
              <w:rPr>
                <w:rFonts w:ascii="Calibri" w:eastAsia="Calibri" w:hAnsi="Calibri" w:cs="Calibri"/>
                <w:color w:val="000000"/>
                <w:kern w:val="0"/>
                <w:sz w:val="16"/>
                <w:szCs w:val="16"/>
                <w:lang w:eastAsia="zh-CN"/>
              </w:rPr>
              <w:t>75.000,00  eura</w:t>
            </w:r>
          </w:p>
        </w:tc>
        <w:tc>
          <w:tcPr>
            <w:tcW w:w="1417" w:type="dxa"/>
            <w:tcBorders>
              <w:top w:val="single" w:sz="6" w:space="0" w:color="000000"/>
              <w:left w:val="single" w:sz="6" w:space="0" w:color="000000"/>
              <w:bottom w:val="single" w:sz="6" w:space="0" w:color="000000"/>
            </w:tcBorders>
            <w:shd w:val="clear" w:color="auto" w:fill="auto"/>
          </w:tcPr>
          <w:p w14:paraId="3586E134"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RH, Ministarstvo regionalnog razvoja i fondova Europske unije</w:t>
            </w:r>
          </w:p>
        </w:tc>
        <w:tc>
          <w:tcPr>
            <w:tcW w:w="1560" w:type="dxa"/>
            <w:tcBorders>
              <w:top w:val="single" w:sz="6" w:space="0" w:color="000000"/>
              <w:left w:val="single" w:sz="6" w:space="0" w:color="000000"/>
              <w:bottom w:val="single" w:sz="6" w:space="0" w:color="000000"/>
            </w:tcBorders>
            <w:shd w:val="clear" w:color="auto" w:fill="auto"/>
          </w:tcPr>
          <w:p w14:paraId="127A4B54"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Jamstvo po Ugovoru o financiranju broj: 09-F- I- 0228/23-02 Modernizacija nerazvrstanih cesta</w:t>
            </w:r>
          </w:p>
        </w:tc>
        <w:tc>
          <w:tcPr>
            <w:tcW w:w="2268" w:type="dxa"/>
            <w:tcBorders>
              <w:top w:val="single" w:sz="6" w:space="0" w:color="000000"/>
              <w:left w:val="single" w:sz="6" w:space="0" w:color="000000"/>
              <w:bottom w:val="single" w:sz="6" w:space="0" w:color="000000"/>
            </w:tcBorders>
            <w:shd w:val="clear" w:color="auto" w:fill="auto"/>
          </w:tcPr>
          <w:p w14:paraId="78A89B45" w14:textId="77777777" w:rsidR="00966F4B" w:rsidRPr="00966F4B" w:rsidRDefault="00966F4B" w:rsidP="00966F4B">
            <w:pPr>
              <w:widowControl/>
              <w:suppressAutoHyphens w:val="0"/>
              <w:autoSpaceDE w:val="0"/>
              <w:snapToGrid w:val="0"/>
              <w:rPr>
                <w:lang w:eastAsia="zh-CN"/>
              </w:rPr>
            </w:pPr>
            <w:r w:rsidRPr="00966F4B">
              <w:rPr>
                <w:rFonts w:ascii="Calibri" w:eastAsia="Calibri" w:hAnsi="Calibri" w:cs="Calibri"/>
                <w:color w:val="000000"/>
                <w:kern w:val="0"/>
                <w:sz w:val="16"/>
                <w:szCs w:val="16"/>
                <w:lang w:eastAsia="zh-CN"/>
              </w:rPr>
              <w:t>Ugovor o financiranju broj: 09-F- I- 0228/23-02 (MODERNIZACIJA NERAZVRSTANIH CESTA) KLASA: 340-03/23-01/01, URBROJ.2140-23-02-23-2 , 10.08.2023.</w:t>
            </w:r>
          </w:p>
        </w:tc>
        <w:tc>
          <w:tcPr>
            <w:tcW w:w="1984" w:type="dxa"/>
            <w:tcBorders>
              <w:top w:val="single" w:sz="6" w:space="0" w:color="000000"/>
              <w:left w:val="single" w:sz="6" w:space="0" w:color="000000"/>
              <w:bottom w:val="single" w:sz="6" w:space="0" w:color="000000"/>
            </w:tcBorders>
            <w:shd w:val="clear" w:color="auto" w:fill="auto"/>
          </w:tcPr>
          <w:p w14:paraId="7759AA63" w14:textId="77777777" w:rsidR="00966F4B" w:rsidRPr="00966F4B" w:rsidRDefault="00966F4B" w:rsidP="00966F4B">
            <w:pPr>
              <w:widowControl/>
              <w:suppressAutoHyphens w:val="0"/>
              <w:autoSpaceDE w:val="0"/>
              <w:snapToGrid w:val="0"/>
              <w:jc w:val="center"/>
              <w:rPr>
                <w:lang w:eastAsia="zh-CN"/>
              </w:rPr>
            </w:pPr>
            <w:r w:rsidRPr="00966F4B">
              <w:rPr>
                <w:rFonts w:ascii="Calibri" w:eastAsia="Calibri" w:hAnsi="Calibri" w:cs="Calibri"/>
                <w:color w:val="000000"/>
                <w:kern w:val="0"/>
                <w:sz w:val="16"/>
                <w:szCs w:val="16"/>
                <w:lang w:eastAsia="zh-CN"/>
              </w:rPr>
              <w:t>31.03.2025.</w:t>
            </w:r>
          </w:p>
          <w:p w14:paraId="45EA8FC6" w14:textId="77777777"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2687" w:type="dxa"/>
            <w:gridSpan w:val="4"/>
            <w:tcBorders>
              <w:top w:val="single" w:sz="6" w:space="0" w:color="000000"/>
              <w:left w:val="single" w:sz="6" w:space="0" w:color="000000"/>
              <w:bottom w:val="single" w:sz="6" w:space="0" w:color="000000"/>
              <w:right w:val="single" w:sz="6" w:space="0" w:color="000000"/>
            </w:tcBorders>
            <w:shd w:val="clear" w:color="auto" w:fill="auto"/>
          </w:tcPr>
          <w:p w14:paraId="529A89DA"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 Godinu dana od isteka Ugovora tj. do 31.03.2025.</w:t>
            </w:r>
          </w:p>
        </w:tc>
      </w:tr>
      <w:tr w:rsidR="00966F4B" w:rsidRPr="00966F4B" w14:paraId="6B880328" w14:textId="77777777" w:rsidTr="00966F4B">
        <w:tblPrEx>
          <w:tblCellMar>
            <w:left w:w="28" w:type="dxa"/>
            <w:right w:w="28" w:type="dxa"/>
          </w:tblCellMar>
        </w:tblPrEx>
        <w:trPr>
          <w:trHeight w:val="168"/>
        </w:trPr>
        <w:tc>
          <w:tcPr>
            <w:tcW w:w="422" w:type="dxa"/>
            <w:tcBorders>
              <w:top w:val="single" w:sz="6" w:space="0" w:color="000000"/>
              <w:left w:val="single" w:sz="6" w:space="0" w:color="000000"/>
              <w:bottom w:val="single" w:sz="6" w:space="0" w:color="000000"/>
            </w:tcBorders>
            <w:shd w:val="clear" w:color="auto" w:fill="auto"/>
          </w:tcPr>
          <w:p w14:paraId="66F81F9E" w14:textId="77777777"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843" w:type="dxa"/>
            <w:tcBorders>
              <w:top w:val="single" w:sz="6" w:space="0" w:color="000000"/>
              <w:left w:val="single" w:sz="6" w:space="0" w:color="000000"/>
              <w:bottom w:val="single" w:sz="6" w:space="0" w:color="000000"/>
            </w:tcBorders>
            <w:shd w:val="clear" w:color="auto" w:fill="auto"/>
          </w:tcPr>
          <w:p w14:paraId="57E1EDAD" w14:textId="77777777"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1600" w:type="dxa"/>
            <w:tcBorders>
              <w:top w:val="single" w:sz="6" w:space="0" w:color="000000"/>
              <w:left w:val="single" w:sz="6" w:space="0" w:color="000000"/>
              <w:bottom w:val="single" w:sz="6" w:space="0" w:color="000000"/>
            </w:tcBorders>
            <w:shd w:val="clear" w:color="auto" w:fill="auto"/>
          </w:tcPr>
          <w:p w14:paraId="1167FAAA" w14:textId="77777777"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1418" w:type="dxa"/>
            <w:tcBorders>
              <w:top w:val="single" w:sz="6" w:space="0" w:color="000000"/>
              <w:left w:val="single" w:sz="6" w:space="0" w:color="000000"/>
              <w:bottom w:val="single" w:sz="6" w:space="0" w:color="000000"/>
            </w:tcBorders>
            <w:shd w:val="clear" w:color="auto" w:fill="auto"/>
          </w:tcPr>
          <w:p w14:paraId="5D08060D" w14:textId="77777777"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1417" w:type="dxa"/>
            <w:tcBorders>
              <w:top w:val="single" w:sz="6" w:space="0" w:color="000000"/>
              <w:left w:val="single" w:sz="6" w:space="0" w:color="000000"/>
              <w:bottom w:val="single" w:sz="6" w:space="0" w:color="000000"/>
            </w:tcBorders>
            <w:shd w:val="clear" w:color="auto" w:fill="auto"/>
          </w:tcPr>
          <w:p w14:paraId="17DD06B4" w14:textId="77777777"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1560" w:type="dxa"/>
            <w:tcBorders>
              <w:top w:val="single" w:sz="6" w:space="0" w:color="000000"/>
              <w:left w:val="single" w:sz="6" w:space="0" w:color="000000"/>
              <w:bottom w:val="single" w:sz="6" w:space="0" w:color="000000"/>
            </w:tcBorders>
            <w:shd w:val="clear" w:color="auto" w:fill="auto"/>
          </w:tcPr>
          <w:p w14:paraId="1556E309" w14:textId="77777777"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2268" w:type="dxa"/>
            <w:tcBorders>
              <w:top w:val="single" w:sz="6" w:space="0" w:color="000000"/>
              <w:left w:val="single" w:sz="6" w:space="0" w:color="000000"/>
              <w:bottom w:val="single" w:sz="6" w:space="0" w:color="000000"/>
            </w:tcBorders>
            <w:shd w:val="clear" w:color="auto" w:fill="auto"/>
          </w:tcPr>
          <w:p w14:paraId="41509A39" w14:textId="77777777"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1984" w:type="dxa"/>
            <w:tcBorders>
              <w:top w:val="single" w:sz="6" w:space="0" w:color="000000"/>
              <w:left w:val="single" w:sz="6" w:space="0" w:color="000000"/>
              <w:bottom w:val="single" w:sz="6" w:space="0" w:color="000000"/>
            </w:tcBorders>
            <w:shd w:val="clear" w:color="auto" w:fill="auto"/>
          </w:tcPr>
          <w:p w14:paraId="4C396143" w14:textId="77777777"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c>
          <w:tcPr>
            <w:tcW w:w="2687" w:type="dxa"/>
            <w:gridSpan w:val="4"/>
            <w:tcBorders>
              <w:top w:val="single" w:sz="6" w:space="0" w:color="000000"/>
              <w:left w:val="single" w:sz="6" w:space="0" w:color="000000"/>
              <w:bottom w:val="single" w:sz="6" w:space="0" w:color="000000"/>
              <w:right w:val="single" w:sz="6" w:space="0" w:color="000000"/>
            </w:tcBorders>
            <w:shd w:val="clear" w:color="auto" w:fill="auto"/>
          </w:tcPr>
          <w:p w14:paraId="50551809" w14:textId="77777777" w:rsidR="00966F4B" w:rsidRPr="00966F4B" w:rsidRDefault="00966F4B" w:rsidP="00966F4B">
            <w:pPr>
              <w:widowControl/>
              <w:suppressAutoHyphens w:val="0"/>
              <w:autoSpaceDE w:val="0"/>
              <w:snapToGrid w:val="0"/>
              <w:jc w:val="center"/>
              <w:rPr>
                <w:rFonts w:ascii="Calibri" w:eastAsia="Calibri" w:hAnsi="Calibri" w:cs="Calibri"/>
                <w:color w:val="000000"/>
                <w:kern w:val="0"/>
                <w:sz w:val="16"/>
                <w:szCs w:val="16"/>
                <w:lang w:eastAsia="zh-CN"/>
              </w:rPr>
            </w:pPr>
          </w:p>
        </w:tc>
      </w:tr>
      <w:tr w:rsidR="00966F4B" w:rsidRPr="00966F4B" w14:paraId="5A4A241B" w14:textId="77777777" w:rsidTr="00966F4B">
        <w:tblPrEx>
          <w:tblCellMar>
            <w:left w:w="28" w:type="dxa"/>
            <w:right w:w="28" w:type="dxa"/>
          </w:tblCellMar>
        </w:tblPrEx>
        <w:trPr>
          <w:trHeight w:val="168"/>
        </w:trPr>
        <w:tc>
          <w:tcPr>
            <w:tcW w:w="14199" w:type="dxa"/>
            <w:gridSpan w:val="12"/>
            <w:tcBorders>
              <w:left w:val="single" w:sz="6" w:space="0" w:color="000000"/>
              <w:bottom w:val="single" w:sz="6" w:space="0" w:color="000000"/>
              <w:right w:val="single" w:sz="6" w:space="0" w:color="000000"/>
            </w:tcBorders>
            <w:shd w:val="clear" w:color="auto" w:fill="auto"/>
          </w:tcPr>
          <w:p w14:paraId="5BEE1954"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UKUPNO:  izdane su bjanko zadužnice u ukupnom iznosu od:  899.860,64 </w:t>
            </w:r>
            <w:r w:rsidRPr="00966F4B">
              <w:rPr>
                <w:rFonts w:ascii="Calibri" w:eastAsia="Times New Roman" w:hAnsi="Calibri" w:cs="Calibri"/>
                <w:color w:val="000000"/>
                <w:kern w:val="0"/>
                <w:sz w:val="16"/>
                <w:szCs w:val="16"/>
                <w:lang w:eastAsia="zh-CN"/>
              </w:rPr>
              <w:t>€ (</w:t>
            </w:r>
            <w:r w:rsidRPr="00966F4B">
              <w:rPr>
                <w:rFonts w:ascii="Calibri" w:eastAsia="Calibri" w:hAnsi="Calibri" w:cs="Calibri"/>
                <w:color w:val="000000"/>
                <w:kern w:val="0"/>
                <w:sz w:val="16"/>
                <w:szCs w:val="16"/>
                <w:lang w:eastAsia="zh-CN"/>
              </w:rPr>
              <w:t xml:space="preserve">do 31.12.2022. godine) i  u iznosu od 75.000,00 </w:t>
            </w:r>
            <w:r w:rsidRPr="00966F4B">
              <w:rPr>
                <w:rFonts w:ascii="Calibri" w:eastAsia="Times New Roman" w:hAnsi="Calibri" w:cs="Calibri"/>
                <w:color w:val="000000"/>
                <w:kern w:val="0"/>
                <w:sz w:val="16"/>
                <w:szCs w:val="16"/>
                <w:lang w:eastAsia="zh-CN"/>
              </w:rPr>
              <w:t>€ (</w:t>
            </w:r>
            <w:r w:rsidRPr="00966F4B">
              <w:rPr>
                <w:rFonts w:ascii="Calibri" w:eastAsia="Calibri" w:hAnsi="Calibri" w:cs="Calibri"/>
                <w:color w:val="000000"/>
                <w:kern w:val="0"/>
                <w:sz w:val="16"/>
                <w:szCs w:val="16"/>
                <w:lang w:eastAsia="zh-CN"/>
              </w:rPr>
              <w:t>u 2023. godini)</w:t>
            </w:r>
          </w:p>
          <w:p w14:paraId="584E98D6" w14:textId="77777777" w:rsidR="00966F4B" w:rsidRPr="00966F4B" w:rsidRDefault="00966F4B" w:rsidP="00966F4B">
            <w:pPr>
              <w:widowControl/>
              <w:suppressAutoHyphens w:val="0"/>
              <w:autoSpaceDE w:val="0"/>
              <w:jc w:val="center"/>
              <w:rPr>
                <w:lang w:eastAsia="zh-CN"/>
              </w:rPr>
            </w:pPr>
            <w:r w:rsidRPr="00966F4B">
              <w:rPr>
                <w:rFonts w:ascii="Calibri" w:eastAsia="Calibri" w:hAnsi="Calibri" w:cs="Calibri"/>
                <w:color w:val="000000"/>
                <w:kern w:val="0"/>
                <w:sz w:val="16"/>
                <w:szCs w:val="16"/>
                <w:lang w:eastAsia="zh-CN"/>
              </w:rPr>
              <w:t xml:space="preserve">SVEUKUPNO:   </w:t>
            </w:r>
            <w:r w:rsidRPr="00966F4B">
              <w:rPr>
                <w:rFonts w:ascii="Calibri" w:eastAsia="Calibri" w:hAnsi="Calibri" w:cs="Calibri"/>
                <w:b/>
                <w:bCs/>
                <w:color w:val="000000"/>
                <w:kern w:val="0"/>
                <w:sz w:val="16"/>
                <w:szCs w:val="16"/>
                <w:lang w:eastAsia="zh-CN"/>
              </w:rPr>
              <w:t xml:space="preserve">974.860,64 </w:t>
            </w:r>
            <w:r w:rsidRPr="00966F4B">
              <w:rPr>
                <w:rFonts w:ascii="Calibri" w:eastAsia="Times New Roman" w:hAnsi="Calibri" w:cs="Calibri"/>
                <w:b/>
                <w:bCs/>
                <w:color w:val="000000"/>
                <w:kern w:val="0"/>
                <w:sz w:val="16"/>
                <w:szCs w:val="16"/>
                <w:lang w:eastAsia="zh-CN"/>
              </w:rPr>
              <w:t>€ IZDANIH BJANKO ZADUŽNICA OPĆINE MIHOVLJAN</w:t>
            </w:r>
            <w:r w:rsidRPr="00966F4B">
              <w:rPr>
                <w:rFonts w:ascii="Calibri" w:eastAsia="Times New Roman" w:hAnsi="Calibri" w:cs="Calibri"/>
                <w:color w:val="000000"/>
                <w:kern w:val="0"/>
                <w:sz w:val="16"/>
                <w:szCs w:val="16"/>
                <w:lang w:eastAsia="zh-CN"/>
              </w:rPr>
              <w:t xml:space="preserve"> na dan 31.12.2023.</w:t>
            </w:r>
          </w:p>
        </w:tc>
      </w:tr>
    </w:tbl>
    <w:p w14:paraId="6957FBE5" w14:textId="77777777" w:rsidR="00966F4B" w:rsidRDefault="00966F4B" w:rsidP="00966F4B">
      <w:pPr>
        <w:ind w:firstLine="708"/>
        <w:jc w:val="center"/>
        <w:rPr>
          <w:b/>
          <w:bCs/>
          <w:lang w:eastAsia="zh-CN"/>
        </w:rPr>
      </w:pPr>
    </w:p>
    <w:p w14:paraId="1D3A6B8F" w14:textId="77777777" w:rsidR="00F22B50" w:rsidRDefault="00F22B50" w:rsidP="00966F4B">
      <w:pPr>
        <w:ind w:firstLine="708"/>
        <w:jc w:val="center"/>
        <w:rPr>
          <w:b/>
          <w:bCs/>
          <w:lang w:eastAsia="zh-CN"/>
        </w:rPr>
      </w:pPr>
    </w:p>
    <w:p w14:paraId="71237D4F" w14:textId="77777777" w:rsidR="00F22B50" w:rsidRDefault="00F22B50" w:rsidP="00966F4B">
      <w:pPr>
        <w:ind w:firstLine="708"/>
        <w:jc w:val="center"/>
        <w:rPr>
          <w:b/>
          <w:bCs/>
          <w:lang w:eastAsia="zh-CN"/>
        </w:rPr>
      </w:pPr>
    </w:p>
    <w:p w14:paraId="0682C70B" w14:textId="77777777" w:rsidR="009F792E" w:rsidRDefault="009F792E" w:rsidP="00966F4B">
      <w:pPr>
        <w:ind w:firstLine="708"/>
        <w:jc w:val="center"/>
        <w:rPr>
          <w:b/>
          <w:bCs/>
          <w:lang w:eastAsia="zh-CN"/>
        </w:rPr>
      </w:pPr>
    </w:p>
    <w:p w14:paraId="33442635" w14:textId="77777777" w:rsidR="009F792E" w:rsidRDefault="009F792E" w:rsidP="00966F4B">
      <w:pPr>
        <w:ind w:firstLine="708"/>
        <w:jc w:val="center"/>
        <w:rPr>
          <w:b/>
          <w:bCs/>
          <w:lang w:eastAsia="zh-CN"/>
        </w:rPr>
      </w:pPr>
    </w:p>
    <w:p w14:paraId="71336C31" w14:textId="77777777" w:rsidR="009F792E" w:rsidRDefault="009F792E" w:rsidP="00966F4B">
      <w:pPr>
        <w:ind w:firstLine="708"/>
        <w:jc w:val="center"/>
        <w:rPr>
          <w:b/>
          <w:bCs/>
          <w:lang w:eastAsia="zh-CN"/>
        </w:rPr>
      </w:pPr>
    </w:p>
    <w:p w14:paraId="6071F525" w14:textId="77777777" w:rsidR="009F792E" w:rsidRDefault="009F792E" w:rsidP="00966F4B">
      <w:pPr>
        <w:ind w:firstLine="708"/>
        <w:jc w:val="center"/>
        <w:rPr>
          <w:b/>
          <w:bCs/>
          <w:lang w:eastAsia="zh-CN"/>
        </w:rPr>
      </w:pPr>
    </w:p>
    <w:p w14:paraId="6C7E857D" w14:textId="77777777" w:rsidR="00F22B50" w:rsidRPr="00966F4B" w:rsidRDefault="00F22B50" w:rsidP="00966F4B">
      <w:pPr>
        <w:ind w:firstLine="708"/>
        <w:jc w:val="center"/>
        <w:rPr>
          <w:b/>
          <w:bCs/>
          <w:lang w:eastAsia="zh-CN"/>
        </w:rPr>
      </w:pPr>
    </w:p>
    <w:p w14:paraId="6F676318" w14:textId="77777777" w:rsidR="00966F4B" w:rsidRPr="00966F4B" w:rsidRDefault="00966F4B" w:rsidP="00966F4B">
      <w:pPr>
        <w:ind w:left="720"/>
        <w:jc w:val="center"/>
        <w:rPr>
          <w:lang w:eastAsia="zh-CN"/>
        </w:rPr>
      </w:pPr>
      <w:r w:rsidRPr="00966F4B">
        <w:rPr>
          <w:rFonts w:ascii="Calibri" w:hAnsi="Calibri" w:cs="Calibri"/>
          <w:b/>
          <w:bCs/>
          <w:lang w:eastAsia="zh-CN"/>
        </w:rPr>
        <w:lastRenderedPageBreak/>
        <w:t xml:space="preserve">Popis ugovornih odnosa koji mogu postati imovina -  </w:t>
      </w:r>
      <w:r w:rsidRPr="00966F4B">
        <w:rPr>
          <w:rFonts w:ascii="Calibri" w:hAnsi="Calibri" w:cs="Calibri"/>
          <w:b/>
          <w:lang w:eastAsia="zh-CN"/>
        </w:rPr>
        <w:t>primljeni instrumenti osiguranja</w:t>
      </w:r>
    </w:p>
    <w:p w14:paraId="6C5186ED" w14:textId="77777777" w:rsidR="00966F4B" w:rsidRPr="00966F4B" w:rsidRDefault="00966F4B" w:rsidP="00966F4B">
      <w:pPr>
        <w:ind w:firstLine="708"/>
        <w:jc w:val="center"/>
        <w:rPr>
          <w:b/>
          <w:bCs/>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581"/>
        <w:gridCol w:w="1114"/>
        <w:gridCol w:w="1251"/>
        <w:gridCol w:w="1302"/>
        <w:gridCol w:w="1276"/>
        <w:gridCol w:w="1842"/>
        <w:gridCol w:w="2977"/>
        <w:gridCol w:w="1499"/>
        <w:gridCol w:w="2187"/>
        <w:gridCol w:w="60"/>
        <w:gridCol w:w="60"/>
      </w:tblGrid>
      <w:tr w:rsidR="00966F4B" w:rsidRPr="00966F4B" w14:paraId="77A2DE08" w14:textId="77777777" w:rsidTr="00DC730D">
        <w:trPr>
          <w:trHeight w:val="58"/>
        </w:trPr>
        <w:tc>
          <w:tcPr>
            <w:tcW w:w="10343" w:type="dxa"/>
            <w:gridSpan w:val="7"/>
            <w:tcBorders>
              <w:top w:val="single" w:sz="4" w:space="0" w:color="000000"/>
              <w:left w:val="single" w:sz="4" w:space="0" w:color="000000"/>
              <w:bottom w:val="single" w:sz="4" w:space="0" w:color="000000"/>
            </w:tcBorders>
            <w:shd w:val="clear" w:color="auto" w:fill="FFFF00"/>
            <w:vAlign w:val="bottom"/>
          </w:tcPr>
          <w:p w14:paraId="0EB23201" w14:textId="77777777" w:rsidR="00966F4B" w:rsidRPr="00966F4B" w:rsidRDefault="00966F4B" w:rsidP="00966F4B">
            <w:pPr>
              <w:widowControl/>
              <w:suppressAutoHyphens w:val="0"/>
              <w:jc w:val="center"/>
              <w:rPr>
                <w:lang w:eastAsia="zh-CN"/>
              </w:rPr>
            </w:pPr>
            <w:r w:rsidRPr="00966F4B">
              <w:rPr>
                <w:rFonts w:ascii="Calibri" w:eastAsia="Calibri" w:hAnsi="Calibri" w:cs="Calibri"/>
                <w:kern w:val="0"/>
                <w:sz w:val="14"/>
                <w:szCs w:val="14"/>
                <w:lang w:eastAsia="zh-CN"/>
              </w:rPr>
              <w:t xml:space="preserve">                                                                                                                      </w:t>
            </w:r>
            <w:r w:rsidRPr="00966F4B">
              <w:rPr>
                <w:rFonts w:ascii="Calibri" w:eastAsia="Times New Roman" w:hAnsi="Calibri" w:cs="Calibri"/>
                <w:kern w:val="0"/>
                <w:sz w:val="14"/>
                <w:szCs w:val="14"/>
                <w:lang w:eastAsia="zh-CN"/>
              </w:rPr>
              <w:t xml:space="preserve">2018. GODINA- </w:t>
            </w:r>
            <w:r w:rsidRPr="00966F4B">
              <w:rPr>
                <w:rFonts w:ascii="Calibri" w:eastAsia="Times New Roman" w:hAnsi="Calibri" w:cs="Calibri"/>
                <w:color w:val="000000"/>
                <w:kern w:val="0"/>
                <w:sz w:val="14"/>
                <w:szCs w:val="14"/>
                <w:lang w:eastAsia="zh-CN"/>
              </w:rPr>
              <w:t xml:space="preserve">REGISTAR PRIMLJENIH BJANKO ZADUŽNICA </w:t>
            </w:r>
          </w:p>
        </w:tc>
        <w:tc>
          <w:tcPr>
            <w:tcW w:w="1499" w:type="dxa"/>
            <w:tcBorders>
              <w:top w:val="single" w:sz="4" w:space="0" w:color="000000"/>
              <w:left w:val="single" w:sz="4" w:space="0" w:color="000000"/>
              <w:bottom w:val="single" w:sz="4" w:space="0" w:color="000000"/>
            </w:tcBorders>
            <w:shd w:val="clear" w:color="auto" w:fill="FFFF00"/>
            <w:vAlign w:val="bottom"/>
          </w:tcPr>
          <w:p w14:paraId="6535063C"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t> </w:t>
            </w:r>
          </w:p>
        </w:tc>
        <w:tc>
          <w:tcPr>
            <w:tcW w:w="2187" w:type="dxa"/>
            <w:tcBorders>
              <w:top w:val="single" w:sz="4" w:space="0" w:color="000000"/>
              <w:left w:val="single" w:sz="4" w:space="0" w:color="000000"/>
              <w:bottom w:val="single" w:sz="4" w:space="0" w:color="000000"/>
            </w:tcBorders>
            <w:shd w:val="clear" w:color="auto" w:fill="FFFF00"/>
            <w:vAlign w:val="bottom"/>
          </w:tcPr>
          <w:p w14:paraId="3E3D1CA4"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t> </w:t>
            </w:r>
          </w:p>
        </w:tc>
        <w:tc>
          <w:tcPr>
            <w:tcW w:w="40" w:type="dxa"/>
            <w:tcBorders>
              <w:top w:val="single" w:sz="4" w:space="0" w:color="000000"/>
              <w:left w:val="single" w:sz="4" w:space="0" w:color="000000"/>
              <w:bottom w:val="single" w:sz="4" w:space="0" w:color="000000"/>
            </w:tcBorders>
            <w:shd w:val="clear" w:color="auto" w:fill="auto"/>
          </w:tcPr>
          <w:p w14:paraId="4980882F" w14:textId="77777777" w:rsidR="00966F4B" w:rsidRPr="00966F4B" w:rsidRDefault="00966F4B" w:rsidP="00966F4B">
            <w:pPr>
              <w:snapToGrid w:val="0"/>
              <w:rPr>
                <w:rFonts w:ascii="Calibri" w:eastAsia="Times New Roman" w:hAnsi="Calibri" w:cs="Calibri"/>
                <w:b/>
                <w:bCs/>
                <w:color w:val="000000"/>
                <w:kern w:val="0"/>
                <w:sz w:val="14"/>
                <w:szCs w:val="14"/>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2F54D49" w14:textId="77777777" w:rsidR="00966F4B" w:rsidRPr="00966F4B" w:rsidRDefault="00966F4B" w:rsidP="00966F4B">
            <w:pPr>
              <w:snapToGrid w:val="0"/>
              <w:rPr>
                <w:rFonts w:ascii="Calibri" w:eastAsia="Times New Roman" w:hAnsi="Calibri" w:cs="Calibri"/>
                <w:b/>
                <w:bCs/>
                <w:color w:val="000000"/>
                <w:kern w:val="0"/>
                <w:sz w:val="14"/>
                <w:szCs w:val="14"/>
                <w:lang w:eastAsia="zh-CN"/>
              </w:rPr>
            </w:pPr>
          </w:p>
        </w:tc>
      </w:tr>
      <w:tr w:rsidR="00966F4B" w:rsidRPr="00966F4B" w14:paraId="67E3A18E" w14:textId="77777777" w:rsidTr="00DC730D">
        <w:trPr>
          <w:trHeight w:val="1260"/>
        </w:trPr>
        <w:tc>
          <w:tcPr>
            <w:tcW w:w="581" w:type="dxa"/>
            <w:tcBorders>
              <w:left w:val="single" w:sz="4" w:space="0" w:color="000000"/>
              <w:bottom w:val="single" w:sz="4" w:space="0" w:color="000000"/>
            </w:tcBorders>
            <w:shd w:val="clear" w:color="auto" w:fill="auto"/>
            <w:vAlign w:val="center"/>
          </w:tcPr>
          <w:p w14:paraId="3E2CC40E"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REDNI BROJ</w:t>
            </w:r>
          </w:p>
        </w:tc>
        <w:tc>
          <w:tcPr>
            <w:tcW w:w="1114" w:type="dxa"/>
            <w:tcBorders>
              <w:left w:val="single" w:sz="4" w:space="0" w:color="000000"/>
              <w:bottom w:val="single" w:sz="4" w:space="0" w:color="000000"/>
            </w:tcBorders>
            <w:shd w:val="clear" w:color="auto" w:fill="auto"/>
            <w:vAlign w:val="center"/>
          </w:tcPr>
          <w:p w14:paraId="566A1D55"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DATUM IZDAVANJA JAMSTVA </w:t>
            </w:r>
          </w:p>
        </w:tc>
        <w:tc>
          <w:tcPr>
            <w:tcW w:w="1251" w:type="dxa"/>
            <w:tcBorders>
              <w:left w:val="single" w:sz="4" w:space="0" w:color="000000"/>
              <w:bottom w:val="single" w:sz="4" w:space="0" w:color="000000"/>
            </w:tcBorders>
            <w:shd w:val="clear" w:color="auto" w:fill="auto"/>
            <w:vAlign w:val="center"/>
          </w:tcPr>
          <w:p w14:paraId="3FF43453"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INSTRUMENT OSIGURANJA </w:t>
            </w:r>
          </w:p>
        </w:tc>
        <w:tc>
          <w:tcPr>
            <w:tcW w:w="1302" w:type="dxa"/>
            <w:tcBorders>
              <w:left w:val="single" w:sz="4" w:space="0" w:color="000000"/>
              <w:bottom w:val="single" w:sz="4" w:space="0" w:color="000000"/>
            </w:tcBorders>
            <w:shd w:val="clear" w:color="auto" w:fill="auto"/>
            <w:vAlign w:val="center"/>
          </w:tcPr>
          <w:p w14:paraId="168823F4"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IZNOS JAMSTVA </w:t>
            </w:r>
          </w:p>
        </w:tc>
        <w:tc>
          <w:tcPr>
            <w:tcW w:w="1276" w:type="dxa"/>
            <w:tcBorders>
              <w:left w:val="single" w:sz="4" w:space="0" w:color="000000"/>
              <w:bottom w:val="single" w:sz="4" w:space="0" w:color="000000"/>
            </w:tcBorders>
            <w:shd w:val="clear" w:color="auto" w:fill="auto"/>
            <w:vAlign w:val="center"/>
          </w:tcPr>
          <w:p w14:paraId="7FD80C45"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DAVATELJ JAMSTVA </w:t>
            </w:r>
          </w:p>
        </w:tc>
        <w:tc>
          <w:tcPr>
            <w:tcW w:w="1842" w:type="dxa"/>
            <w:tcBorders>
              <w:left w:val="single" w:sz="4" w:space="0" w:color="000000"/>
              <w:bottom w:val="single" w:sz="4" w:space="0" w:color="000000"/>
            </w:tcBorders>
            <w:shd w:val="clear" w:color="auto" w:fill="auto"/>
            <w:vAlign w:val="center"/>
          </w:tcPr>
          <w:p w14:paraId="1E5BC1F5"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NAMJENA </w:t>
            </w:r>
          </w:p>
        </w:tc>
        <w:tc>
          <w:tcPr>
            <w:tcW w:w="2977" w:type="dxa"/>
            <w:tcBorders>
              <w:left w:val="single" w:sz="4" w:space="0" w:color="000000"/>
              <w:bottom w:val="single" w:sz="4" w:space="0" w:color="000000"/>
            </w:tcBorders>
            <w:shd w:val="clear" w:color="auto" w:fill="auto"/>
            <w:vAlign w:val="center"/>
          </w:tcPr>
          <w:p w14:paraId="412C9677"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DOKUMENT (Ugovor ili sl. temeljem čega je potrebno jamstvo) </w:t>
            </w:r>
          </w:p>
        </w:tc>
        <w:tc>
          <w:tcPr>
            <w:tcW w:w="1499" w:type="dxa"/>
            <w:tcBorders>
              <w:left w:val="single" w:sz="4" w:space="0" w:color="000000"/>
              <w:bottom w:val="single" w:sz="4" w:space="0" w:color="000000"/>
            </w:tcBorders>
            <w:shd w:val="clear" w:color="auto" w:fill="auto"/>
            <w:vAlign w:val="center"/>
          </w:tcPr>
          <w:p w14:paraId="6695317D"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rok važenja </w:t>
            </w:r>
          </w:p>
        </w:tc>
        <w:tc>
          <w:tcPr>
            <w:tcW w:w="2277" w:type="dxa"/>
            <w:gridSpan w:val="3"/>
            <w:tcBorders>
              <w:left w:val="single" w:sz="4" w:space="0" w:color="000000"/>
              <w:bottom w:val="single" w:sz="4" w:space="0" w:color="000000"/>
              <w:right w:val="single" w:sz="4" w:space="0" w:color="000000"/>
            </w:tcBorders>
            <w:shd w:val="clear" w:color="auto" w:fill="auto"/>
            <w:vAlign w:val="center"/>
          </w:tcPr>
          <w:p w14:paraId="04987596"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 xml:space="preserve">Napomena </w:t>
            </w:r>
          </w:p>
        </w:tc>
      </w:tr>
      <w:tr w:rsidR="00966F4B" w:rsidRPr="00966F4B" w14:paraId="11107F74" w14:textId="77777777" w:rsidTr="00DC730D">
        <w:trPr>
          <w:trHeight w:val="1446"/>
        </w:trPr>
        <w:tc>
          <w:tcPr>
            <w:tcW w:w="581" w:type="dxa"/>
            <w:tcBorders>
              <w:left w:val="single" w:sz="4" w:space="0" w:color="000000"/>
              <w:bottom w:val="single" w:sz="4" w:space="0" w:color="000000"/>
            </w:tcBorders>
            <w:shd w:val="clear" w:color="auto" w:fill="auto"/>
          </w:tcPr>
          <w:p w14:paraId="22B9A8EB"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4791FB2A"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465D5226"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0525581F"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04B24859"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t>1.</w:t>
            </w:r>
          </w:p>
        </w:tc>
        <w:tc>
          <w:tcPr>
            <w:tcW w:w="1114" w:type="dxa"/>
            <w:tcBorders>
              <w:left w:val="single" w:sz="4" w:space="0" w:color="000000"/>
              <w:bottom w:val="single" w:sz="4" w:space="0" w:color="000000"/>
            </w:tcBorders>
            <w:shd w:val="clear" w:color="auto" w:fill="auto"/>
          </w:tcPr>
          <w:p w14:paraId="468E42D1"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5AA62683"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33206095"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7C260AAB"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27.08.2018.</w:t>
            </w:r>
          </w:p>
        </w:tc>
        <w:tc>
          <w:tcPr>
            <w:tcW w:w="1251" w:type="dxa"/>
            <w:tcBorders>
              <w:left w:val="single" w:sz="4" w:space="0" w:color="000000"/>
              <w:bottom w:val="single" w:sz="4" w:space="0" w:color="000000"/>
            </w:tcBorders>
            <w:shd w:val="clear" w:color="auto" w:fill="auto"/>
          </w:tcPr>
          <w:p w14:paraId="5A743A74" w14:textId="77777777" w:rsidR="00966F4B" w:rsidRPr="00966F4B" w:rsidRDefault="00966F4B" w:rsidP="00966F4B">
            <w:pPr>
              <w:widowControl/>
              <w:suppressAutoHyphens w:val="0"/>
              <w:spacing w:after="240"/>
              <w:rPr>
                <w:lang w:eastAsia="zh-CN"/>
              </w:rPr>
            </w:pPr>
            <w:r w:rsidRPr="00966F4B">
              <w:rPr>
                <w:rFonts w:ascii="Calibri" w:eastAsia="Times New Roman" w:hAnsi="Calibri" w:cs="Calibri"/>
                <w:color w:val="000000"/>
                <w:kern w:val="0"/>
                <w:sz w:val="16"/>
                <w:szCs w:val="16"/>
                <w:lang w:eastAsia="zh-CN"/>
              </w:rPr>
              <w:t>Bjanko zadužnica broj: OV-9069/2018</w:t>
            </w:r>
          </w:p>
        </w:tc>
        <w:tc>
          <w:tcPr>
            <w:tcW w:w="1302" w:type="dxa"/>
            <w:tcBorders>
              <w:left w:val="single" w:sz="4" w:space="0" w:color="000000"/>
              <w:bottom w:val="single" w:sz="4" w:space="0" w:color="000000"/>
            </w:tcBorders>
            <w:shd w:val="clear" w:color="auto" w:fill="auto"/>
          </w:tcPr>
          <w:p w14:paraId="37F3698E"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Do 10.000,00 kn (1.327,23 eura)</w:t>
            </w:r>
          </w:p>
        </w:tc>
        <w:tc>
          <w:tcPr>
            <w:tcW w:w="1276" w:type="dxa"/>
            <w:tcBorders>
              <w:left w:val="single" w:sz="4" w:space="0" w:color="000000"/>
              <w:bottom w:val="single" w:sz="4" w:space="0" w:color="000000"/>
            </w:tcBorders>
            <w:shd w:val="clear" w:color="auto" w:fill="auto"/>
          </w:tcPr>
          <w:p w14:paraId="10253844" w14:textId="77777777" w:rsidR="00966F4B" w:rsidRPr="00966F4B" w:rsidRDefault="00966F4B" w:rsidP="00966F4B">
            <w:pPr>
              <w:widowControl/>
              <w:suppressAutoHyphens w:val="0"/>
              <w:rPr>
                <w:lang w:eastAsia="zh-CN"/>
              </w:rPr>
            </w:pPr>
            <w:r w:rsidRPr="00966F4B">
              <w:rPr>
                <w:rFonts w:ascii="Calibri" w:eastAsia="Times New Roman" w:hAnsi="Calibri" w:cs="Calibri"/>
                <w:color w:val="060000"/>
                <w:kern w:val="0"/>
                <w:sz w:val="16"/>
                <w:szCs w:val="16"/>
                <w:lang w:eastAsia="zh-CN"/>
              </w:rPr>
              <w:t xml:space="preserve">STROJNI ISKOP-TRANSPORT Vladimir Zajec, </w:t>
            </w:r>
            <w:proofErr w:type="spellStart"/>
            <w:r w:rsidRPr="00966F4B">
              <w:rPr>
                <w:rFonts w:ascii="Calibri" w:eastAsia="Times New Roman" w:hAnsi="Calibri" w:cs="Calibri"/>
                <w:color w:val="060000"/>
                <w:kern w:val="0"/>
                <w:sz w:val="16"/>
                <w:szCs w:val="16"/>
                <w:lang w:eastAsia="zh-CN"/>
              </w:rPr>
              <w:t>Špičkovina</w:t>
            </w:r>
            <w:proofErr w:type="spellEnd"/>
            <w:r w:rsidRPr="00966F4B">
              <w:rPr>
                <w:rFonts w:ascii="Calibri" w:eastAsia="Times New Roman" w:hAnsi="Calibri" w:cs="Calibri"/>
                <w:color w:val="060000"/>
                <w:kern w:val="0"/>
                <w:sz w:val="16"/>
                <w:szCs w:val="16"/>
                <w:lang w:eastAsia="zh-CN"/>
              </w:rPr>
              <w:t xml:space="preserve"> 12, Zabok</w:t>
            </w:r>
          </w:p>
        </w:tc>
        <w:tc>
          <w:tcPr>
            <w:tcW w:w="1842" w:type="dxa"/>
            <w:tcBorders>
              <w:left w:val="single" w:sz="4" w:space="0" w:color="000000"/>
              <w:bottom w:val="single" w:sz="4" w:space="0" w:color="000000"/>
            </w:tcBorders>
            <w:shd w:val="clear" w:color="auto" w:fill="auto"/>
          </w:tcPr>
          <w:p w14:paraId="7EEC4DB5"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 xml:space="preserve">Jamstvo za otklanjanje nedostataka u garantnom roku prema  Ugovor o </w:t>
            </w:r>
            <w:proofErr w:type="spellStart"/>
            <w:r w:rsidRPr="00966F4B">
              <w:rPr>
                <w:rFonts w:ascii="Calibri" w:eastAsia="Times New Roman" w:hAnsi="Calibri" w:cs="Calibri"/>
                <w:kern w:val="0"/>
                <w:sz w:val="16"/>
                <w:szCs w:val="16"/>
                <w:lang w:eastAsia="zh-CN"/>
              </w:rPr>
              <w:t>iednostavnoj</w:t>
            </w:r>
            <w:proofErr w:type="spellEnd"/>
            <w:r w:rsidRPr="00966F4B">
              <w:rPr>
                <w:rFonts w:ascii="Calibri" w:eastAsia="Times New Roman" w:hAnsi="Calibri" w:cs="Calibri"/>
                <w:kern w:val="0"/>
                <w:sz w:val="16"/>
                <w:szCs w:val="16"/>
                <w:lang w:eastAsia="zh-CN"/>
              </w:rPr>
              <w:t xml:space="preserve"> nabavi nogostup i oborinska odvodnja uz LC 22015 u naselju Mihovljan, KLASA: 363-01/18-01/16, URBROJ:2211/07-18-22 od 21.08.2018. god.</w:t>
            </w:r>
          </w:p>
        </w:tc>
        <w:tc>
          <w:tcPr>
            <w:tcW w:w="2977" w:type="dxa"/>
            <w:tcBorders>
              <w:left w:val="single" w:sz="4" w:space="0" w:color="000000"/>
              <w:bottom w:val="single" w:sz="4" w:space="0" w:color="000000"/>
            </w:tcBorders>
            <w:shd w:val="clear" w:color="auto" w:fill="auto"/>
          </w:tcPr>
          <w:p w14:paraId="4A6E241F"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 xml:space="preserve">Ugovor o </w:t>
            </w:r>
            <w:proofErr w:type="spellStart"/>
            <w:r w:rsidRPr="00966F4B">
              <w:rPr>
                <w:rFonts w:ascii="Calibri" w:eastAsia="Times New Roman" w:hAnsi="Calibri" w:cs="Calibri"/>
                <w:kern w:val="0"/>
                <w:sz w:val="16"/>
                <w:szCs w:val="16"/>
                <w:lang w:eastAsia="zh-CN"/>
              </w:rPr>
              <w:t>iednostavnoj</w:t>
            </w:r>
            <w:proofErr w:type="spellEnd"/>
            <w:r w:rsidRPr="00966F4B">
              <w:rPr>
                <w:rFonts w:ascii="Calibri" w:eastAsia="Times New Roman" w:hAnsi="Calibri" w:cs="Calibri"/>
                <w:kern w:val="0"/>
                <w:sz w:val="16"/>
                <w:szCs w:val="16"/>
                <w:lang w:eastAsia="zh-CN"/>
              </w:rPr>
              <w:t xml:space="preserve"> nabavi nogostup i oborinska odvodnja uz LC 22015 u naselju Mihovljan</w:t>
            </w:r>
          </w:p>
          <w:p w14:paraId="7E6C8D67"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KLASA: 363-01/18-01/16, URBROJ:2211/07-18-22 od 21.08.2018. god.</w:t>
            </w:r>
          </w:p>
        </w:tc>
        <w:tc>
          <w:tcPr>
            <w:tcW w:w="1499" w:type="dxa"/>
            <w:tcBorders>
              <w:left w:val="single" w:sz="4" w:space="0" w:color="000000"/>
              <w:bottom w:val="single" w:sz="4" w:space="0" w:color="000000"/>
            </w:tcBorders>
            <w:shd w:val="clear" w:color="auto" w:fill="auto"/>
          </w:tcPr>
          <w:p w14:paraId="2579A7F3" w14:textId="77777777" w:rsidR="00966F4B" w:rsidRPr="00966F4B" w:rsidRDefault="00966F4B" w:rsidP="00966F4B">
            <w:pPr>
              <w:widowControl/>
              <w:suppressAutoHyphens w:val="0"/>
              <w:snapToGrid w:val="0"/>
              <w:jc w:val="center"/>
              <w:rPr>
                <w:rFonts w:ascii="Calibri" w:eastAsia="Times New Roman" w:hAnsi="Calibri" w:cs="Calibri"/>
                <w:kern w:val="0"/>
                <w:sz w:val="16"/>
                <w:szCs w:val="16"/>
                <w:lang w:eastAsia="zh-CN"/>
              </w:rPr>
            </w:pPr>
          </w:p>
          <w:p w14:paraId="472CCEBF" w14:textId="77777777" w:rsidR="00966F4B" w:rsidRPr="00966F4B" w:rsidRDefault="00966F4B" w:rsidP="00966F4B">
            <w:pPr>
              <w:widowControl/>
              <w:suppressAutoHyphens w:val="0"/>
              <w:jc w:val="center"/>
              <w:rPr>
                <w:rFonts w:ascii="Calibri" w:eastAsia="Times New Roman" w:hAnsi="Calibri" w:cs="Calibri"/>
                <w:kern w:val="0"/>
                <w:sz w:val="16"/>
                <w:szCs w:val="16"/>
                <w:lang w:eastAsia="zh-CN"/>
              </w:rPr>
            </w:pPr>
          </w:p>
          <w:p w14:paraId="1D045B71"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kern w:val="0"/>
                <w:sz w:val="16"/>
                <w:szCs w:val="16"/>
                <w:lang w:eastAsia="zh-CN"/>
              </w:rPr>
              <w:t>21.8.2018. -21.8.2023.</w:t>
            </w:r>
          </w:p>
        </w:tc>
        <w:tc>
          <w:tcPr>
            <w:tcW w:w="2277" w:type="dxa"/>
            <w:gridSpan w:val="3"/>
            <w:tcBorders>
              <w:left w:val="single" w:sz="4" w:space="0" w:color="000000"/>
              <w:bottom w:val="single" w:sz="4" w:space="0" w:color="000000"/>
              <w:right w:val="single" w:sz="4" w:space="0" w:color="000000"/>
            </w:tcBorders>
            <w:shd w:val="clear" w:color="auto" w:fill="auto"/>
          </w:tcPr>
          <w:p w14:paraId="4B34C0A9"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41CFFF97"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638D28C8"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39627432"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21.08.2023.</w:t>
            </w:r>
          </w:p>
        </w:tc>
      </w:tr>
      <w:tr w:rsidR="00966F4B" w:rsidRPr="00966F4B" w14:paraId="1301D847" w14:textId="77777777" w:rsidTr="00DC730D">
        <w:trPr>
          <w:trHeight w:val="1446"/>
        </w:trPr>
        <w:tc>
          <w:tcPr>
            <w:tcW w:w="581" w:type="dxa"/>
            <w:tcBorders>
              <w:left w:val="single" w:sz="4" w:space="0" w:color="000000"/>
              <w:bottom w:val="single" w:sz="4" w:space="0" w:color="000000"/>
            </w:tcBorders>
            <w:shd w:val="clear" w:color="auto" w:fill="auto"/>
          </w:tcPr>
          <w:p w14:paraId="40F63E16"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41B8ADA1"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64E9D8F2"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7A34A57C"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t>2.</w:t>
            </w:r>
          </w:p>
        </w:tc>
        <w:tc>
          <w:tcPr>
            <w:tcW w:w="1114" w:type="dxa"/>
            <w:tcBorders>
              <w:left w:val="single" w:sz="4" w:space="0" w:color="000000"/>
              <w:bottom w:val="single" w:sz="4" w:space="0" w:color="000000"/>
            </w:tcBorders>
            <w:shd w:val="clear" w:color="auto" w:fill="auto"/>
          </w:tcPr>
          <w:p w14:paraId="50BD83A0"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116F7B74"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7CDFBAF2"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2E13E3C1"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27.08.2018.</w:t>
            </w:r>
          </w:p>
        </w:tc>
        <w:tc>
          <w:tcPr>
            <w:tcW w:w="1251" w:type="dxa"/>
            <w:tcBorders>
              <w:left w:val="single" w:sz="4" w:space="0" w:color="000000"/>
              <w:bottom w:val="single" w:sz="4" w:space="0" w:color="000000"/>
            </w:tcBorders>
            <w:shd w:val="clear" w:color="auto" w:fill="auto"/>
          </w:tcPr>
          <w:p w14:paraId="4C15371C" w14:textId="77777777" w:rsidR="00966F4B" w:rsidRPr="00966F4B" w:rsidRDefault="00966F4B" w:rsidP="00966F4B">
            <w:pPr>
              <w:widowControl/>
              <w:suppressAutoHyphens w:val="0"/>
              <w:spacing w:after="240"/>
              <w:rPr>
                <w:lang w:eastAsia="zh-CN"/>
              </w:rPr>
            </w:pPr>
            <w:r w:rsidRPr="00966F4B">
              <w:rPr>
                <w:rFonts w:ascii="Calibri" w:eastAsia="Times New Roman" w:hAnsi="Calibri" w:cs="Calibri"/>
                <w:color w:val="000000"/>
                <w:kern w:val="0"/>
                <w:sz w:val="16"/>
                <w:szCs w:val="16"/>
                <w:lang w:eastAsia="zh-CN"/>
              </w:rPr>
              <w:t>Bjanko zadužnica broj: OV-9069/2018</w:t>
            </w:r>
          </w:p>
        </w:tc>
        <w:tc>
          <w:tcPr>
            <w:tcW w:w="1302" w:type="dxa"/>
            <w:tcBorders>
              <w:left w:val="single" w:sz="4" w:space="0" w:color="000000"/>
              <w:bottom w:val="single" w:sz="4" w:space="0" w:color="000000"/>
            </w:tcBorders>
            <w:shd w:val="clear" w:color="auto" w:fill="auto"/>
          </w:tcPr>
          <w:p w14:paraId="64EFF866"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Do 10.000,00 kn (1.327,23 eura)</w:t>
            </w:r>
          </w:p>
        </w:tc>
        <w:tc>
          <w:tcPr>
            <w:tcW w:w="1276" w:type="dxa"/>
            <w:tcBorders>
              <w:left w:val="single" w:sz="4" w:space="0" w:color="000000"/>
              <w:bottom w:val="single" w:sz="4" w:space="0" w:color="000000"/>
            </w:tcBorders>
            <w:shd w:val="clear" w:color="auto" w:fill="auto"/>
          </w:tcPr>
          <w:p w14:paraId="651948FA" w14:textId="77777777" w:rsidR="00966F4B" w:rsidRPr="00966F4B" w:rsidRDefault="00966F4B" w:rsidP="00966F4B">
            <w:pPr>
              <w:widowControl/>
              <w:suppressAutoHyphens w:val="0"/>
              <w:rPr>
                <w:lang w:eastAsia="zh-CN"/>
              </w:rPr>
            </w:pPr>
            <w:r w:rsidRPr="00966F4B">
              <w:rPr>
                <w:rFonts w:ascii="Calibri" w:eastAsia="Times New Roman" w:hAnsi="Calibri" w:cs="Calibri"/>
                <w:color w:val="060000"/>
                <w:kern w:val="0"/>
                <w:sz w:val="16"/>
                <w:szCs w:val="16"/>
                <w:lang w:eastAsia="zh-CN"/>
              </w:rPr>
              <w:t xml:space="preserve">STROJNI ISKOP-TRANSPORT Vladimir Zajec, </w:t>
            </w:r>
            <w:proofErr w:type="spellStart"/>
            <w:r w:rsidRPr="00966F4B">
              <w:rPr>
                <w:rFonts w:ascii="Calibri" w:eastAsia="Times New Roman" w:hAnsi="Calibri" w:cs="Calibri"/>
                <w:color w:val="060000"/>
                <w:kern w:val="0"/>
                <w:sz w:val="16"/>
                <w:szCs w:val="16"/>
                <w:lang w:eastAsia="zh-CN"/>
              </w:rPr>
              <w:t>Špičkovina</w:t>
            </w:r>
            <w:proofErr w:type="spellEnd"/>
            <w:r w:rsidRPr="00966F4B">
              <w:rPr>
                <w:rFonts w:ascii="Calibri" w:eastAsia="Times New Roman" w:hAnsi="Calibri" w:cs="Calibri"/>
                <w:color w:val="060000"/>
                <w:kern w:val="0"/>
                <w:sz w:val="16"/>
                <w:szCs w:val="16"/>
                <w:lang w:eastAsia="zh-CN"/>
              </w:rPr>
              <w:t xml:space="preserve"> 12, Zabok</w:t>
            </w:r>
          </w:p>
        </w:tc>
        <w:tc>
          <w:tcPr>
            <w:tcW w:w="1842" w:type="dxa"/>
            <w:tcBorders>
              <w:left w:val="single" w:sz="4" w:space="0" w:color="000000"/>
              <w:bottom w:val="single" w:sz="4" w:space="0" w:color="000000"/>
            </w:tcBorders>
            <w:shd w:val="clear" w:color="auto" w:fill="auto"/>
          </w:tcPr>
          <w:p w14:paraId="16119C8E"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Jamstvo za otklanjanje nedostataka u garantnom roku- prema Ugovoru o javnoj nabavi – Izgradnja nogostupa uz ŽC 2125 u općini Mihovljan</w:t>
            </w:r>
          </w:p>
        </w:tc>
        <w:tc>
          <w:tcPr>
            <w:tcW w:w="2977" w:type="dxa"/>
            <w:tcBorders>
              <w:left w:val="single" w:sz="4" w:space="0" w:color="000000"/>
              <w:bottom w:val="single" w:sz="4" w:space="0" w:color="000000"/>
            </w:tcBorders>
            <w:shd w:val="clear" w:color="auto" w:fill="auto"/>
          </w:tcPr>
          <w:p w14:paraId="3CAF9F1F"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Ugovor o javnoj nabavi – Izgradnja nogostupa uz ŽC 2125 u općini Mihovljan , dionica od 325 m, KLASA:363-01/18-01/15, URBROJ: 2211/07-18-22 od dana 21.08.2018.</w:t>
            </w:r>
          </w:p>
        </w:tc>
        <w:tc>
          <w:tcPr>
            <w:tcW w:w="1499" w:type="dxa"/>
            <w:tcBorders>
              <w:left w:val="single" w:sz="4" w:space="0" w:color="000000"/>
              <w:bottom w:val="single" w:sz="4" w:space="0" w:color="000000"/>
            </w:tcBorders>
            <w:shd w:val="clear" w:color="auto" w:fill="auto"/>
          </w:tcPr>
          <w:p w14:paraId="38783032" w14:textId="77777777" w:rsidR="00966F4B" w:rsidRPr="00966F4B" w:rsidRDefault="00966F4B" w:rsidP="00966F4B">
            <w:pPr>
              <w:widowControl/>
              <w:suppressAutoHyphens w:val="0"/>
              <w:snapToGrid w:val="0"/>
              <w:jc w:val="center"/>
              <w:rPr>
                <w:rFonts w:ascii="Calibri" w:eastAsia="Times New Roman" w:hAnsi="Calibri" w:cs="Calibri"/>
                <w:kern w:val="0"/>
                <w:sz w:val="16"/>
                <w:szCs w:val="16"/>
                <w:lang w:eastAsia="zh-CN"/>
              </w:rPr>
            </w:pPr>
          </w:p>
          <w:p w14:paraId="75DDB006" w14:textId="77777777" w:rsidR="00966F4B" w:rsidRPr="00966F4B" w:rsidRDefault="00966F4B" w:rsidP="00966F4B">
            <w:pPr>
              <w:widowControl/>
              <w:suppressAutoHyphens w:val="0"/>
              <w:jc w:val="center"/>
              <w:rPr>
                <w:rFonts w:ascii="Calibri" w:eastAsia="Times New Roman" w:hAnsi="Calibri" w:cs="Calibri"/>
                <w:kern w:val="0"/>
                <w:sz w:val="16"/>
                <w:szCs w:val="16"/>
                <w:lang w:eastAsia="zh-CN"/>
              </w:rPr>
            </w:pPr>
          </w:p>
          <w:p w14:paraId="54B6C96B"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kern w:val="0"/>
                <w:sz w:val="16"/>
                <w:szCs w:val="16"/>
                <w:lang w:eastAsia="zh-CN"/>
              </w:rPr>
              <w:t>21.8.2018. 21.8.2023.</w:t>
            </w:r>
          </w:p>
        </w:tc>
        <w:tc>
          <w:tcPr>
            <w:tcW w:w="2277" w:type="dxa"/>
            <w:gridSpan w:val="3"/>
            <w:tcBorders>
              <w:left w:val="single" w:sz="4" w:space="0" w:color="000000"/>
              <w:bottom w:val="single" w:sz="4" w:space="0" w:color="000000"/>
              <w:right w:val="single" w:sz="4" w:space="0" w:color="000000"/>
            </w:tcBorders>
            <w:shd w:val="clear" w:color="auto" w:fill="auto"/>
          </w:tcPr>
          <w:p w14:paraId="0359F5CD"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2D376A7A"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41FC9C38"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21.08.2023.</w:t>
            </w:r>
          </w:p>
        </w:tc>
      </w:tr>
      <w:tr w:rsidR="00966F4B" w:rsidRPr="00966F4B" w14:paraId="20503CE2" w14:textId="77777777" w:rsidTr="00DC730D">
        <w:trPr>
          <w:trHeight w:val="1446"/>
        </w:trPr>
        <w:tc>
          <w:tcPr>
            <w:tcW w:w="581" w:type="dxa"/>
            <w:tcBorders>
              <w:left w:val="single" w:sz="4" w:space="0" w:color="000000"/>
              <w:bottom w:val="single" w:sz="4" w:space="0" w:color="000000"/>
            </w:tcBorders>
            <w:shd w:val="clear" w:color="auto" w:fill="auto"/>
          </w:tcPr>
          <w:p w14:paraId="48D2DDA8"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5C8E42E8"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58A9A60E"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7F5456E0"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6195CFE0"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4B54B1FF"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t>3.</w:t>
            </w:r>
          </w:p>
        </w:tc>
        <w:tc>
          <w:tcPr>
            <w:tcW w:w="1114" w:type="dxa"/>
            <w:tcBorders>
              <w:left w:val="single" w:sz="4" w:space="0" w:color="000000"/>
              <w:bottom w:val="single" w:sz="4" w:space="0" w:color="000000"/>
            </w:tcBorders>
            <w:shd w:val="clear" w:color="auto" w:fill="auto"/>
          </w:tcPr>
          <w:p w14:paraId="0B3D5384"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4AB99431"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4C770034"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0C4FB405"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19.09.2018.</w:t>
            </w:r>
          </w:p>
        </w:tc>
        <w:tc>
          <w:tcPr>
            <w:tcW w:w="1251" w:type="dxa"/>
            <w:tcBorders>
              <w:left w:val="single" w:sz="4" w:space="0" w:color="000000"/>
              <w:bottom w:val="single" w:sz="4" w:space="0" w:color="000000"/>
            </w:tcBorders>
            <w:shd w:val="clear" w:color="auto" w:fill="auto"/>
          </w:tcPr>
          <w:p w14:paraId="68B9D139" w14:textId="77777777" w:rsidR="00966F4B" w:rsidRPr="00966F4B" w:rsidRDefault="00966F4B" w:rsidP="00966F4B">
            <w:pPr>
              <w:widowControl/>
              <w:suppressAutoHyphens w:val="0"/>
              <w:spacing w:after="240"/>
              <w:rPr>
                <w:lang w:eastAsia="zh-CN"/>
              </w:rPr>
            </w:pPr>
            <w:r w:rsidRPr="00966F4B">
              <w:rPr>
                <w:rFonts w:ascii="Calibri" w:eastAsia="Times New Roman" w:hAnsi="Calibri" w:cs="Calibri"/>
                <w:color w:val="0A0100"/>
                <w:kern w:val="0"/>
                <w:sz w:val="16"/>
                <w:szCs w:val="16"/>
                <w:lang w:eastAsia="zh-CN"/>
              </w:rPr>
              <w:t>Bjanko zadužnica broj:OV-3855/2018</w:t>
            </w:r>
          </w:p>
        </w:tc>
        <w:tc>
          <w:tcPr>
            <w:tcW w:w="1302" w:type="dxa"/>
            <w:tcBorders>
              <w:left w:val="single" w:sz="4" w:space="0" w:color="000000"/>
              <w:bottom w:val="single" w:sz="4" w:space="0" w:color="000000"/>
            </w:tcBorders>
            <w:shd w:val="clear" w:color="auto" w:fill="auto"/>
          </w:tcPr>
          <w:p w14:paraId="3B9C5465"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Do 10.000,00 kn (1.327,23 eura)</w:t>
            </w:r>
          </w:p>
        </w:tc>
        <w:tc>
          <w:tcPr>
            <w:tcW w:w="1276" w:type="dxa"/>
            <w:tcBorders>
              <w:left w:val="single" w:sz="4" w:space="0" w:color="000000"/>
              <w:bottom w:val="single" w:sz="4" w:space="0" w:color="000000"/>
            </w:tcBorders>
            <w:shd w:val="clear" w:color="auto" w:fill="auto"/>
          </w:tcPr>
          <w:p w14:paraId="775E749D"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COLAS HRVATSKA d.d., Međimurska 26,    Varaždin</w:t>
            </w:r>
          </w:p>
        </w:tc>
        <w:tc>
          <w:tcPr>
            <w:tcW w:w="1842" w:type="dxa"/>
            <w:tcBorders>
              <w:left w:val="single" w:sz="4" w:space="0" w:color="000000"/>
              <w:bottom w:val="single" w:sz="4" w:space="0" w:color="000000"/>
            </w:tcBorders>
            <w:shd w:val="clear" w:color="auto" w:fill="auto"/>
          </w:tcPr>
          <w:p w14:paraId="7DACA7A3"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Jamstvo za otklanjanje nedostataka u garantnom roku-Ugovor  o jednostavnoj nabavi, održavanje postojećih nerazvrstanih cesta na području Općine Mihovljan- I. dio   (presvlačenje)</w:t>
            </w:r>
          </w:p>
        </w:tc>
        <w:tc>
          <w:tcPr>
            <w:tcW w:w="2977" w:type="dxa"/>
            <w:tcBorders>
              <w:left w:val="single" w:sz="4" w:space="0" w:color="000000"/>
              <w:bottom w:val="single" w:sz="4" w:space="0" w:color="000000"/>
            </w:tcBorders>
            <w:shd w:val="clear" w:color="auto" w:fill="auto"/>
          </w:tcPr>
          <w:p w14:paraId="63A81B1D"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Ugovor  o jednostavnoj nabavi, održavanje postojećih nerazvrstanih cesta na području Općine Mihovljan- I. dio (presvlačenje)  KLASA: 363-01/18-01/13, URBROJ: 2211/07-18-18 od 03.09.2018. god.</w:t>
            </w:r>
          </w:p>
        </w:tc>
        <w:tc>
          <w:tcPr>
            <w:tcW w:w="1499" w:type="dxa"/>
            <w:tcBorders>
              <w:left w:val="single" w:sz="4" w:space="0" w:color="000000"/>
              <w:bottom w:val="single" w:sz="4" w:space="0" w:color="000000"/>
            </w:tcBorders>
            <w:shd w:val="clear" w:color="auto" w:fill="auto"/>
          </w:tcPr>
          <w:p w14:paraId="43250DF6" w14:textId="77777777" w:rsidR="00966F4B" w:rsidRPr="00966F4B" w:rsidRDefault="00966F4B" w:rsidP="00966F4B">
            <w:pPr>
              <w:widowControl/>
              <w:suppressAutoHyphens w:val="0"/>
              <w:snapToGrid w:val="0"/>
              <w:jc w:val="center"/>
              <w:rPr>
                <w:lang w:eastAsia="zh-CN"/>
              </w:rPr>
            </w:pPr>
          </w:p>
          <w:p w14:paraId="7F957BD1" w14:textId="77777777" w:rsidR="00966F4B" w:rsidRPr="00966F4B" w:rsidRDefault="00966F4B" w:rsidP="00966F4B">
            <w:pPr>
              <w:widowControl/>
              <w:suppressAutoHyphens w:val="0"/>
              <w:jc w:val="center"/>
              <w:rPr>
                <w:lang w:eastAsia="zh-CN"/>
              </w:rPr>
            </w:pPr>
          </w:p>
          <w:p w14:paraId="24BBFEE2"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kern w:val="0"/>
                <w:sz w:val="16"/>
                <w:szCs w:val="16"/>
                <w:lang w:eastAsia="zh-CN"/>
              </w:rPr>
              <w:t>31.10.2018. -31.10.2023.</w:t>
            </w:r>
          </w:p>
        </w:tc>
        <w:tc>
          <w:tcPr>
            <w:tcW w:w="2277" w:type="dxa"/>
            <w:gridSpan w:val="3"/>
            <w:tcBorders>
              <w:left w:val="single" w:sz="4" w:space="0" w:color="000000"/>
              <w:bottom w:val="single" w:sz="4" w:space="0" w:color="000000"/>
              <w:right w:val="single" w:sz="4" w:space="0" w:color="000000"/>
            </w:tcBorders>
            <w:shd w:val="clear" w:color="auto" w:fill="auto"/>
          </w:tcPr>
          <w:p w14:paraId="5B2DE49D"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0AA843F0"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74430D0D"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4B5894C6"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31.10.2023.</w:t>
            </w:r>
          </w:p>
        </w:tc>
      </w:tr>
      <w:tr w:rsidR="00966F4B" w:rsidRPr="00966F4B" w14:paraId="41A4993A" w14:textId="77777777" w:rsidTr="00DC730D">
        <w:trPr>
          <w:trHeight w:val="1446"/>
        </w:trPr>
        <w:tc>
          <w:tcPr>
            <w:tcW w:w="581" w:type="dxa"/>
            <w:tcBorders>
              <w:left w:val="single" w:sz="4" w:space="0" w:color="000000"/>
              <w:bottom w:val="single" w:sz="4" w:space="0" w:color="000000"/>
            </w:tcBorders>
            <w:shd w:val="clear" w:color="auto" w:fill="auto"/>
          </w:tcPr>
          <w:p w14:paraId="413C727C"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4700C45B"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0379B193"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6E9E180F" w14:textId="77777777" w:rsidR="00966F4B" w:rsidRPr="00966F4B" w:rsidRDefault="00966F4B" w:rsidP="00966F4B">
            <w:pPr>
              <w:widowControl/>
              <w:suppressAutoHyphens w:val="0"/>
              <w:rPr>
                <w:rFonts w:ascii="Calibri" w:eastAsia="Times New Roman" w:hAnsi="Calibri" w:cs="Calibri"/>
                <w:color w:val="000000"/>
                <w:kern w:val="0"/>
                <w:sz w:val="14"/>
                <w:szCs w:val="14"/>
                <w:lang w:eastAsia="zh-CN"/>
              </w:rPr>
            </w:pPr>
          </w:p>
          <w:p w14:paraId="420DF87A"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t>4.</w:t>
            </w:r>
          </w:p>
        </w:tc>
        <w:tc>
          <w:tcPr>
            <w:tcW w:w="1114" w:type="dxa"/>
            <w:tcBorders>
              <w:left w:val="single" w:sz="4" w:space="0" w:color="000000"/>
              <w:bottom w:val="single" w:sz="4" w:space="0" w:color="000000"/>
            </w:tcBorders>
            <w:shd w:val="clear" w:color="auto" w:fill="auto"/>
          </w:tcPr>
          <w:p w14:paraId="2D023212"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48479689"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7D66CFDF"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19.09.2018.</w:t>
            </w:r>
          </w:p>
        </w:tc>
        <w:tc>
          <w:tcPr>
            <w:tcW w:w="1251" w:type="dxa"/>
            <w:tcBorders>
              <w:left w:val="single" w:sz="4" w:space="0" w:color="000000"/>
              <w:bottom w:val="single" w:sz="4" w:space="0" w:color="000000"/>
            </w:tcBorders>
            <w:shd w:val="clear" w:color="auto" w:fill="auto"/>
          </w:tcPr>
          <w:p w14:paraId="6C419080" w14:textId="77777777" w:rsidR="00966F4B" w:rsidRPr="00966F4B" w:rsidRDefault="00966F4B" w:rsidP="00966F4B">
            <w:pPr>
              <w:widowControl/>
              <w:suppressAutoHyphens w:val="0"/>
              <w:spacing w:after="240"/>
              <w:rPr>
                <w:lang w:eastAsia="zh-CN"/>
              </w:rPr>
            </w:pPr>
            <w:r w:rsidRPr="00966F4B">
              <w:rPr>
                <w:rFonts w:ascii="Calibri" w:eastAsia="Times New Roman" w:hAnsi="Calibri" w:cs="Calibri"/>
                <w:color w:val="0A0100"/>
                <w:kern w:val="0"/>
                <w:sz w:val="16"/>
                <w:szCs w:val="16"/>
                <w:lang w:eastAsia="zh-CN"/>
              </w:rPr>
              <w:t xml:space="preserve">Bjanko zadužnica </w:t>
            </w:r>
            <w:proofErr w:type="spellStart"/>
            <w:r w:rsidRPr="00966F4B">
              <w:rPr>
                <w:rFonts w:ascii="Calibri" w:eastAsia="Times New Roman" w:hAnsi="Calibri" w:cs="Calibri"/>
                <w:color w:val="0A0100"/>
                <w:kern w:val="0"/>
                <w:sz w:val="16"/>
                <w:szCs w:val="16"/>
                <w:lang w:eastAsia="zh-CN"/>
              </w:rPr>
              <w:t>broj:OV</w:t>
            </w:r>
            <w:proofErr w:type="spellEnd"/>
            <w:r w:rsidRPr="00966F4B">
              <w:rPr>
                <w:rFonts w:ascii="Calibri" w:eastAsia="Times New Roman" w:hAnsi="Calibri" w:cs="Calibri"/>
                <w:color w:val="0A0100"/>
                <w:kern w:val="0"/>
                <w:sz w:val="16"/>
                <w:szCs w:val="16"/>
                <w:lang w:eastAsia="zh-CN"/>
              </w:rPr>
              <w:t>- 3854/2018</w:t>
            </w:r>
          </w:p>
        </w:tc>
        <w:tc>
          <w:tcPr>
            <w:tcW w:w="1302" w:type="dxa"/>
            <w:tcBorders>
              <w:left w:val="single" w:sz="4" w:space="0" w:color="000000"/>
              <w:bottom w:val="single" w:sz="4" w:space="0" w:color="000000"/>
            </w:tcBorders>
            <w:shd w:val="clear" w:color="auto" w:fill="auto"/>
          </w:tcPr>
          <w:p w14:paraId="2A516D52"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Do 10.000,00 kn (1.327,23 eura)</w:t>
            </w:r>
          </w:p>
        </w:tc>
        <w:tc>
          <w:tcPr>
            <w:tcW w:w="1276" w:type="dxa"/>
            <w:tcBorders>
              <w:left w:val="single" w:sz="4" w:space="0" w:color="000000"/>
              <w:bottom w:val="single" w:sz="4" w:space="0" w:color="000000"/>
            </w:tcBorders>
            <w:shd w:val="clear" w:color="auto" w:fill="auto"/>
          </w:tcPr>
          <w:p w14:paraId="10DBAF2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COLAS HRVATSKA d.d., Međimurska 26,    Varaždin</w:t>
            </w:r>
          </w:p>
        </w:tc>
        <w:tc>
          <w:tcPr>
            <w:tcW w:w="1842" w:type="dxa"/>
            <w:tcBorders>
              <w:left w:val="single" w:sz="4" w:space="0" w:color="000000"/>
              <w:bottom w:val="single" w:sz="4" w:space="0" w:color="000000"/>
            </w:tcBorders>
            <w:shd w:val="clear" w:color="auto" w:fill="auto"/>
          </w:tcPr>
          <w:p w14:paraId="56DAD570"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Jamstvo za uredno izvršenje ugovora-</w:t>
            </w:r>
          </w:p>
          <w:p w14:paraId="243B0FF7"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 xml:space="preserve">Ugovor  o jednostavnoj nabavi, održavanje postojećih nerazvrstanih cesta na području Općine Mihovljan- II. dio (asfaltiranje) </w:t>
            </w:r>
          </w:p>
          <w:p w14:paraId="08E04E40" w14:textId="77777777" w:rsidR="00966F4B" w:rsidRPr="00966F4B" w:rsidRDefault="00966F4B" w:rsidP="00966F4B">
            <w:pPr>
              <w:widowControl/>
              <w:suppressAutoHyphens w:val="0"/>
              <w:rPr>
                <w:rFonts w:ascii="Calibri" w:eastAsia="Times New Roman" w:hAnsi="Calibri" w:cs="Calibri"/>
                <w:kern w:val="0"/>
                <w:sz w:val="16"/>
                <w:szCs w:val="16"/>
                <w:lang w:eastAsia="zh-CN"/>
              </w:rPr>
            </w:pPr>
          </w:p>
        </w:tc>
        <w:tc>
          <w:tcPr>
            <w:tcW w:w="2977" w:type="dxa"/>
            <w:tcBorders>
              <w:left w:val="single" w:sz="4" w:space="0" w:color="000000"/>
              <w:bottom w:val="single" w:sz="4" w:space="0" w:color="000000"/>
            </w:tcBorders>
            <w:shd w:val="clear" w:color="auto" w:fill="auto"/>
          </w:tcPr>
          <w:p w14:paraId="2026A6B9"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Ugovor  o jednostavnoj nabavi, održavanje postojećih nerazvrstanih cesta na području Općine Mihovljan- II. dio (asfaltiranje)  KLASA: 363-01/18-01/14, URBROJ: 2211/07-18-18 od 03.09.2018. god.</w:t>
            </w:r>
          </w:p>
        </w:tc>
        <w:tc>
          <w:tcPr>
            <w:tcW w:w="1499" w:type="dxa"/>
            <w:tcBorders>
              <w:left w:val="single" w:sz="4" w:space="0" w:color="000000"/>
              <w:bottom w:val="single" w:sz="4" w:space="0" w:color="000000"/>
            </w:tcBorders>
            <w:shd w:val="clear" w:color="auto" w:fill="auto"/>
          </w:tcPr>
          <w:p w14:paraId="05D6C6E6" w14:textId="77777777" w:rsidR="00966F4B" w:rsidRPr="00966F4B" w:rsidRDefault="00966F4B" w:rsidP="00966F4B">
            <w:pPr>
              <w:widowControl/>
              <w:suppressAutoHyphens w:val="0"/>
              <w:snapToGrid w:val="0"/>
              <w:jc w:val="center"/>
              <w:rPr>
                <w:lang w:eastAsia="zh-CN"/>
              </w:rPr>
            </w:pPr>
          </w:p>
          <w:p w14:paraId="1B99282B" w14:textId="77777777" w:rsidR="00966F4B" w:rsidRPr="00966F4B" w:rsidRDefault="00966F4B" w:rsidP="00966F4B">
            <w:pPr>
              <w:widowControl/>
              <w:suppressAutoHyphens w:val="0"/>
              <w:jc w:val="center"/>
              <w:rPr>
                <w:lang w:eastAsia="zh-CN"/>
              </w:rPr>
            </w:pPr>
          </w:p>
          <w:p w14:paraId="5DA6BF74"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kern w:val="0"/>
                <w:sz w:val="16"/>
                <w:szCs w:val="16"/>
                <w:lang w:eastAsia="zh-CN"/>
              </w:rPr>
              <w:t>31.10.2018. -31.10.2023.</w:t>
            </w:r>
          </w:p>
        </w:tc>
        <w:tc>
          <w:tcPr>
            <w:tcW w:w="2277" w:type="dxa"/>
            <w:gridSpan w:val="3"/>
            <w:tcBorders>
              <w:left w:val="single" w:sz="4" w:space="0" w:color="000000"/>
              <w:bottom w:val="single" w:sz="4" w:space="0" w:color="000000"/>
              <w:right w:val="single" w:sz="4" w:space="0" w:color="000000"/>
            </w:tcBorders>
            <w:shd w:val="clear" w:color="auto" w:fill="auto"/>
          </w:tcPr>
          <w:p w14:paraId="610BAA11"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178841B8"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614DE6C4"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049ACC84"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31.10.2023.</w:t>
            </w:r>
          </w:p>
        </w:tc>
      </w:tr>
      <w:tr w:rsidR="00966F4B" w:rsidRPr="00966F4B" w14:paraId="5B87959E" w14:textId="77777777" w:rsidTr="00DC730D">
        <w:trPr>
          <w:trHeight w:val="276"/>
        </w:trPr>
        <w:tc>
          <w:tcPr>
            <w:tcW w:w="14119" w:type="dxa"/>
            <w:gridSpan w:val="11"/>
            <w:tcBorders>
              <w:left w:val="single" w:sz="4" w:space="0" w:color="000000"/>
              <w:bottom w:val="single" w:sz="4" w:space="0" w:color="000000"/>
              <w:right w:val="single" w:sz="4" w:space="0" w:color="000000"/>
            </w:tcBorders>
            <w:shd w:val="clear" w:color="auto" w:fill="FFFF00"/>
            <w:vAlign w:val="center"/>
          </w:tcPr>
          <w:p w14:paraId="62972587"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 xml:space="preserve">2019. GODINA - REGISTAR PRIMLJENIH BJANKO ZADUŽNICA </w:t>
            </w:r>
          </w:p>
        </w:tc>
      </w:tr>
      <w:tr w:rsidR="00966F4B" w:rsidRPr="00966F4B" w14:paraId="26E264C3" w14:textId="77777777" w:rsidTr="00DC730D">
        <w:trPr>
          <w:trHeight w:val="1488"/>
        </w:trPr>
        <w:tc>
          <w:tcPr>
            <w:tcW w:w="581" w:type="dxa"/>
            <w:tcBorders>
              <w:left w:val="single" w:sz="4" w:space="0" w:color="000000"/>
              <w:bottom w:val="single" w:sz="4" w:space="0" w:color="000000"/>
            </w:tcBorders>
            <w:shd w:val="clear" w:color="auto" w:fill="auto"/>
            <w:vAlign w:val="center"/>
          </w:tcPr>
          <w:p w14:paraId="7B83A59D"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lastRenderedPageBreak/>
              <w:t xml:space="preserve">1. </w:t>
            </w:r>
          </w:p>
        </w:tc>
        <w:tc>
          <w:tcPr>
            <w:tcW w:w="1114" w:type="dxa"/>
            <w:tcBorders>
              <w:left w:val="single" w:sz="4" w:space="0" w:color="000000"/>
              <w:bottom w:val="single" w:sz="4" w:space="0" w:color="000000"/>
            </w:tcBorders>
            <w:shd w:val="clear" w:color="auto" w:fill="auto"/>
          </w:tcPr>
          <w:p w14:paraId="0475625D"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264B33AC"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2E0A1591"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03.09.2019.</w:t>
            </w:r>
          </w:p>
        </w:tc>
        <w:tc>
          <w:tcPr>
            <w:tcW w:w="1251" w:type="dxa"/>
            <w:tcBorders>
              <w:left w:val="single" w:sz="4" w:space="0" w:color="000000"/>
              <w:bottom w:val="single" w:sz="4" w:space="0" w:color="000000"/>
            </w:tcBorders>
            <w:shd w:val="clear" w:color="auto" w:fill="auto"/>
          </w:tcPr>
          <w:p w14:paraId="53EA2B79" w14:textId="77777777" w:rsidR="00966F4B" w:rsidRPr="00966F4B" w:rsidRDefault="00966F4B" w:rsidP="00966F4B">
            <w:pPr>
              <w:widowControl/>
              <w:suppressAutoHyphens w:val="0"/>
              <w:spacing w:after="240"/>
              <w:rPr>
                <w:lang w:eastAsia="zh-CN"/>
              </w:rPr>
            </w:pPr>
            <w:r w:rsidRPr="00966F4B">
              <w:rPr>
                <w:rFonts w:ascii="Calibri" w:eastAsia="Times New Roman" w:hAnsi="Calibri" w:cs="Calibri"/>
                <w:color w:val="000000"/>
                <w:kern w:val="0"/>
                <w:sz w:val="16"/>
                <w:szCs w:val="16"/>
                <w:lang w:eastAsia="zh-CN"/>
              </w:rPr>
              <w:t>Bjanko zadužnica broj: OV-2190/2019</w:t>
            </w:r>
          </w:p>
        </w:tc>
        <w:tc>
          <w:tcPr>
            <w:tcW w:w="1302" w:type="dxa"/>
            <w:tcBorders>
              <w:left w:val="single" w:sz="4" w:space="0" w:color="000000"/>
              <w:bottom w:val="single" w:sz="4" w:space="0" w:color="000000"/>
            </w:tcBorders>
            <w:shd w:val="clear" w:color="auto" w:fill="auto"/>
          </w:tcPr>
          <w:p w14:paraId="5992ABF4"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Do 100.000,00 kn (13.272,28 eura)</w:t>
            </w:r>
          </w:p>
        </w:tc>
        <w:tc>
          <w:tcPr>
            <w:tcW w:w="1276" w:type="dxa"/>
            <w:tcBorders>
              <w:left w:val="single" w:sz="4" w:space="0" w:color="000000"/>
              <w:bottom w:val="single" w:sz="4" w:space="0" w:color="000000"/>
            </w:tcBorders>
            <w:shd w:val="clear" w:color="auto" w:fill="auto"/>
          </w:tcPr>
          <w:p w14:paraId="6ADB982A"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SETCC d.o.o., Dobri dol 56, Zagreb</w:t>
            </w:r>
          </w:p>
        </w:tc>
        <w:tc>
          <w:tcPr>
            <w:tcW w:w="1842" w:type="dxa"/>
            <w:tcBorders>
              <w:left w:val="single" w:sz="4" w:space="0" w:color="000000"/>
              <w:bottom w:val="single" w:sz="4" w:space="0" w:color="000000"/>
            </w:tcBorders>
            <w:shd w:val="clear" w:color="auto" w:fill="auto"/>
          </w:tcPr>
          <w:p w14:paraId="05696C03" w14:textId="77777777" w:rsidR="00966F4B" w:rsidRPr="00966F4B" w:rsidRDefault="00966F4B" w:rsidP="00966F4B">
            <w:pPr>
              <w:widowControl/>
              <w:suppressAutoHyphens w:val="0"/>
              <w:rPr>
                <w:lang w:eastAsia="zh-CN"/>
              </w:rPr>
            </w:pPr>
            <w:r w:rsidRPr="00966F4B">
              <w:rPr>
                <w:rFonts w:ascii="Calibri" w:eastAsia="Times New Roman" w:hAnsi="Calibri" w:cs="Calibri"/>
                <w:kern w:val="0"/>
                <w:sz w:val="16"/>
                <w:szCs w:val="16"/>
                <w:lang w:eastAsia="zh-CN"/>
              </w:rPr>
              <w:t>Jamstvo za otklanjanje nedostataka u garantnom roku- Ugovor o JN – Sanacija klizišta nerazvrstanih cesta- Klanečnica KLASA: 340-01/19-01/07, URBROJ: 2211/07-19-19 od 03.09.2019.god.</w:t>
            </w:r>
          </w:p>
        </w:tc>
        <w:tc>
          <w:tcPr>
            <w:tcW w:w="2977" w:type="dxa"/>
            <w:tcBorders>
              <w:left w:val="single" w:sz="4" w:space="0" w:color="000000"/>
              <w:bottom w:val="single" w:sz="4" w:space="0" w:color="000000"/>
            </w:tcBorders>
            <w:shd w:val="clear" w:color="auto" w:fill="auto"/>
          </w:tcPr>
          <w:p w14:paraId="3861602B"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Ugovor o JN – Sanacija klizišta nerazvrstanih cesta- Klanečnica KLASA: 340-01/19-01/07, URBROJ: 2211/07-19-19 od 03.09.2019.god. </w:t>
            </w:r>
          </w:p>
        </w:tc>
        <w:tc>
          <w:tcPr>
            <w:tcW w:w="1499" w:type="dxa"/>
            <w:tcBorders>
              <w:left w:val="single" w:sz="4" w:space="0" w:color="000000"/>
              <w:bottom w:val="single" w:sz="4" w:space="0" w:color="000000"/>
            </w:tcBorders>
            <w:shd w:val="clear" w:color="auto" w:fill="auto"/>
          </w:tcPr>
          <w:p w14:paraId="0AB32A7D"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1671C139"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250E69F2"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03.09.2019.- 03.09.2029.</w:t>
            </w:r>
          </w:p>
        </w:tc>
        <w:tc>
          <w:tcPr>
            <w:tcW w:w="2277" w:type="dxa"/>
            <w:gridSpan w:val="3"/>
            <w:tcBorders>
              <w:left w:val="single" w:sz="4" w:space="0" w:color="000000"/>
              <w:bottom w:val="single" w:sz="4" w:space="0" w:color="000000"/>
              <w:right w:val="single" w:sz="4" w:space="0" w:color="000000"/>
            </w:tcBorders>
            <w:shd w:val="clear" w:color="auto" w:fill="auto"/>
          </w:tcPr>
          <w:p w14:paraId="35033245"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56AC543C"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2C287377"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03.09.2029.</w:t>
            </w:r>
          </w:p>
        </w:tc>
      </w:tr>
      <w:tr w:rsidR="00966F4B" w:rsidRPr="00966F4B" w14:paraId="7EB2FE43" w14:textId="77777777" w:rsidTr="00DC730D">
        <w:trPr>
          <w:trHeight w:val="267"/>
        </w:trPr>
        <w:tc>
          <w:tcPr>
            <w:tcW w:w="14119" w:type="dxa"/>
            <w:gridSpan w:val="11"/>
            <w:tcBorders>
              <w:left w:val="single" w:sz="4" w:space="0" w:color="000000"/>
              <w:bottom w:val="single" w:sz="4" w:space="0" w:color="000000"/>
              <w:right w:val="single" w:sz="4" w:space="0" w:color="000000"/>
            </w:tcBorders>
            <w:shd w:val="clear" w:color="auto" w:fill="FFFF00"/>
            <w:vAlign w:val="center"/>
          </w:tcPr>
          <w:p w14:paraId="56406016"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 xml:space="preserve">2020. GODINA - REGISTAR PRIMLJENIH BJANKO ZADUŽNICA </w:t>
            </w:r>
          </w:p>
        </w:tc>
      </w:tr>
      <w:tr w:rsidR="00966F4B" w:rsidRPr="00966F4B" w14:paraId="1D2CA661" w14:textId="77777777" w:rsidTr="00DC730D">
        <w:trPr>
          <w:trHeight w:val="1044"/>
        </w:trPr>
        <w:tc>
          <w:tcPr>
            <w:tcW w:w="581" w:type="dxa"/>
            <w:tcBorders>
              <w:left w:val="single" w:sz="4" w:space="0" w:color="000000"/>
              <w:bottom w:val="single" w:sz="4" w:space="0" w:color="000000"/>
            </w:tcBorders>
            <w:shd w:val="clear" w:color="auto" w:fill="auto"/>
            <w:vAlign w:val="center"/>
          </w:tcPr>
          <w:p w14:paraId="33D13B1D"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REDNI BROJ</w:t>
            </w:r>
          </w:p>
        </w:tc>
        <w:tc>
          <w:tcPr>
            <w:tcW w:w="1114" w:type="dxa"/>
            <w:tcBorders>
              <w:left w:val="single" w:sz="4" w:space="0" w:color="000000"/>
              <w:bottom w:val="single" w:sz="4" w:space="0" w:color="000000"/>
            </w:tcBorders>
            <w:shd w:val="clear" w:color="auto" w:fill="auto"/>
            <w:vAlign w:val="center"/>
          </w:tcPr>
          <w:p w14:paraId="7CD59B3A"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DATUM IZDAVANJA JAMSTVA </w:t>
            </w:r>
          </w:p>
        </w:tc>
        <w:tc>
          <w:tcPr>
            <w:tcW w:w="1251" w:type="dxa"/>
            <w:tcBorders>
              <w:left w:val="single" w:sz="4" w:space="0" w:color="000000"/>
              <w:bottom w:val="single" w:sz="4" w:space="0" w:color="000000"/>
            </w:tcBorders>
            <w:shd w:val="clear" w:color="auto" w:fill="auto"/>
            <w:vAlign w:val="center"/>
          </w:tcPr>
          <w:p w14:paraId="29B0FC27"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INSTRUMENT OSIGURANJA </w:t>
            </w:r>
          </w:p>
        </w:tc>
        <w:tc>
          <w:tcPr>
            <w:tcW w:w="1302" w:type="dxa"/>
            <w:tcBorders>
              <w:left w:val="single" w:sz="4" w:space="0" w:color="000000"/>
              <w:bottom w:val="single" w:sz="4" w:space="0" w:color="000000"/>
            </w:tcBorders>
            <w:shd w:val="clear" w:color="auto" w:fill="auto"/>
            <w:vAlign w:val="center"/>
          </w:tcPr>
          <w:p w14:paraId="05C63638"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IZNOS JAMSTVA </w:t>
            </w:r>
          </w:p>
        </w:tc>
        <w:tc>
          <w:tcPr>
            <w:tcW w:w="1276" w:type="dxa"/>
            <w:tcBorders>
              <w:left w:val="single" w:sz="4" w:space="0" w:color="000000"/>
              <w:bottom w:val="single" w:sz="4" w:space="0" w:color="000000"/>
            </w:tcBorders>
            <w:shd w:val="clear" w:color="auto" w:fill="auto"/>
            <w:vAlign w:val="center"/>
          </w:tcPr>
          <w:p w14:paraId="201AB1DA"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DAVATELJ JAMSTVA </w:t>
            </w:r>
          </w:p>
        </w:tc>
        <w:tc>
          <w:tcPr>
            <w:tcW w:w="1842" w:type="dxa"/>
            <w:tcBorders>
              <w:left w:val="single" w:sz="4" w:space="0" w:color="000000"/>
              <w:bottom w:val="single" w:sz="4" w:space="0" w:color="000000"/>
            </w:tcBorders>
            <w:shd w:val="clear" w:color="auto" w:fill="auto"/>
            <w:vAlign w:val="center"/>
          </w:tcPr>
          <w:p w14:paraId="3B25B1D1"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NAMJENA </w:t>
            </w:r>
          </w:p>
        </w:tc>
        <w:tc>
          <w:tcPr>
            <w:tcW w:w="2977" w:type="dxa"/>
            <w:tcBorders>
              <w:left w:val="single" w:sz="4" w:space="0" w:color="000000"/>
              <w:bottom w:val="single" w:sz="4" w:space="0" w:color="000000"/>
            </w:tcBorders>
            <w:shd w:val="clear" w:color="auto" w:fill="auto"/>
            <w:vAlign w:val="center"/>
          </w:tcPr>
          <w:p w14:paraId="30236C8E"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DOKUMENT (Ugovor ili sl. temeljem čega je potrebno jamstvo) </w:t>
            </w:r>
          </w:p>
        </w:tc>
        <w:tc>
          <w:tcPr>
            <w:tcW w:w="1499" w:type="dxa"/>
            <w:tcBorders>
              <w:left w:val="single" w:sz="4" w:space="0" w:color="000000"/>
              <w:bottom w:val="single" w:sz="4" w:space="0" w:color="000000"/>
            </w:tcBorders>
            <w:shd w:val="clear" w:color="auto" w:fill="auto"/>
            <w:vAlign w:val="center"/>
          </w:tcPr>
          <w:p w14:paraId="5A083DF4"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rok važenja </w:t>
            </w:r>
          </w:p>
        </w:tc>
        <w:tc>
          <w:tcPr>
            <w:tcW w:w="2277" w:type="dxa"/>
            <w:gridSpan w:val="3"/>
            <w:tcBorders>
              <w:left w:val="single" w:sz="4" w:space="0" w:color="000000"/>
              <w:bottom w:val="single" w:sz="4" w:space="0" w:color="000000"/>
              <w:right w:val="single" w:sz="4" w:space="0" w:color="000000"/>
            </w:tcBorders>
            <w:shd w:val="clear" w:color="auto" w:fill="auto"/>
            <w:vAlign w:val="center"/>
          </w:tcPr>
          <w:p w14:paraId="093DA697"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Napomena </w:t>
            </w:r>
          </w:p>
        </w:tc>
      </w:tr>
      <w:tr w:rsidR="00966F4B" w:rsidRPr="00966F4B" w14:paraId="278FDC00" w14:textId="77777777" w:rsidTr="00DC730D">
        <w:trPr>
          <w:trHeight w:val="781"/>
        </w:trPr>
        <w:tc>
          <w:tcPr>
            <w:tcW w:w="581" w:type="dxa"/>
            <w:tcBorders>
              <w:left w:val="single" w:sz="4" w:space="0" w:color="000000"/>
              <w:bottom w:val="single" w:sz="4" w:space="0" w:color="000000"/>
            </w:tcBorders>
            <w:shd w:val="clear" w:color="auto" w:fill="auto"/>
            <w:vAlign w:val="center"/>
          </w:tcPr>
          <w:p w14:paraId="54F7A191"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w:t>
            </w:r>
          </w:p>
        </w:tc>
        <w:tc>
          <w:tcPr>
            <w:tcW w:w="1114" w:type="dxa"/>
            <w:tcBorders>
              <w:left w:val="single" w:sz="4" w:space="0" w:color="000000"/>
              <w:bottom w:val="single" w:sz="4" w:space="0" w:color="000000"/>
            </w:tcBorders>
            <w:shd w:val="clear" w:color="auto" w:fill="auto"/>
          </w:tcPr>
          <w:p w14:paraId="3AFE18B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08.10.2020.</w:t>
            </w:r>
          </w:p>
        </w:tc>
        <w:tc>
          <w:tcPr>
            <w:tcW w:w="1251" w:type="dxa"/>
            <w:tcBorders>
              <w:left w:val="single" w:sz="4" w:space="0" w:color="000000"/>
              <w:bottom w:val="single" w:sz="4" w:space="0" w:color="000000"/>
            </w:tcBorders>
            <w:shd w:val="clear" w:color="auto" w:fill="auto"/>
          </w:tcPr>
          <w:p w14:paraId="4106BA36"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br. OV-4191/2020</w:t>
            </w:r>
          </w:p>
        </w:tc>
        <w:tc>
          <w:tcPr>
            <w:tcW w:w="1302" w:type="dxa"/>
            <w:tcBorders>
              <w:left w:val="single" w:sz="4" w:space="0" w:color="000000"/>
              <w:bottom w:val="single" w:sz="4" w:space="0" w:color="000000"/>
            </w:tcBorders>
            <w:shd w:val="clear" w:color="auto" w:fill="auto"/>
          </w:tcPr>
          <w:p w14:paraId="3A22770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Od 48.314,99 kn (6.412,50 eura)</w:t>
            </w:r>
          </w:p>
        </w:tc>
        <w:tc>
          <w:tcPr>
            <w:tcW w:w="1276" w:type="dxa"/>
            <w:tcBorders>
              <w:left w:val="single" w:sz="4" w:space="0" w:color="000000"/>
              <w:bottom w:val="single" w:sz="4" w:space="0" w:color="000000"/>
            </w:tcBorders>
            <w:shd w:val="clear" w:color="auto" w:fill="auto"/>
          </w:tcPr>
          <w:p w14:paraId="573CC6A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COLAS </w:t>
            </w:r>
            <w:r w:rsidRPr="00966F4B">
              <w:rPr>
                <w:rFonts w:ascii="Calibri" w:eastAsia="Calibri" w:hAnsi="Calibri" w:cs="Calibri"/>
                <w:color w:val="000000"/>
                <w:kern w:val="0"/>
                <w:sz w:val="16"/>
                <w:szCs w:val="16"/>
                <w:lang w:eastAsia="zh-CN"/>
              </w:rPr>
              <w:t xml:space="preserve"> </w:t>
            </w:r>
            <w:r w:rsidRPr="00966F4B">
              <w:rPr>
                <w:rFonts w:ascii="Calibri" w:eastAsia="Times New Roman" w:hAnsi="Calibri" w:cs="Calibri"/>
                <w:color w:val="000000"/>
                <w:kern w:val="0"/>
                <w:sz w:val="16"/>
                <w:szCs w:val="16"/>
                <w:lang w:eastAsia="zh-CN"/>
              </w:rPr>
              <w:t xml:space="preserve">HRVATSKA d.d., Međimurska 26,   </w:t>
            </w:r>
          </w:p>
          <w:p w14:paraId="519D7AE3"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Varaždin</w:t>
            </w:r>
          </w:p>
        </w:tc>
        <w:tc>
          <w:tcPr>
            <w:tcW w:w="1842" w:type="dxa"/>
            <w:tcBorders>
              <w:left w:val="single" w:sz="4" w:space="0" w:color="000000"/>
              <w:bottom w:val="single" w:sz="4" w:space="0" w:color="000000"/>
            </w:tcBorders>
            <w:shd w:val="clear" w:color="auto" w:fill="auto"/>
          </w:tcPr>
          <w:p w14:paraId="2180333A"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otklanjanje nedostataka u garantnom roku  prema Ugovoru o javnoj nabavi 18/2020- održavanje postojećih nerazvrstanih cesta na području Općine Mihovljan </w:t>
            </w:r>
          </w:p>
        </w:tc>
        <w:tc>
          <w:tcPr>
            <w:tcW w:w="2977" w:type="dxa"/>
            <w:tcBorders>
              <w:left w:val="single" w:sz="4" w:space="0" w:color="000000"/>
              <w:bottom w:val="single" w:sz="4" w:space="0" w:color="000000"/>
            </w:tcBorders>
            <w:shd w:val="clear" w:color="auto" w:fill="auto"/>
          </w:tcPr>
          <w:p w14:paraId="4E3A0CF7"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Ugovor o javnoj nabavi 18/2020-</w:t>
            </w:r>
          </w:p>
          <w:p w14:paraId="241031DB" w14:textId="77777777" w:rsidR="00966F4B" w:rsidRPr="00966F4B" w:rsidRDefault="00966F4B" w:rsidP="00966F4B">
            <w:pPr>
              <w:widowControl/>
              <w:suppressAutoHyphens w:val="0"/>
              <w:rPr>
                <w:lang w:eastAsia="zh-CN"/>
              </w:rPr>
            </w:pPr>
            <w:r w:rsidRPr="00966F4B">
              <w:rPr>
                <w:rFonts w:ascii="Calibri" w:eastAsia="Calibri" w:hAnsi="Calibri" w:cs="Calibri"/>
                <w:color w:val="000000"/>
                <w:kern w:val="0"/>
                <w:sz w:val="16"/>
                <w:szCs w:val="16"/>
                <w:lang w:eastAsia="zh-CN"/>
              </w:rPr>
              <w:t xml:space="preserve"> </w:t>
            </w:r>
            <w:r w:rsidRPr="00966F4B">
              <w:rPr>
                <w:rFonts w:ascii="Calibri" w:eastAsia="Times New Roman" w:hAnsi="Calibri" w:cs="Calibri"/>
                <w:color w:val="000000"/>
                <w:kern w:val="0"/>
                <w:sz w:val="16"/>
                <w:szCs w:val="16"/>
                <w:lang w:eastAsia="zh-CN"/>
              </w:rPr>
              <w:t xml:space="preserve">Održavanje postojećih nerazvrstanih cesta na području Općine Mihovljan </w:t>
            </w:r>
          </w:p>
          <w:p w14:paraId="1C555509"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KLASA: 340-01/20-01/10, URBROJ: 2211/07-20-23 od 25.9.2020. god.</w:t>
            </w:r>
          </w:p>
        </w:tc>
        <w:tc>
          <w:tcPr>
            <w:tcW w:w="1499" w:type="dxa"/>
            <w:tcBorders>
              <w:left w:val="single" w:sz="4" w:space="0" w:color="000000"/>
              <w:bottom w:val="single" w:sz="4" w:space="0" w:color="000000"/>
            </w:tcBorders>
            <w:shd w:val="clear" w:color="auto" w:fill="auto"/>
          </w:tcPr>
          <w:p w14:paraId="10ABEFC6"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2F1A2691"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194665E4"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25.9.2020.- 25.9.2023.</w:t>
            </w:r>
          </w:p>
        </w:tc>
        <w:tc>
          <w:tcPr>
            <w:tcW w:w="2277" w:type="dxa"/>
            <w:gridSpan w:val="3"/>
            <w:tcBorders>
              <w:left w:val="single" w:sz="4" w:space="0" w:color="000000"/>
              <w:bottom w:val="single" w:sz="4" w:space="0" w:color="000000"/>
              <w:right w:val="single" w:sz="4" w:space="0" w:color="000000"/>
            </w:tcBorders>
            <w:shd w:val="clear" w:color="auto" w:fill="auto"/>
          </w:tcPr>
          <w:p w14:paraId="3CBF8DCE"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1BAFF799"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48BA614D"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3133B412"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25.9.2023.</w:t>
            </w:r>
          </w:p>
        </w:tc>
      </w:tr>
      <w:tr w:rsidR="00966F4B" w:rsidRPr="00966F4B" w14:paraId="3CDE63C6" w14:textId="77777777" w:rsidTr="00DC730D">
        <w:trPr>
          <w:trHeight w:val="339"/>
        </w:trPr>
        <w:tc>
          <w:tcPr>
            <w:tcW w:w="14119" w:type="dxa"/>
            <w:gridSpan w:val="11"/>
            <w:tcBorders>
              <w:left w:val="single" w:sz="4" w:space="0" w:color="000000"/>
              <w:bottom w:val="single" w:sz="4" w:space="0" w:color="000000"/>
              <w:right w:val="single" w:sz="4" w:space="0" w:color="000000"/>
            </w:tcBorders>
            <w:shd w:val="clear" w:color="auto" w:fill="FFFF00"/>
            <w:vAlign w:val="center"/>
          </w:tcPr>
          <w:p w14:paraId="54F7AE16"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 xml:space="preserve">2021. GODINA - REGISTAR PRIMLJENIH BJANKO ZADUŽNICA </w:t>
            </w:r>
          </w:p>
        </w:tc>
      </w:tr>
      <w:tr w:rsidR="00966F4B" w:rsidRPr="00966F4B" w14:paraId="6D094F0D" w14:textId="77777777" w:rsidTr="00DC730D">
        <w:trPr>
          <w:trHeight w:val="1272"/>
        </w:trPr>
        <w:tc>
          <w:tcPr>
            <w:tcW w:w="581" w:type="dxa"/>
            <w:tcBorders>
              <w:left w:val="single" w:sz="4" w:space="0" w:color="000000"/>
              <w:bottom w:val="single" w:sz="4" w:space="0" w:color="000000"/>
            </w:tcBorders>
            <w:shd w:val="clear" w:color="auto" w:fill="auto"/>
            <w:vAlign w:val="center"/>
          </w:tcPr>
          <w:p w14:paraId="3AA67E58"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REDNI BROJ</w:t>
            </w:r>
          </w:p>
        </w:tc>
        <w:tc>
          <w:tcPr>
            <w:tcW w:w="1114" w:type="dxa"/>
            <w:tcBorders>
              <w:left w:val="single" w:sz="4" w:space="0" w:color="000000"/>
              <w:bottom w:val="single" w:sz="4" w:space="0" w:color="000000"/>
            </w:tcBorders>
            <w:shd w:val="clear" w:color="auto" w:fill="auto"/>
            <w:vAlign w:val="center"/>
          </w:tcPr>
          <w:p w14:paraId="2049C086"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DATUM IZDAVANJA JAMSTVA </w:t>
            </w:r>
          </w:p>
        </w:tc>
        <w:tc>
          <w:tcPr>
            <w:tcW w:w="1251" w:type="dxa"/>
            <w:tcBorders>
              <w:left w:val="single" w:sz="4" w:space="0" w:color="000000"/>
              <w:bottom w:val="single" w:sz="4" w:space="0" w:color="000000"/>
            </w:tcBorders>
            <w:shd w:val="clear" w:color="auto" w:fill="auto"/>
            <w:vAlign w:val="center"/>
          </w:tcPr>
          <w:p w14:paraId="486BA441"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INSTRUMENT OSIGURANJA </w:t>
            </w:r>
          </w:p>
        </w:tc>
        <w:tc>
          <w:tcPr>
            <w:tcW w:w="1302" w:type="dxa"/>
            <w:tcBorders>
              <w:left w:val="single" w:sz="4" w:space="0" w:color="000000"/>
              <w:bottom w:val="single" w:sz="4" w:space="0" w:color="000000"/>
            </w:tcBorders>
            <w:shd w:val="clear" w:color="auto" w:fill="auto"/>
            <w:vAlign w:val="center"/>
          </w:tcPr>
          <w:p w14:paraId="648927B4"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IZNOS JAMSTVA </w:t>
            </w:r>
          </w:p>
        </w:tc>
        <w:tc>
          <w:tcPr>
            <w:tcW w:w="1276" w:type="dxa"/>
            <w:tcBorders>
              <w:left w:val="single" w:sz="4" w:space="0" w:color="000000"/>
              <w:bottom w:val="single" w:sz="4" w:space="0" w:color="000000"/>
            </w:tcBorders>
            <w:shd w:val="clear" w:color="auto" w:fill="auto"/>
            <w:vAlign w:val="center"/>
          </w:tcPr>
          <w:p w14:paraId="7CC51946"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DAVATELJ JAMSTVA </w:t>
            </w:r>
          </w:p>
        </w:tc>
        <w:tc>
          <w:tcPr>
            <w:tcW w:w="1842" w:type="dxa"/>
            <w:tcBorders>
              <w:left w:val="single" w:sz="4" w:space="0" w:color="000000"/>
              <w:bottom w:val="single" w:sz="4" w:space="0" w:color="000000"/>
            </w:tcBorders>
            <w:shd w:val="clear" w:color="auto" w:fill="auto"/>
            <w:vAlign w:val="center"/>
          </w:tcPr>
          <w:p w14:paraId="3067A06C"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NAMJENA </w:t>
            </w:r>
          </w:p>
        </w:tc>
        <w:tc>
          <w:tcPr>
            <w:tcW w:w="2977" w:type="dxa"/>
            <w:tcBorders>
              <w:left w:val="single" w:sz="4" w:space="0" w:color="000000"/>
              <w:bottom w:val="single" w:sz="4" w:space="0" w:color="000000"/>
            </w:tcBorders>
            <w:shd w:val="clear" w:color="auto" w:fill="auto"/>
            <w:vAlign w:val="center"/>
          </w:tcPr>
          <w:p w14:paraId="12820ACE"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DOKUMENT (Ugovor ili sl. temeljem čega je potrebno jamstvo) </w:t>
            </w:r>
          </w:p>
        </w:tc>
        <w:tc>
          <w:tcPr>
            <w:tcW w:w="1499" w:type="dxa"/>
            <w:tcBorders>
              <w:left w:val="single" w:sz="4" w:space="0" w:color="000000"/>
              <w:bottom w:val="single" w:sz="4" w:space="0" w:color="000000"/>
            </w:tcBorders>
            <w:shd w:val="clear" w:color="auto" w:fill="auto"/>
            <w:vAlign w:val="center"/>
          </w:tcPr>
          <w:p w14:paraId="21E543D3"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rok važenja </w:t>
            </w:r>
          </w:p>
        </w:tc>
        <w:tc>
          <w:tcPr>
            <w:tcW w:w="2277" w:type="dxa"/>
            <w:gridSpan w:val="3"/>
            <w:tcBorders>
              <w:left w:val="single" w:sz="4" w:space="0" w:color="000000"/>
              <w:bottom w:val="single" w:sz="4" w:space="0" w:color="000000"/>
              <w:right w:val="single" w:sz="4" w:space="0" w:color="000000"/>
            </w:tcBorders>
            <w:shd w:val="clear" w:color="auto" w:fill="auto"/>
            <w:vAlign w:val="center"/>
          </w:tcPr>
          <w:p w14:paraId="7367B7F6"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Napomena </w:t>
            </w:r>
          </w:p>
        </w:tc>
      </w:tr>
      <w:tr w:rsidR="00966F4B" w:rsidRPr="00966F4B" w14:paraId="45C54B0A" w14:textId="77777777" w:rsidTr="00DC730D">
        <w:trPr>
          <w:trHeight w:val="1344"/>
        </w:trPr>
        <w:tc>
          <w:tcPr>
            <w:tcW w:w="581" w:type="dxa"/>
            <w:tcBorders>
              <w:left w:val="single" w:sz="4" w:space="0" w:color="000000"/>
              <w:bottom w:val="single" w:sz="4" w:space="0" w:color="000000"/>
            </w:tcBorders>
            <w:shd w:val="clear" w:color="auto" w:fill="auto"/>
            <w:vAlign w:val="center"/>
          </w:tcPr>
          <w:p w14:paraId="192A9B23"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w:t>
            </w:r>
          </w:p>
        </w:tc>
        <w:tc>
          <w:tcPr>
            <w:tcW w:w="1114" w:type="dxa"/>
            <w:tcBorders>
              <w:left w:val="single" w:sz="4" w:space="0" w:color="000000"/>
              <w:bottom w:val="single" w:sz="4" w:space="0" w:color="000000"/>
            </w:tcBorders>
            <w:shd w:val="clear" w:color="auto" w:fill="auto"/>
          </w:tcPr>
          <w:p w14:paraId="128E5978" w14:textId="77777777" w:rsidR="00966F4B" w:rsidRPr="00966F4B" w:rsidRDefault="00966F4B" w:rsidP="00966F4B">
            <w:pPr>
              <w:widowControl/>
              <w:suppressAutoHyphens w:val="0"/>
              <w:snapToGrid w:val="0"/>
              <w:rPr>
                <w:rFonts w:ascii="Calibri" w:eastAsia="Times New Roman" w:hAnsi="Calibri" w:cs="Calibri"/>
                <w:color w:val="060100"/>
                <w:kern w:val="0"/>
                <w:sz w:val="16"/>
                <w:szCs w:val="16"/>
                <w:lang w:eastAsia="zh-CN"/>
              </w:rPr>
            </w:pPr>
          </w:p>
          <w:p w14:paraId="7A0B1C91" w14:textId="77777777" w:rsidR="00966F4B" w:rsidRPr="00966F4B" w:rsidRDefault="00966F4B" w:rsidP="00966F4B">
            <w:pPr>
              <w:widowControl/>
              <w:suppressAutoHyphens w:val="0"/>
              <w:snapToGrid w:val="0"/>
              <w:rPr>
                <w:rFonts w:ascii="Calibri" w:eastAsia="Times New Roman" w:hAnsi="Calibri" w:cs="Calibri"/>
                <w:color w:val="060100"/>
                <w:kern w:val="0"/>
                <w:sz w:val="16"/>
                <w:szCs w:val="16"/>
                <w:lang w:eastAsia="zh-CN"/>
              </w:rPr>
            </w:pPr>
          </w:p>
          <w:p w14:paraId="1753EDED"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60100"/>
                <w:kern w:val="0"/>
                <w:sz w:val="16"/>
                <w:szCs w:val="16"/>
                <w:lang w:eastAsia="zh-CN"/>
              </w:rPr>
              <w:t>18.02.2021.</w:t>
            </w:r>
          </w:p>
        </w:tc>
        <w:tc>
          <w:tcPr>
            <w:tcW w:w="1251" w:type="dxa"/>
            <w:tcBorders>
              <w:left w:val="single" w:sz="4" w:space="0" w:color="000000"/>
              <w:bottom w:val="single" w:sz="4" w:space="0" w:color="000000"/>
            </w:tcBorders>
            <w:shd w:val="clear" w:color="auto" w:fill="auto"/>
          </w:tcPr>
          <w:p w14:paraId="09DB4B55" w14:textId="77777777"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Bjanko zadužnica br. OV- 2103/2021</w:t>
            </w:r>
          </w:p>
        </w:tc>
        <w:tc>
          <w:tcPr>
            <w:tcW w:w="1302" w:type="dxa"/>
            <w:tcBorders>
              <w:left w:val="single" w:sz="4" w:space="0" w:color="000000"/>
              <w:bottom w:val="single" w:sz="4" w:space="0" w:color="000000"/>
            </w:tcBorders>
            <w:shd w:val="clear" w:color="auto" w:fill="auto"/>
          </w:tcPr>
          <w:p w14:paraId="3CE5B221"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60100"/>
                <w:kern w:val="0"/>
                <w:sz w:val="16"/>
                <w:szCs w:val="16"/>
                <w:lang w:eastAsia="zh-CN"/>
              </w:rPr>
              <w:t>10.000,00  kn (1.327,22 eura)</w:t>
            </w:r>
          </w:p>
        </w:tc>
        <w:tc>
          <w:tcPr>
            <w:tcW w:w="1276" w:type="dxa"/>
            <w:tcBorders>
              <w:left w:val="single" w:sz="4" w:space="0" w:color="000000"/>
              <w:bottom w:val="single" w:sz="4" w:space="0" w:color="000000"/>
            </w:tcBorders>
            <w:shd w:val="clear" w:color="auto" w:fill="auto"/>
          </w:tcPr>
          <w:p w14:paraId="52EF62F2" w14:textId="77777777"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 xml:space="preserve">ŠKOLSKA OPREMA GREGIĆ j.d.o.o, Ilica 310, Zagreb </w:t>
            </w:r>
          </w:p>
        </w:tc>
        <w:tc>
          <w:tcPr>
            <w:tcW w:w="1842" w:type="dxa"/>
            <w:tcBorders>
              <w:left w:val="single" w:sz="4" w:space="0" w:color="000000"/>
              <w:bottom w:val="single" w:sz="4" w:space="0" w:color="000000"/>
            </w:tcBorders>
            <w:shd w:val="clear" w:color="auto" w:fill="auto"/>
          </w:tcPr>
          <w:p w14:paraId="44B3B847" w14:textId="77777777"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Jamstvo za otklanjanje nedostataka u garantnom roku- Oprema Dječji vrtić</w:t>
            </w:r>
          </w:p>
          <w:p w14:paraId="3DB157E1" w14:textId="77777777" w:rsidR="00966F4B" w:rsidRPr="00966F4B" w:rsidRDefault="00966F4B" w:rsidP="00966F4B">
            <w:pPr>
              <w:widowControl/>
              <w:suppressAutoHyphens w:val="0"/>
              <w:rPr>
                <w:rFonts w:ascii="Calibri" w:eastAsia="Times New Roman" w:hAnsi="Calibri" w:cs="Calibri"/>
                <w:color w:val="060100"/>
                <w:kern w:val="0"/>
                <w:sz w:val="16"/>
                <w:szCs w:val="16"/>
                <w:lang w:eastAsia="zh-CN"/>
              </w:rPr>
            </w:pPr>
          </w:p>
        </w:tc>
        <w:tc>
          <w:tcPr>
            <w:tcW w:w="2977" w:type="dxa"/>
            <w:tcBorders>
              <w:left w:val="single" w:sz="4" w:space="0" w:color="000000"/>
              <w:bottom w:val="single" w:sz="4" w:space="0" w:color="000000"/>
            </w:tcBorders>
            <w:shd w:val="clear" w:color="auto" w:fill="auto"/>
          </w:tcPr>
          <w:p w14:paraId="578535A4" w14:textId="77777777"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Ugovor o opremanju Dječjeg Vrtić</w:t>
            </w:r>
          </w:p>
          <w:p w14:paraId="2C67CBCA" w14:textId="77777777"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KLASA: 406-01/21-01/01, URBROJ:2211/07-21-27 od 29.3.2021.</w:t>
            </w:r>
          </w:p>
        </w:tc>
        <w:tc>
          <w:tcPr>
            <w:tcW w:w="1499" w:type="dxa"/>
            <w:tcBorders>
              <w:left w:val="single" w:sz="4" w:space="0" w:color="000000"/>
              <w:bottom w:val="single" w:sz="4" w:space="0" w:color="000000"/>
            </w:tcBorders>
            <w:shd w:val="clear" w:color="auto" w:fill="auto"/>
          </w:tcPr>
          <w:p w14:paraId="2501DDD9" w14:textId="77777777" w:rsidR="00966F4B" w:rsidRPr="00966F4B" w:rsidRDefault="00966F4B" w:rsidP="00966F4B">
            <w:pPr>
              <w:widowControl/>
              <w:suppressAutoHyphens w:val="0"/>
              <w:snapToGrid w:val="0"/>
              <w:jc w:val="center"/>
              <w:rPr>
                <w:rFonts w:ascii="Calibri" w:eastAsia="Times New Roman" w:hAnsi="Calibri" w:cs="Calibri"/>
                <w:color w:val="060100"/>
                <w:kern w:val="0"/>
                <w:sz w:val="16"/>
                <w:szCs w:val="16"/>
                <w:lang w:eastAsia="zh-CN"/>
              </w:rPr>
            </w:pPr>
          </w:p>
          <w:p w14:paraId="53A8A306" w14:textId="77777777" w:rsidR="00966F4B" w:rsidRPr="00966F4B" w:rsidRDefault="00966F4B" w:rsidP="00966F4B">
            <w:pPr>
              <w:widowControl/>
              <w:suppressAutoHyphens w:val="0"/>
              <w:snapToGrid w:val="0"/>
              <w:jc w:val="center"/>
              <w:rPr>
                <w:rFonts w:ascii="Calibri" w:eastAsia="Times New Roman" w:hAnsi="Calibri" w:cs="Calibri"/>
                <w:color w:val="060100"/>
                <w:kern w:val="0"/>
                <w:sz w:val="16"/>
                <w:szCs w:val="16"/>
                <w:lang w:eastAsia="zh-CN"/>
              </w:rPr>
            </w:pPr>
          </w:p>
          <w:p w14:paraId="07830B2E"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60100"/>
                <w:kern w:val="0"/>
                <w:sz w:val="16"/>
                <w:szCs w:val="16"/>
                <w:lang w:eastAsia="zh-CN"/>
              </w:rPr>
              <w:t>18.02.2021.-18.02.2026.</w:t>
            </w:r>
          </w:p>
        </w:tc>
        <w:tc>
          <w:tcPr>
            <w:tcW w:w="2277" w:type="dxa"/>
            <w:gridSpan w:val="3"/>
            <w:tcBorders>
              <w:left w:val="single" w:sz="4" w:space="0" w:color="000000"/>
              <w:bottom w:val="single" w:sz="4" w:space="0" w:color="000000"/>
              <w:right w:val="single" w:sz="4" w:space="0" w:color="000000"/>
            </w:tcBorders>
            <w:shd w:val="clear" w:color="auto" w:fill="auto"/>
          </w:tcPr>
          <w:p w14:paraId="495089B3" w14:textId="77777777" w:rsidR="00966F4B" w:rsidRPr="00966F4B" w:rsidRDefault="00966F4B" w:rsidP="00966F4B">
            <w:pPr>
              <w:widowControl/>
              <w:suppressAutoHyphens w:val="0"/>
              <w:snapToGrid w:val="0"/>
              <w:jc w:val="center"/>
              <w:rPr>
                <w:rFonts w:ascii="Calibri" w:eastAsia="Times New Roman" w:hAnsi="Calibri" w:cs="Calibri"/>
                <w:color w:val="060100"/>
                <w:kern w:val="0"/>
                <w:sz w:val="16"/>
                <w:szCs w:val="16"/>
                <w:lang w:eastAsia="zh-CN"/>
              </w:rPr>
            </w:pPr>
          </w:p>
          <w:p w14:paraId="31BF7564" w14:textId="77777777" w:rsidR="00966F4B" w:rsidRPr="00966F4B" w:rsidRDefault="00966F4B" w:rsidP="00966F4B">
            <w:pPr>
              <w:widowControl/>
              <w:suppressAutoHyphens w:val="0"/>
              <w:snapToGrid w:val="0"/>
              <w:jc w:val="center"/>
              <w:rPr>
                <w:rFonts w:ascii="Calibri" w:eastAsia="Times New Roman" w:hAnsi="Calibri" w:cs="Calibri"/>
                <w:color w:val="060100"/>
                <w:kern w:val="0"/>
                <w:sz w:val="16"/>
                <w:szCs w:val="16"/>
                <w:lang w:eastAsia="zh-CN"/>
              </w:rPr>
            </w:pPr>
          </w:p>
          <w:p w14:paraId="19073D3F"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60100"/>
                <w:kern w:val="0"/>
                <w:sz w:val="16"/>
                <w:szCs w:val="16"/>
                <w:lang w:eastAsia="zh-CN"/>
              </w:rPr>
              <w:t>Vratiti nakon 18.02.2026.</w:t>
            </w:r>
          </w:p>
        </w:tc>
      </w:tr>
      <w:tr w:rsidR="00966F4B" w:rsidRPr="00966F4B" w14:paraId="0520EBDE" w14:textId="77777777" w:rsidTr="00DC730D">
        <w:trPr>
          <w:trHeight w:val="1344"/>
        </w:trPr>
        <w:tc>
          <w:tcPr>
            <w:tcW w:w="581" w:type="dxa"/>
            <w:tcBorders>
              <w:left w:val="single" w:sz="4" w:space="0" w:color="000000"/>
              <w:bottom w:val="single" w:sz="4" w:space="0" w:color="000000"/>
            </w:tcBorders>
            <w:shd w:val="clear" w:color="auto" w:fill="auto"/>
            <w:vAlign w:val="center"/>
          </w:tcPr>
          <w:p w14:paraId="3CDC9E77"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2.</w:t>
            </w:r>
          </w:p>
        </w:tc>
        <w:tc>
          <w:tcPr>
            <w:tcW w:w="1114" w:type="dxa"/>
            <w:tcBorders>
              <w:left w:val="single" w:sz="4" w:space="0" w:color="000000"/>
              <w:bottom w:val="single" w:sz="4" w:space="0" w:color="000000"/>
            </w:tcBorders>
            <w:shd w:val="clear" w:color="auto" w:fill="auto"/>
          </w:tcPr>
          <w:p w14:paraId="76B82148"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10E1B022"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3D2ECE43"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47ABA5E0"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16.04.2021.</w:t>
            </w:r>
          </w:p>
        </w:tc>
        <w:tc>
          <w:tcPr>
            <w:tcW w:w="1251" w:type="dxa"/>
            <w:tcBorders>
              <w:left w:val="single" w:sz="4" w:space="0" w:color="000000"/>
              <w:bottom w:val="single" w:sz="4" w:space="0" w:color="000000"/>
            </w:tcBorders>
            <w:shd w:val="clear" w:color="auto" w:fill="auto"/>
          </w:tcPr>
          <w:p w14:paraId="1F074B6F"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br. OV- 1724/2021</w:t>
            </w:r>
          </w:p>
        </w:tc>
        <w:tc>
          <w:tcPr>
            <w:tcW w:w="1302" w:type="dxa"/>
            <w:tcBorders>
              <w:left w:val="single" w:sz="4" w:space="0" w:color="000000"/>
              <w:bottom w:val="single" w:sz="4" w:space="0" w:color="000000"/>
            </w:tcBorders>
            <w:shd w:val="clear" w:color="auto" w:fill="auto"/>
          </w:tcPr>
          <w:p w14:paraId="75E5989E"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101.565,86 kn</w:t>
            </w:r>
          </w:p>
          <w:p w14:paraId="041CE78E"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(13.480,11 eura)</w:t>
            </w:r>
          </w:p>
        </w:tc>
        <w:tc>
          <w:tcPr>
            <w:tcW w:w="1276" w:type="dxa"/>
            <w:tcBorders>
              <w:left w:val="single" w:sz="4" w:space="0" w:color="000000"/>
              <w:bottom w:val="single" w:sz="4" w:space="0" w:color="000000"/>
            </w:tcBorders>
            <w:shd w:val="clear" w:color="auto" w:fill="auto"/>
          </w:tcPr>
          <w:p w14:paraId="63EBD354"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COLAS Hrvatska d.d., Međimurska ulica 26, Varaždin</w:t>
            </w:r>
          </w:p>
        </w:tc>
        <w:tc>
          <w:tcPr>
            <w:tcW w:w="1842" w:type="dxa"/>
            <w:tcBorders>
              <w:left w:val="single" w:sz="4" w:space="0" w:color="000000"/>
              <w:bottom w:val="single" w:sz="4" w:space="0" w:color="000000"/>
            </w:tcBorders>
            <w:shd w:val="clear" w:color="auto" w:fill="auto"/>
          </w:tcPr>
          <w:p w14:paraId="691725D0"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otklanjanje nedostataka u garantnom roku  prema Ugovoru o JN 19/2021. Održavanje postojećih nerazvrstanih cesta na području Općine Mihovljan </w:t>
            </w:r>
          </w:p>
        </w:tc>
        <w:tc>
          <w:tcPr>
            <w:tcW w:w="2977" w:type="dxa"/>
            <w:tcBorders>
              <w:left w:val="single" w:sz="4" w:space="0" w:color="000000"/>
              <w:bottom w:val="single" w:sz="4" w:space="0" w:color="000000"/>
            </w:tcBorders>
            <w:shd w:val="clear" w:color="auto" w:fill="auto"/>
          </w:tcPr>
          <w:p w14:paraId="381296C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Ugovor o JN 19/2021. - održavanje postojećih nerazvrstanih cesta na području Općine Mihovljan KLASA: 340-01/21-01/10, URBROJ: 2211/07-21-17 od  01.04.2021.</w:t>
            </w:r>
          </w:p>
        </w:tc>
        <w:tc>
          <w:tcPr>
            <w:tcW w:w="1499" w:type="dxa"/>
            <w:tcBorders>
              <w:left w:val="single" w:sz="4" w:space="0" w:color="000000"/>
              <w:bottom w:val="single" w:sz="4" w:space="0" w:color="000000"/>
            </w:tcBorders>
            <w:shd w:val="clear" w:color="auto" w:fill="auto"/>
          </w:tcPr>
          <w:p w14:paraId="3C2EE739"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6E693F82" w14:textId="77777777"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14:paraId="56B65B35"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01.04.2021.- 01.04.2023.</w:t>
            </w:r>
          </w:p>
        </w:tc>
        <w:tc>
          <w:tcPr>
            <w:tcW w:w="2277" w:type="dxa"/>
            <w:gridSpan w:val="3"/>
            <w:tcBorders>
              <w:left w:val="single" w:sz="4" w:space="0" w:color="000000"/>
              <w:bottom w:val="single" w:sz="4" w:space="0" w:color="000000"/>
              <w:right w:val="single" w:sz="4" w:space="0" w:color="000000"/>
            </w:tcBorders>
            <w:shd w:val="clear" w:color="auto" w:fill="auto"/>
          </w:tcPr>
          <w:p w14:paraId="2CD5D932"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22FA1DF2"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705B8B07"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02F17BA4"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01.04.2023.</w:t>
            </w:r>
          </w:p>
        </w:tc>
      </w:tr>
      <w:tr w:rsidR="00966F4B" w:rsidRPr="00966F4B" w14:paraId="57C3315A" w14:textId="77777777" w:rsidTr="00DC730D">
        <w:trPr>
          <w:trHeight w:val="1344"/>
        </w:trPr>
        <w:tc>
          <w:tcPr>
            <w:tcW w:w="581" w:type="dxa"/>
            <w:tcBorders>
              <w:left w:val="single" w:sz="4" w:space="0" w:color="000000"/>
              <w:bottom w:val="single" w:sz="4" w:space="0" w:color="000000"/>
            </w:tcBorders>
            <w:shd w:val="clear" w:color="auto" w:fill="auto"/>
            <w:vAlign w:val="center"/>
          </w:tcPr>
          <w:p w14:paraId="5B055A59"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lastRenderedPageBreak/>
              <w:t>3.</w:t>
            </w:r>
          </w:p>
        </w:tc>
        <w:tc>
          <w:tcPr>
            <w:tcW w:w="1114" w:type="dxa"/>
            <w:tcBorders>
              <w:left w:val="single" w:sz="4" w:space="0" w:color="000000"/>
              <w:bottom w:val="single" w:sz="4" w:space="0" w:color="000000"/>
            </w:tcBorders>
            <w:shd w:val="clear" w:color="auto" w:fill="auto"/>
          </w:tcPr>
          <w:p w14:paraId="7767E9BA"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687E7A95"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57318344"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21859914"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08.06.2021.</w:t>
            </w:r>
          </w:p>
        </w:tc>
        <w:tc>
          <w:tcPr>
            <w:tcW w:w="1251" w:type="dxa"/>
            <w:tcBorders>
              <w:left w:val="single" w:sz="4" w:space="0" w:color="000000"/>
              <w:bottom w:val="single" w:sz="4" w:space="0" w:color="000000"/>
            </w:tcBorders>
            <w:shd w:val="clear" w:color="auto" w:fill="auto"/>
          </w:tcPr>
          <w:p w14:paraId="1D4E51C9"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Garancija br. 4101030825</w:t>
            </w:r>
          </w:p>
        </w:tc>
        <w:tc>
          <w:tcPr>
            <w:tcW w:w="1302" w:type="dxa"/>
            <w:tcBorders>
              <w:left w:val="single" w:sz="4" w:space="0" w:color="000000"/>
              <w:bottom w:val="single" w:sz="4" w:space="0" w:color="000000"/>
            </w:tcBorders>
            <w:shd w:val="clear" w:color="auto" w:fill="auto"/>
          </w:tcPr>
          <w:p w14:paraId="60A4445D"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687.312,38 kn (91.222,03 eura)</w:t>
            </w:r>
          </w:p>
        </w:tc>
        <w:tc>
          <w:tcPr>
            <w:tcW w:w="1276" w:type="dxa"/>
            <w:tcBorders>
              <w:left w:val="single" w:sz="4" w:space="0" w:color="000000"/>
              <w:bottom w:val="single" w:sz="4" w:space="0" w:color="000000"/>
            </w:tcBorders>
            <w:shd w:val="clear" w:color="auto" w:fill="auto"/>
          </w:tcPr>
          <w:p w14:paraId="18DF9468"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MEPRO d.o.o., Kućanska 15, Varaždin (Privredna banka Zagreb)</w:t>
            </w:r>
          </w:p>
        </w:tc>
        <w:tc>
          <w:tcPr>
            <w:tcW w:w="1842" w:type="dxa"/>
            <w:tcBorders>
              <w:left w:val="single" w:sz="4" w:space="0" w:color="000000"/>
              <w:bottom w:val="single" w:sz="4" w:space="0" w:color="000000"/>
            </w:tcBorders>
            <w:shd w:val="clear" w:color="auto" w:fill="auto"/>
          </w:tcPr>
          <w:p w14:paraId="544D0D7B"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Garancija za otklanjanje nedostataka u garantnom roku  prema Ugovoru o radovima na izgradnji Dječjeg vrtića u Mihovljanu </w:t>
            </w:r>
          </w:p>
        </w:tc>
        <w:tc>
          <w:tcPr>
            <w:tcW w:w="2977" w:type="dxa"/>
            <w:tcBorders>
              <w:left w:val="single" w:sz="4" w:space="0" w:color="000000"/>
              <w:bottom w:val="single" w:sz="4" w:space="0" w:color="000000"/>
            </w:tcBorders>
            <w:shd w:val="clear" w:color="auto" w:fill="auto"/>
          </w:tcPr>
          <w:p w14:paraId="2B0B0E43"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Ugovor o radovima na Izgradnja Dječjeg vrtića u Mihovljanu KLASA: 601-01/20-01/01</w:t>
            </w:r>
          </w:p>
        </w:tc>
        <w:tc>
          <w:tcPr>
            <w:tcW w:w="1499" w:type="dxa"/>
            <w:tcBorders>
              <w:left w:val="single" w:sz="4" w:space="0" w:color="000000"/>
              <w:bottom w:val="single" w:sz="4" w:space="0" w:color="000000"/>
            </w:tcBorders>
            <w:shd w:val="clear" w:color="auto" w:fill="auto"/>
          </w:tcPr>
          <w:p w14:paraId="622EED5D"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3D54FE7F" w14:textId="77777777"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14:paraId="00B435B1"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Od 25.05.2021. -26.12.2024.</w:t>
            </w:r>
          </w:p>
        </w:tc>
        <w:tc>
          <w:tcPr>
            <w:tcW w:w="2277" w:type="dxa"/>
            <w:gridSpan w:val="3"/>
            <w:tcBorders>
              <w:left w:val="single" w:sz="4" w:space="0" w:color="000000"/>
              <w:bottom w:val="single" w:sz="4" w:space="0" w:color="000000"/>
              <w:right w:val="single" w:sz="4" w:space="0" w:color="000000"/>
            </w:tcBorders>
            <w:shd w:val="clear" w:color="auto" w:fill="auto"/>
          </w:tcPr>
          <w:p w14:paraId="1C7C7BD4"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6EA73427"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1F88B418"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5A71B896"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26.12.2024.</w:t>
            </w:r>
          </w:p>
        </w:tc>
      </w:tr>
      <w:tr w:rsidR="00966F4B" w:rsidRPr="00966F4B" w14:paraId="6EA5D349" w14:textId="77777777" w:rsidTr="00DC730D">
        <w:trPr>
          <w:trHeight w:val="288"/>
        </w:trPr>
        <w:tc>
          <w:tcPr>
            <w:tcW w:w="14119" w:type="dxa"/>
            <w:gridSpan w:val="11"/>
            <w:tcBorders>
              <w:left w:val="single" w:sz="4" w:space="0" w:color="000000"/>
              <w:bottom w:val="single" w:sz="4" w:space="0" w:color="000000"/>
              <w:right w:val="single" w:sz="4" w:space="0" w:color="000000"/>
            </w:tcBorders>
            <w:shd w:val="clear" w:color="auto" w:fill="FFFF00"/>
            <w:vAlign w:val="center"/>
          </w:tcPr>
          <w:p w14:paraId="764921E2"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 xml:space="preserve">2022. GODINA - REGISTAR PRIMLJENIH BJANKO ZADUŽNICA </w:t>
            </w:r>
          </w:p>
        </w:tc>
      </w:tr>
      <w:tr w:rsidR="00966F4B" w:rsidRPr="00966F4B" w14:paraId="5C0BF9F8" w14:textId="77777777" w:rsidTr="00DC730D">
        <w:trPr>
          <w:trHeight w:val="576"/>
        </w:trPr>
        <w:tc>
          <w:tcPr>
            <w:tcW w:w="581" w:type="dxa"/>
            <w:tcBorders>
              <w:left w:val="single" w:sz="4" w:space="0" w:color="000000"/>
              <w:bottom w:val="single" w:sz="4" w:space="0" w:color="000000"/>
            </w:tcBorders>
            <w:shd w:val="clear" w:color="auto" w:fill="auto"/>
            <w:vAlign w:val="center"/>
          </w:tcPr>
          <w:p w14:paraId="6AA77ED8"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REDNI BROJ</w:t>
            </w:r>
          </w:p>
        </w:tc>
        <w:tc>
          <w:tcPr>
            <w:tcW w:w="1114" w:type="dxa"/>
            <w:tcBorders>
              <w:left w:val="single" w:sz="4" w:space="0" w:color="000000"/>
              <w:bottom w:val="single" w:sz="4" w:space="0" w:color="000000"/>
            </w:tcBorders>
            <w:shd w:val="clear" w:color="auto" w:fill="auto"/>
            <w:vAlign w:val="center"/>
          </w:tcPr>
          <w:p w14:paraId="36BA10E4"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DATUM IZDAVANJA JAMSTVA </w:t>
            </w:r>
          </w:p>
        </w:tc>
        <w:tc>
          <w:tcPr>
            <w:tcW w:w="1251" w:type="dxa"/>
            <w:tcBorders>
              <w:left w:val="single" w:sz="4" w:space="0" w:color="000000"/>
              <w:bottom w:val="single" w:sz="4" w:space="0" w:color="000000"/>
            </w:tcBorders>
            <w:shd w:val="clear" w:color="auto" w:fill="auto"/>
            <w:vAlign w:val="center"/>
          </w:tcPr>
          <w:p w14:paraId="1B26CE4D"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INSTRUMENT OSIGURANJA </w:t>
            </w:r>
          </w:p>
        </w:tc>
        <w:tc>
          <w:tcPr>
            <w:tcW w:w="1302" w:type="dxa"/>
            <w:tcBorders>
              <w:left w:val="single" w:sz="4" w:space="0" w:color="000000"/>
              <w:bottom w:val="single" w:sz="4" w:space="0" w:color="000000"/>
            </w:tcBorders>
            <w:shd w:val="clear" w:color="auto" w:fill="auto"/>
            <w:vAlign w:val="center"/>
          </w:tcPr>
          <w:p w14:paraId="3AC520C9"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IZNOS JAMSTVA </w:t>
            </w:r>
          </w:p>
        </w:tc>
        <w:tc>
          <w:tcPr>
            <w:tcW w:w="1276" w:type="dxa"/>
            <w:tcBorders>
              <w:left w:val="single" w:sz="4" w:space="0" w:color="000000"/>
              <w:bottom w:val="single" w:sz="4" w:space="0" w:color="000000"/>
            </w:tcBorders>
            <w:shd w:val="clear" w:color="auto" w:fill="auto"/>
            <w:vAlign w:val="center"/>
          </w:tcPr>
          <w:p w14:paraId="37879D6E"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DAVATELJ JAMSTVA </w:t>
            </w:r>
          </w:p>
        </w:tc>
        <w:tc>
          <w:tcPr>
            <w:tcW w:w="1842" w:type="dxa"/>
            <w:tcBorders>
              <w:left w:val="single" w:sz="4" w:space="0" w:color="000000"/>
              <w:bottom w:val="single" w:sz="4" w:space="0" w:color="000000"/>
            </w:tcBorders>
            <w:shd w:val="clear" w:color="auto" w:fill="auto"/>
            <w:vAlign w:val="center"/>
          </w:tcPr>
          <w:p w14:paraId="68AF59B4"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NAMJENA </w:t>
            </w:r>
          </w:p>
        </w:tc>
        <w:tc>
          <w:tcPr>
            <w:tcW w:w="2977" w:type="dxa"/>
            <w:tcBorders>
              <w:left w:val="single" w:sz="4" w:space="0" w:color="000000"/>
              <w:bottom w:val="single" w:sz="4" w:space="0" w:color="000000"/>
            </w:tcBorders>
            <w:shd w:val="clear" w:color="auto" w:fill="auto"/>
            <w:vAlign w:val="center"/>
          </w:tcPr>
          <w:p w14:paraId="2A1138F1"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DOKUMENT (Ugovor ili sl. temeljem čega je potrebno jamstvo) </w:t>
            </w:r>
          </w:p>
        </w:tc>
        <w:tc>
          <w:tcPr>
            <w:tcW w:w="1499" w:type="dxa"/>
            <w:tcBorders>
              <w:left w:val="single" w:sz="4" w:space="0" w:color="000000"/>
              <w:bottom w:val="single" w:sz="4" w:space="0" w:color="000000"/>
            </w:tcBorders>
            <w:shd w:val="clear" w:color="auto" w:fill="auto"/>
            <w:vAlign w:val="center"/>
          </w:tcPr>
          <w:p w14:paraId="71C23443"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rok važenja </w:t>
            </w:r>
          </w:p>
        </w:tc>
        <w:tc>
          <w:tcPr>
            <w:tcW w:w="2277" w:type="dxa"/>
            <w:gridSpan w:val="3"/>
            <w:tcBorders>
              <w:left w:val="single" w:sz="4" w:space="0" w:color="000000"/>
              <w:bottom w:val="single" w:sz="4" w:space="0" w:color="000000"/>
              <w:right w:val="single" w:sz="4" w:space="0" w:color="000000"/>
            </w:tcBorders>
            <w:shd w:val="clear" w:color="auto" w:fill="auto"/>
            <w:vAlign w:val="center"/>
          </w:tcPr>
          <w:p w14:paraId="425BEFD1"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Napomena </w:t>
            </w:r>
          </w:p>
        </w:tc>
      </w:tr>
      <w:tr w:rsidR="00966F4B" w:rsidRPr="00966F4B" w14:paraId="13EC94D6" w14:textId="77777777" w:rsidTr="00DC730D">
        <w:trPr>
          <w:trHeight w:val="576"/>
        </w:trPr>
        <w:tc>
          <w:tcPr>
            <w:tcW w:w="581" w:type="dxa"/>
            <w:tcBorders>
              <w:left w:val="single" w:sz="4" w:space="0" w:color="000000"/>
              <w:bottom w:val="single" w:sz="4" w:space="0" w:color="000000"/>
            </w:tcBorders>
            <w:shd w:val="clear" w:color="auto" w:fill="auto"/>
            <w:vAlign w:val="center"/>
          </w:tcPr>
          <w:p w14:paraId="52817F27"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1.</w:t>
            </w:r>
          </w:p>
        </w:tc>
        <w:tc>
          <w:tcPr>
            <w:tcW w:w="1114" w:type="dxa"/>
            <w:tcBorders>
              <w:left w:val="single" w:sz="4" w:space="0" w:color="000000"/>
              <w:bottom w:val="single" w:sz="4" w:space="0" w:color="000000"/>
            </w:tcBorders>
            <w:shd w:val="clear" w:color="auto" w:fill="auto"/>
            <w:vAlign w:val="center"/>
          </w:tcPr>
          <w:p w14:paraId="4CF7CFC3"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12.08.2022.</w:t>
            </w:r>
          </w:p>
        </w:tc>
        <w:tc>
          <w:tcPr>
            <w:tcW w:w="1251" w:type="dxa"/>
            <w:tcBorders>
              <w:left w:val="single" w:sz="4" w:space="0" w:color="000000"/>
              <w:bottom w:val="single" w:sz="4" w:space="0" w:color="000000"/>
            </w:tcBorders>
            <w:shd w:val="clear" w:color="auto" w:fill="auto"/>
            <w:vAlign w:val="center"/>
          </w:tcPr>
          <w:p w14:paraId="59EA4873"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Bjanko zadužnica br. OV- 6584/2022</w:t>
            </w:r>
          </w:p>
        </w:tc>
        <w:tc>
          <w:tcPr>
            <w:tcW w:w="1302" w:type="dxa"/>
            <w:tcBorders>
              <w:left w:val="single" w:sz="4" w:space="0" w:color="000000"/>
              <w:bottom w:val="single" w:sz="4" w:space="0" w:color="000000"/>
            </w:tcBorders>
            <w:shd w:val="clear" w:color="auto" w:fill="auto"/>
            <w:vAlign w:val="center"/>
          </w:tcPr>
          <w:p w14:paraId="0BEA511A"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100.000,00 kn (13.272,28 eura)</w:t>
            </w:r>
          </w:p>
        </w:tc>
        <w:tc>
          <w:tcPr>
            <w:tcW w:w="1276" w:type="dxa"/>
            <w:tcBorders>
              <w:left w:val="single" w:sz="4" w:space="0" w:color="000000"/>
              <w:bottom w:val="single" w:sz="4" w:space="0" w:color="000000"/>
            </w:tcBorders>
            <w:shd w:val="clear" w:color="auto" w:fill="auto"/>
            <w:vAlign w:val="center"/>
          </w:tcPr>
          <w:p w14:paraId="37360672"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GRADMOST d.o.o, Ulica Vladimira Nazora 4, Zaprešić</w:t>
            </w:r>
          </w:p>
        </w:tc>
        <w:tc>
          <w:tcPr>
            <w:tcW w:w="1842" w:type="dxa"/>
            <w:tcBorders>
              <w:left w:val="single" w:sz="4" w:space="0" w:color="000000"/>
              <w:bottom w:val="single" w:sz="4" w:space="0" w:color="000000"/>
            </w:tcBorders>
            <w:shd w:val="clear" w:color="auto" w:fill="auto"/>
            <w:vAlign w:val="center"/>
          </w:tcPr>
          <w:p w14:paraId="2EA21F81"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Jamstvo za uklanjanje nedostataka  u jamstvenom roku  za Modernizacija- asfaltiranje  nerazvrstanih cesta u općini Mihovljan</w:t>
            </w:r>
          </w:p>
        </w:tc>
        <w:tc>
          <w:tcPr>
            <w:tcW w:w="2977" w:type="dxa"/>
            <w:tcBorders>
              <w:left w:val="single" w:sz="4" w:space="0" w:color="000000"/>
              <w:bottom w:val="single" w:sz="4" w:space="0" w:color="000000"/>
            </w:tcBorders>
            <w:shd w:val="clear" w:color="auto" w:fill="auto"/>
            <w:vAlign w:val="center"/>
          </w:tcPr>
          <w:p w14:paraId="1C9F5468"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Ugovor za izvođenje radova na modernizacija- asfaltiranje  nerazvrstanih cesta u općini Mihovljan,  JN 04/22, KLASA: 406-01/22-01/04,URBROJ: 2140-23-2-22-11 od 18.08.2022.</w:t>
            </w:r>
          </w:p>
        </w:tc>
        <w:tc>
          <w:tcPr>
            <w:tcW w:w="1499" w:type="dxa"/>
            <w:tcBorders>
              <w:left w:val="single" w:sz="4" w:space="0" w:color="000000"/>
              <w:bottom w:val="single" w:sz="4" w:space="0" w:color="000000"/>
            </w:tcBorders>
            <w:shd w:val="clear" w:color="auto" w:fill="auto"/>
            <w:vAlign w:val="center"/>
          </w:tcPr>
          <w:p w14:paraId="2775EAA1"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03.10.2024</w:t>
            </w:r>
          </w:p>
        </w:tc>
        <w:tc>
          <w:tcPr>
            <w:tcW w:w="2277" w:type="dxa"/>
            <w:gridSpan w:val="3"/>
            <w:tcBorders>
              <w:left w:val="single" w:sz="4" w:space="0" w:color="000000"/>
              <w:bottom w:val="single" w:sz="4" w:space="0" w:color="000000"/>
              <w:right w:val="single" w:sz="4" w:space="0" w:color="000000"/>
            </w:tcBorders>
            <w:shd w:val="clear" w:color="auto" w:fill="auto"/>
            <w:vAlign w:val="center"/>
          </w:tcPr>
          <w:p w14:paraId="71B6FBF3"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03.10.2024.</w:t>
            </w:r>
          </w:p>
        </w:tc>
      </w:tr>
      <w:tr w:rsidR="00966F4B" w:rsidRPr="00966F4B" w14:paraId="48195DC1" w14:textId="77777777" w:rsidTr="00DC730D">
        <w:trPr>
          <w:trHeight w:val="576"/>
        </w:trPr>
        <w:tc>
          <w:tcPr>
            <w:tcW w:w="581" w:type="dxa"/>
            <w:tcBorders>
              <w:left w:val="single" w:sz="4" w:space="0" w:color="000000"/>
              <w:bottom w:val="single" w:sz="4" w:space="0" w:color="000000"/>
            </w:tcBorders>
            <w:shd w:val="clear" w:color="auto" w:fill="auto"/>
            <w:vAlign w:val="center"/>
          </w:tcPr>
          <w:p w14:paraId="76169D72"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2.</w:t>
            </w:r>
          </w:p>
        </w:tc>
        <w:tc>
          <w:tcPr>
            <w:tcW w:w="1114" w:type="dxa"/>
            <w:tcBorders>
              <w:left w:val="single" w:sz="4" w:space="0" w:color="000000"/>
              <w:bottom w:val="single" w:sz="4" w:space="0" w:color="000000"/>
            </w:tcBorders>
            <w:shd w:val="clear" w:color="auto" w:fill="auto"/>
            <w:vAlign w:val="center"/>
          </w:tcPr>
          <w:p w14:paraId="5CA31819"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    22.08.2022.</w:t>
            </w:r>
          </w:p>
        </w:tc>
        <w:tc>
          <w:tcPr>
            <w:tcW w:w="1251" w:type="dxa"/>
            <w:tcBorders>
              <w:left w:val="single" w:sz="4" w:space="0" w:color="000000"/>
              <w:bottom w:val="single" w:sz="4" w:space="0" w:color="000000"/>
            </w:tcBorders>
            <w:shd w:val="clear" w:color="auto" w:fill="auto"/>
            <w:vAlign w:val="center"/>
          </w:tcPr>
          <w:p w14:paraId="77E05052" w14:textId="77777777" w:rsidR="00966F4B" w:rsidRPr="00966F4B" w:rsidRDefault="00966F4B" w:rsidP="00966F4B">
            <w:pPr>
              <w:widowControl/>
              <w:suppressAutoHyphens w:val="0"/>
              <w:spacing w:after="240"/>
              <w:rPr>
                <w:lang w:eastAsia="zh-CN"/>
              </w:rPr>
            </w:pPr>
            <w:r w:rsidRPr="00966F4B">
              <w:rPr>
                <w:rFonts w:ascii="Calibri" w:eastAsia="Times New Roman" w:hAnsi="Calibri" w:cs="Calibri"/>
                <w:color w:val="000000"/>
                <w:kern w:val="0"/>
                <w:sz w:val="16"/>
                <w:szCs w:val="16"/>
                <w:lang w:eastAsia="zh-CN"/>
              </w:rPr>
              <w:t>Bjanko zadužnica broj: OV- 9069/2018</w:t>
            </w:r>
          </w:p>
        </w:tc>
        <w:tc>
          <w:tcPr>
            <w:tcW w:w="1302" w:type="dxa"/>
            <w:tcBorders>
              <w:left w:val="single" w:sz="4" w:space="0" w:color="000000"/>
              <w:bottom w:val="single" w:sz="4" w:space="0" w:color="000000"/>
            </w:tcBorders>
            <w:shd w:val="clear" w:color="auto" w:fill="auto"/>
            <w:vAlign w:val="center"/>
          </w:tcPr>
          <w:p w14:paraId="73764070" w14:textId="77777777"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Do 10.000,00 kn (1.327,23 eura)</w:t>
            </w:r>
          </w:p>
        </w:tc>
        <w:tc>
          <w:tcPr>
            <w:tcW w:w="1276" w:type="dxa"/>
            <w:tcBorders>
              <w:left w:val="single" w:sz="4" w:space="0" w:color="000000"/>
              <w:bottom w:val="single" w:sz="4" w:space="0" w:color="000000"/>
            </w:tcBorders>
            <w:shd w:val="clear" w:color="auto" w:fill="auto"/>
            <w:vAlign w:val="center"/>
          </w:tcPr>
          <w:p w14:paraId="1A930333" w14:textId="77777777" w:rsidR="00966F4B" w:rsidRPr="00966F4B" w:rsidRDefault="00966F4B" w:rsidP="00966F4B">
            <w:pPr>
              <w:widowControl/>
              <w:suppressAutoHyphens w:val="0"/>
              <w:rPr>
                <w:lang w:eastAsia="zh-CN"/>
              </w:rPr>
            </w:pPr>
            <w:r w:rsidRPr="00966F4B">
              <w:rPr>
                <w:rFonts w:ascii="Calibri" w:eastAsia="Times New Roman" w:hAnsi="Calibri" w:cs="Calibri"/>
                <w:color w:val="060100"/>
                <w:kern w:val="0"/>
                <w:sz w:val="16"/>
                <w:szCs w:val="16"/>
                <w:lang w:eastAsia="zh-CN"/>
              </w:rPr>
              <w:t xml:space="preserve">STROJNI ISKOP-TRANSPORT Vladimir Zajec, </w:t>
            </w:r>
            <w:proofErr w:type="spellStart"/>
            <w:r w:rsidRPr="00966F4B">
              <w:rPr>
                <w:rFonts w:ascii="Calibri" w:eastAsia="Times New Roman" w:hAnsi="Calibri" w:cs="Calibri"/>
                <w:color w:val="060100"/>
                <w:kern w:val="0"/>
                <w:sz w:val="16"/>
                <w:szCs w:val="16"/>
                <w:lang w:eastAsia="zh-CN"/>
              </w:rPr>
              <w:t>Špičkovina</w:t>
            </w:r>
            <w:proofErr w:type="spellEnd"/>
            <w:r w:rsidRPr="00966F4B">
              <w:rPr>
                <w:rFonts w:ascii="Calibri" w:eastAsia="Times New Roman" w:hAnsi="Calibri" w:cs="Calibri"/>
                <w:color w:val="060100"/>
                <w:kern w:val="0"/>
                <w:sz w:val="16"/>
                <w:szCs w:val="16"/>
                <w:lang w:eastAsia="zh-CN"/>
              </w:rPr>
              <w:t xml:space="preserve"> 12, Zabok</w:t>
            </w:r>
          </w:p>
        </w:tc>
        <w:tc>
          <w:tcPr>
            <w:tcW w:w="1842" w:type="dxa"/>
            <w:tcBorders>
              <w:left w:val="single" w:sz="4" w:space="0" w:color="000000"/>
              <w:bottom w:val="single" w:sz="4" w:space="0" w:color="000000"/>
            </w:tcBorders>
            <w:shd w:val="clear" w:color="auto" w:fill="auto"/>
            <w:vAlign w:val="center"/>
          </w:tcPr>
          <w:p w14:paraId="14EE6E68"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Garancija za  uklanjanje nedostataka u jamstvenom roku-bankarska garancija za- Ugovor o izvođenju radova prilaz dječjem igralištu i šetnica u Mihovljanu EV.BR. JN- 05/22</w:t>
            </w:r>
          </w:p>
        </w:tc>
        <w:tc>
          <w:tcPr>
            <w:tcW w:w="2977" w:type="dxa"/>
            <w:tcBorders>
              <w:left w:val="single" w:sz="4" w:space="0" w:color="000000"/>
              <w:bottom w:val="single" w:sz="4" w:space="0" w:color="000000"/>
            </w:tcBorders>
            <w:shd w:val="clear" w:color="auto" w:fill="auto"/>
            <w:vAlign w:val="center"/>
          </w:tcPr>
          <w:p w14:paraId="1A0E4C13" w14:textId="77777777" w:rsidR="00966F4B" w:rsidRPr="00966F4B" w:rsidRDefault="00966F4B" w:rsidP="00966F4B">
            <w:pPr>
              <w:widowControl/>
              <w:suppressAutoHyphens w:val="0"/>
              <w:snapToGrid w:val="0"/>
              <w:jc w:val="center"/>
              <w:rPr>
                <w:lang w:eastAsia="zh-CN"/>
              </w:rPr>
            </w:pPr>
            <w:r w:rsidRPr="00966F4B">
              <w:rPr>
                <w:rFonts w:ascii="Calibri" w:eastAsia="Calibri" w:hAnsi="Calibri" w:cs="Calibri"/>
                <w:color w:val="000000"/>
                <w:kern w:val="0"/>
                <w:sz w:val="16"/>
                <w:szCs w:val="16"/>
                <w:lang w:eastAsia="zh-CN"/>
              </w:rPr>
              <w:t xml:space="preserve"> </w:t>
            </w:r>
            <w:r w:rsidRPr="00966F4B">
              <w:rPr>
                <w:rFonts w:ascii="Calibri" w:eastAsia="Times New Roman" w:hAnsi="Calibri" w:cs="Calibri"/>
                <w:color w:val="000000"/>
                <w:kern w:val="0"/>
                <w:sz w:val="16"/>
                <w:szCs w:val="16"/>
                <w:lang w:eastAsia="zh-CN"/>
              </w:rPr>
              <w:t>Ugovor o izvođenju radova -Prilaz dječjem igralištu i šetnica u Mihovljanu EV.BR. JN- 05/22, KLASA: 370-04/22-01/01, URBROJ: 2140-23-2-22-11 od dana 22.08.2022.</w:t>
            </w:r>
          </w:p>
        </w:tc>
        <w:tc>
          <w:tcPr>
            <w:tcW w:w="1499" w:type="dxa"/>
            <w:tcBorders>
              <w:left w:val="single" w:sz="4" w:space="0" w:color="000000"/>
              <w:bottom w:val="single" w:sz="4" w:space="0" w:color="000000"/>
            </w:tcBorders>
            <w:shd w:val="clear" w:color="auto" w:fill="auto"/>
            <w:vAlign w:val="center"/>
          </w:tcPr>
          <w:p w14:paraId="31892289"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2 godine od preuzimanja radova</w:t>
            </w:r>
          </w:p>
          <w:p w14:paraId="74FEACFF"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30.08.2022-30.08.2024.</w:t>
            </w:r>
          </w:p>
        </w:tc>
        <w:tc>
          <w:tcPr>
            <w:tcW w:w="2277" w:type="dxa"/>
            <w:gridSpan w:val="3"/>
            <w:tcBorders>
              <w:left w:val="single" w:sz="4" w:space="0" w:color="000000"/>
              <w:bottom w:val="single" w:sz="4" w:space="0" w:color="000000"/>
              <w:right w:val="single" w:sz="4" w:space="0" w:color="000000"/>
            </w:tcBorders>
            <w:shd w:val="clear" w:color="auto" w:fill="auto"/>
            <w:vAlign w:val="center"/>
          </w:tcPr>
          <w:p w14:paraId="693F9A8F"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30.08.2024.</w:t>
            </w:r>
          </w:p>
        </w:tc>
      </w:tr>
      <w:tr w:rsidR="00966F4B" w:rsidRPr="00966F4B" w14:paraId="08A059BC" w14:textId="77777777" w:rsidTr="00DC730D">
        <w:trPr>
          <w:trHeight w:val="576"/>
        </w:trPr>
        <w:tc>
          <w:tcPr>
            <w:tcW w:w="581" w:type="dxa"/>
            <w:tcBorders>
              <w:left w:val="single" w:sz="4" w:space="0" w:color="000000"/>
              <w:bottom w:val="single" w:sz="4" w:space="0" w:color="000000"/>
            </w:tcBorders>
            <w:shd w:val="clear" w:color="auto" w:fill="auto"/>
            <w:vAlign w:val="center"/>
          </w:tcPr>
          <w:p w14:paraId="102E8DFB"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3.</w:t>
            </w:r>
          </w:p>
        </w:tc>
        <w:tc>
          <w:tcPr>
            <w:tcW w:w="1114" w:type="dxa"/>
            <w:tcBorders>
              <w:left w:val="single" w:sz="4" w:space="0" w:color="000000"/>
              <w:bottom w:val="single" w:sz="4" w:space="0" w:color="000000"/>
            </w:tcBorders>
            <w:shd w:val="clear" w:color="auto" w:fill="auto"/>
            <w:vAlign w:val="center"/>
          </w:tcPr>
          <w:p w14:paraId="650999FE"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21.11.2022.</w:t>
            </w:r>
          </w:p>
        </w:tc>
        <w:tc>
          <w:tcPr>
            <w:tcW w:w="1251" w:type="dxa"/>
            <w:tcBorders>
              <w:left w:val="single" w:sz="4" w:space="0" w:color="000000"/>
              <w:bottom w:val="single" w:sz="4" w:space="0" w:color="000000"/>
            </w:tcBorders>
            <w:shd w:val="clear" w:color="auto" w:fill="auto"/>
            <w:vAlign w:val="center"/>
          </w:tcPr>
          <w:p w14:paraId="3C658DE0"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Bjanko zadužnica br. OV -3697/2022</w:t>
            </w:r>
          </w:p>
        </w:tc>
        <w:tc>
          <w:tcPr>
            <w:tcW w:w="1302" w:type="dxa"/>
            <w:tcBorders>
              <w:left w:val="single" w:sz="4" w:space="0" w:color="000000"/>
              <w:bottom w:val="single" w:sz="4" w:space="0" w:color="000000"/>
            </w:tcBorders>
            <w:shd w:val="clear" w:color="auto" w:fill="auto"/>
            <w:vAlign w:val="center"/>
          </w:tcPr>
          <w:p w14:paraId="1F0093BB"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50.000,00 kn (6.636,14 eura)</w:t>
            </w:r>
          </w:p>
        </w:tc>
        <w:tc>
          <w:tcPr>
            <w:tcW w:w="1276" w:type="dxa"/>
            <w:tcBorders>
              <w:left w:val="single" w:sz="4" w:space="0" w:color="000000"/>
              <w:bottom w:val="single" w:sz="4" w:space="0" w:color="000000"/>
            </w:tcBorders>
            <w:shd w:val="clear" w:color="auto" w:fill="auto"/>
            <w:vAlign w:val="center"/>
          </w:tcPr>
          <w:p w14:paraId="7430401A"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BUŽIĆ d.o.o., Petrov Gora 38C, Lobor</w:t>
            </w:r>
          </w:p>
        </w:tc>
        <w:tc>
          <w:tcPr>
            <w:tcW w:w="1842" w:type="dxa"/>
            <w:tcBorders>
              <w:left w:val="single" w:sz="4" w:space="0" w:color="000000"/>
              <w:bottom w:val="single" w:sz="4" w:space="0" w:color="000000"/>
            </w:tcBorders>
            <w:shd w:val="clear" w:color="auto" w:fill="auto"/>
            <w:vAlign w:val="center"/>
          </w:tcPr>
          <w:p w14:paraId="7A18171C"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Jamstvo za uklanjanje nedostataka  u jamstvenom roku  za  Društveni dom Mihovljan 50-     obnova, EV . BR. JN 06/22</w:t>
            </w:r>
          </w:p>
        </w:tc>
        <w:tc>
          <w:tcPr>
            <w:tcW w:w="2977" w:type="dxa"/>
            <w:tcBorders>
              <w:left w:val="single" w:sz="4" w:space="0" w:color="000000"/>
              <w:bottom w:val="single" w:sz="4" w:space="0" w:color="000000"/>
            </w:tcBorders>
            <w:shd w:val="clear" w:color="auto" w:fill="auto"/>
            <w:vAlign w:val="center"/>
          </w:tcPr>
          <w:p w14:paraId="093B7C25"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Društveni dom Mihovljan 50- obnova, EV . BR. JN 06/22, KLASA:612-01/21-01/05, URBROJ: 2140-23-2-22-19 od 27.09.2022.</w:t>
            </w:r>
          </w:p>
        </w:tc>
        <w:tc>
          <w:tcPr>
            <w:tcW w:w="1499" w:type="dxa"/>
            <w:tcBorders>
              <w:left w:val="single" w:sz="4" w:space="0" w:color="000000"/>
              <w:bottom w:val="single" w:sz="4" w:space="0" w:color="000000"/>
            </w:tcBorders>
            <w:shd w:val="clear" w:color="auto" w:fill="auto"/>
            <w:vAlign w:val="center"/>
          </w:tcPr>
          <w:p w14:paraId="4A164B5E"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Od  15.11.2022.- 30.11.2024.</w:t>
            </w:r>
          </w:p>
        </w:tc>
        <w:tc>
          <w:tcPr>
            <w:tcW w:w="2277" w:type="dxa"/>
            <w:gridSpan w:val="3"/>
            <w:tcBorders>
              <w:left w:val="single" w:sz="4" w:space="0" w:color="000000"/>
              <w:bottom w:val="single" w:sz="4" w:space="0" w:color="000000"/>
              <w:right w:val="single" w:sz="4" w:space="0" w:color="000000"/>
            </w:tcBorders>
            <w:shd w:val="clear" w:color="auto" w:fill="auto"/>
            <w:vAlign w:val="center"/>
          </w:tcPr>
          <w:p w14:paraId="54562A44"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30.11.2024.</w:t>
            </w:r>
          </w:p>
        </w:tc>
      </w:tr>
      <w:tr w:rsidR="00966F4B" w:rsidRPr="00966F4B" w14:paraId="175111C5" w14:textId="77777777" w:rsidTr="00DC730D">
        <w:trPr>
          <w:trHeight w:val="288"/>
        </w:trPr>
        <w:tc>
          <w:tcPr>
            <w:tcW w:w="14119" w:type="dxa"/>
            <w:gridSpan w:val="11"/>
            <w:tcBorders>
              <w:left w:val="single" w:sz="4" w:space="0" w:color="000000"/>
              <w:bottom w:val="single" w:sz="4" w:space="0" w:color="000000"/>
              <w:right w:val="single" w:sz="4" w:space="0" w:color="000000"/>
            </w:tcBorders>
            <w:shd w:val="clear" w:color="auto" w:fill="FFFF00"/>
            <w:vAlign w:val="center"/>
          </w:tcPr>
          <w:p w14:paraId="0A9F2B69"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 xml:space="preserve">2023. GODINA - REGISTAR PRIMLJENIH BJANKO ZADUŽNICA </w:t>
            </w:r>
          </w:p>
        </w:tc>
      </w:tr>
      <w:tr w:rsidR="00966F4B" w:rsidRPr="00966F4B" w14:paraId="2397D150" w14:textId="77777777" w:rsidTr="00DC730D">
        <w:trPr>
          <w:trHeight w:val="576"/>
        </w:trPr>
        <w:tc>
          <w:tcPr>
            <w:tcW w:w="581" w:type="dxa"/>
            <w:tcBorders>
              <w:left w:val="single" w:sz="4" w:space="0" w:color="000000"/>
              <w:bottom w:val="single" w:sz="4" w:space="0" w:color="000000"/>
            </w:tcBorders>
            <w:shd w:val="clear" w:color="auto" w:fill="auto"/>
            <w:vAlign w:val="center"/>
          </w:tcPr>
          <w:p w14:paraId="1C237601"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4"/>
                <w:szCs w:val="14"/>
                <w:lang w:eastAsia="zh-CN"/>
              </w:rPr>
              <w:t>REDNI BROJ</w:t>
            </w:r>
          </w:p>
        </w:tc>
        <w:tc>
          <w:tcPr>
            <w:tcW w:w="1114" w:type="dxa"/>
            <w:tcBorders>
              <w:left w:val="single" w:sz="4" w:space="0" w:color="000000"/>
              <w:bottom w:val="single" w:sz="4" w:space="0" w:color="000000"/>
            </w:tcBorders>
            <w:shd w:val="clear" w:color="auto" w:fill="auto"/>
            <w:vAlign w:val="center"/>
          </w:tcPr>
          <w:p w14:paraId="1772CA20"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DATUM IZDAVANJA JAMSTVA </w:t>
            </w:r>
          </w:p>
        </w:tc>
        <w:tc>
          <w:tcPr>
            <w:tcW w:w="1251" w:type="dxa"/>
            <w:tcBorders>
              <w:left w:val="single" w:sz="4" w:space="0" w:color="000000"/>
              <w:bottom w:val="single" w:sz="4" w:space="0" w:color="000000"/>
            </w:tcBorders>
            <w:shd w:val="clear" w:color="auto" w:fill="auto"/>
            <w:vAlign w:val="center"/>
          </w:tcPr>
          <w:p w14:paraId="29C0E539"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INSTRUMENT OSIGURANJA </w:t>
            </w:r>
          </w:p>
        </w:tc>
        <w:tc>
          <w:tcPr>
            <w:tcW w:w="1302" w:type="dxa"/>
            <w:tcBorders>
              <w:left w:val="single" w:sz="4" w:space="0" w:color="000000"/>
              <w:bottom w:val="single" w:sz="4" w:space="0" w:color="000000"/>
            </w:tcBorders>
            <w:shd w:val="clear" w:color="auto" w:fill="auto"/>
            <w:vAlign w:val="center"/>
          </w:tcPr>
          <w:p w14:paraId="68268D01"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IZNOS JAMSTVA </w:t>
            </w:r>
          </w:p>
        </w:tc>
        <w:tc>
          <w:tcPr>
            <w:tcW w:w="1276" w:type="dxa"/>
            <w:tcBorders>
              <w:left w:val="single" w:sz="4" w:space="0" w:color="000000"/>
              <w:bottom w:val="single" w:sz="4" w:space="0" w:color="000000"/>
            </w:tcBorders>
            <w:shd w:val="clear" w:color="auto" w:fill="auto"/>
            <w:vAlign w:val="center"/>
          </w:tcPr>
          <w:p w14:paraId="29FC3C47"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DAVATELJ JAMSTVA </w:t>
            </w:r>
          </w:p>
        </w:tc>
        <w:tc>
          <w:tcPr>
            <w:tcW w:w="1842" w:type="dxa"/>
            <w:tcBorders>
              <w:left w:val="single" w:sz="4" w:space="0" w:color="000000"/>
              <w:bottom w:val="single" w:sz="4" w:space="0" w:color="000000"/>
            </w:tcBorders>
            <w:shd w:val="clear" w:color="auto" w:fill="auto"/>
            <w:vAlign w:val="center"/>
          </w:tcPr>
          <w:p w14:paraId="4CA12C42"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NAMJENA </w:t>
            </w:r>
          </w:p>
        </w:tc>
        <w:tc>
          <w:tcPr>
            <w:tcW w:w="2977" w:type="dxa"/>
            <w:tcBorders>
              <w:left w:val="single" w:sz="4" w:space="0" w:color="000000"/>
              <w:bottom w:val="single" w:sz="4" w:space="0" w:color="000000"/>
            </w:tcBorders>
            <w:shd w:val="clear" w:color="auto" w:fill="auto"/>
            <w:vAlign w:val="center"/>
          </w:tcPr>
          <w:p w14:paraId="5E2BD038"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DOKUMENT (Ugovor ili sl. temeljem čega je potrebno jamstvo) </w:t>
            </w:r>
          </w:p>
        </w:tc>
        <w:tc>
          <w:tcPr>
            <w:tcW w:w="1499" w:type="dxa"/>
            <w:tcBorders>
              <w:left w:val="single" w:sz="4" w:space="0" w:color="000000"/>
              <w:bottom w:val="single" w:sz="4" w:space="0" w:color="000000"/>
            </w:tcBorders>
            <w:shd w:val="clear" w:color="auto" w:fill="auto"/>
            <w:vAlign w:val="center"/>
          </w:tcPr>
          <w:p w14:paraId="51DFD1EE"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rok važenja </w:t>
            </w:r>
          </w:p>
        </w:tc>
        <w:tc>
          <w:tcPr>
            <w:tcW w:w="2277" w:type="dxa"/>
            <w:gridSpan w:val="3"/>
            <w:tcBorders>
              <w:left w:val="single" w:sz="4" w:space="0" w:color="000000"/>
              <w:bottom w:val="single" w:sz="4" w:space="0" w:color="000000"/>
              <w:right w:val="single" w:sz="4" w:space="0" w:color="000000"/>
            </w:tcBorders>
            <w:shd w:val="clear" w:color="auto" w:fill="auto"/>
            <w:vAlign w:val="center"/>
          </w:tcPr>
          <w:p w14:paraId="12856C48"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b/>
                <w:bCs/>
                <w:color w:val="000000"/>
                <w:kern w:val="0"/>
                <w:sz w:val="16"/>
                <w:szCs w:val="16"/>
                <w:lang w:eastAsia="zh-CN"/>
              </w:rPr>
              <w:t xml:space="preserve">Napomena </w:t>
            </w:r>
          </w:p>
        </w:tc>
      </w:tr>
      <w:tr w:rsidR="00966F4B" w:rsidRPr="00966F4B" w14:paraId="2F011FDF" w14:textId="77777777" w:rsidTr="00DC730D">
        <w:trPr>
          <w:trHeight w:val="1261"/>
        </w:trPr>
        <w:tc>
          <w:tcPr>
            <w:tcW w:w="581" w:type="dxa"/>
            <w:tcBorders>
              <w:left w:val="single" w:sz="4" w:space="0" w:color="000000"/>
              <w:bottom w:val="single" w:sz="4" w:space="0" w:color="000000"/>
            </w:tcBorders>
            <w:shd w:val="clear" w:color="auto" w:fill="auto"/>
            <w:vAlign w:val="center"/>
          </w:tcPr>
          <w:p w14:paraId="1245A4A9"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w:t>
            </w:r>
          </w:p>
        </w:tc>
        <w:tc>
          <w:tcPr>
            <w:tcW w:w="1114" w:type="dxa"/>
            <w:tcBorders>
              <w:left w:val="single" w:sz="4" w:space="0" w:color="000000"/>
              <w:bottom w:val="single" w:sz="4" w:space="0" w:color="000000"/>
            </w:tcBorders>
            <w:shd w:val="clear" w:color="auto" w:fill="auto"/>
          </w:tcPr>
          <w:p w14:paraId="14CA9C86"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3BE36BD7"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1EACE290"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08.02.2023, </w:t>
            </w:r>
          </w:p>
        </w:tc>
        <w:tc>
          <w:tcPr>
            <w:tcW w:w="1251" w:type="dxa"/>
            <w:tcBorders>
              <w:left w:val="single" w:sz="4" w:space="0" w:color="000000"/>
              <w:bottom w:val="single" w:sz="4" w:space="0" w:color="000000"/>
            </w:tcBorders>
            <w:shd w:val="clear" w:color="auto" w:fill="auto"/>
          </w:tcPr>
          <w:p w14:paraId="697C5E6A"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 -838/2023</w:t>
            </w:r>
          </w:p>
        </w:tc>
        <w:tc>
          <w:tcPr>
            <w:tcW w:w="1302" w:type="dxa"/>
            <w:tcBorders>
              <w:left w:val="single" w:sz="4" w:space="0" w:color="000000"/>
              <w:bottom w:val="single" w:sz="4" w:space="0" w:color="000000"/>
            </w:tcBorders>
            <w:shd w:val="clear" w:color="auto" w:fill="auto"/>
          </w:tcPr>
          <w:p w14:paraId="633EF9DF"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10.000,00 €</w:t>
            </w:r>
          </w:p>
        </w:tc>
        <w:tc>
          <w:tcPr>
            <w:tcW w:w="1276" w:type="dxa"/>
            <w:tcBorders>
              <w:left w:val="single" w:sz="4" w:space="0" w:color="000000"/>
              <w:bottom w:val="single" w:sz="4" w:space="0" w:color="000000"/>
            </w:tcBorders>
            <w:shd w:val="clear" w:color="auto" w:fill="auto"/>
          </w:tcPr>
          <w:p w14:paraId="0204D966"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GRADMOST d.o.o, Ulica Vladimira Nazora 4, Zaprešić</w:t>
            </w:r>
          </w:p>
        </w:tc>
        <w:tc>
          <w:tcPr>
            <w:tcW w:w="1842" w:type="dxa"/>
            <w:tcBorders>
              <w:left w:val="single" w:sz="4" w:space="0" w:color="000000"/>
              <w:bottom w:val="single" w:sz="4" w:space="0" w:color="000000"/>
            </w:tcBorders>
            <w:shd w:val="clear" w:color="auto" w:fill="auto"/>
          </w:tcPr>
          <w:p w14:paraId="0F14DB6D"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Jamstvo za ozbiljnost ponude- S</w:t>
            </w:r>
            <w:r w:rsidRPr="00966F4B">
              <w:rPr>
                <w:rFonts w:ascii="Calibri" w:eastAsia="Times New Roman" w:hAnsi="Calibri" w:cs="Calibri"/>
                <w:color w:val="070000"/>
                <w:kern w:val="0"/>
                <w:sz w:val="16"/>
                <w:szCs w:val="16"/>
                <w:lang w:eastAsia="zh-CN"/>
              </w:rPr>
              <w:t>anacija erozije tla na području Općine Mihovljan-nerazvrstane ceste K1 PETRIŠĆICA</w:t>
            </w:r>
          </w:p>
        </w:tc>
        <w:tc>
          <w:tcPr>
            <w:tcW w:w="2977" w:type="dxa"/>
            <w:tcBorders>
              <w:left w:val="single" w:sz="4" w:space="0" w:color="000000"/>
              <w:bottom w:val="single" w:sz="4" w:space="0" w:color="000000"/>
            </w:tcBorders>
            <w:shd w:val="clear" w:color="auto" w:fill="auto"/>
          </w:tcPr>
          <w:p w14:paraId="2E328F03" w14:textId="77777777" w:rsidR="00966F4B" w:rsidRPr="00966F4B" w:rsidRDefault="00966F4B" w:rsidP="00966F4B">
            <w:pPr>
              <w:widowControl/>
              <w:suppressAutoHyphens w:val="0"/>
              <w:rPr>
                <w:lang w:eastAsia="zh-CN"/>
              </w:rPr>
            </w:pPr>
            <w:r w:rsidRPr="00966F4B">
              <w:rPr>
                <w:rFonts w:ascii="Calibri" w:eastAsia="Times New Roman" w:hAnsi="Calibri" w:cs="Calibri"/>
                <w:color w:val="070000"/>
                <w:kern w:val="0"/>
                <w:sz w:val="16"/>
                <w:szCs w:val="16"/>
                <w:lang w:eastAsia="zh-CN"/>
              </w:rPr>
              <w:t xml:space="preserve">Sanacija erozije tla na području Općine Mihovljan-nerazvrstane ceste K1 PETRIŠĆICA , NABAVA : KLASA: 363-03/23-01/01, URBROJ: 2140-23-2-23-4, 12.05.2023. </w:t>
            </w:r>
          </w:p>
        </w:tc>
        <w:tc>
          <w:tcPr>
            <w:tcW w:w="1499" w:type="dxa"/>
            <w:tcBorders>
              <w:left w:val="single" w:sz="4" w:space="0" w:color="000000"/>
              <w:bottom w:val="single" w:sz="4" w:space="0" w:color="000000"/>
            </w:tcBorders>
            <w:shd w:val="clear" w:color="auto" w:fill="auto"/>
          </w:tcPr>
          <w:p w14:paraId="64A52939"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70000"/>
                <w:kern w:val="0"/>
                <w:sz w:val="16"/>
                <w:szCs w:val="16"/>
                <w:lang w:eastAsia="zh-CN"/>
              </w:rPr>
              <w:t xml:space="preserve">Jamstveni rok - 2 godine od preuzimanja radova </w:t>
            </w:r>
          </w:p>
        </w:tc>
        <w:tc>
          <w:tcPr>
            <w:tcW w:w="2277" w:type="dxa"/>
            <w:gridSpan w:val="3"/>
            <w:tcBorders>
              <w:left w:val="single" w:sz="4" w:space="0" w:color="000000"/>
              <w:bottom w:val="single" w:sz="4" w:space="0" w:color="000000"/>
              <w:right w:val="single" w:sz="4" w:space="0" w:color="000000"/>
            </w:tcBorders>
            <w:shd w:val="clear" w:color="auto" w:fill="auto"/>
          </w:tcPr>
          <w:p w14:paraId="2F2B6652" w14:textId="77777777" w:rsidR="00966F4B" w:rsidRPr="00966F4B" w:rsidRDefault="00966F4B" w:rsidP="00966F4B">
            <w:pPr>
              <w:widowControl/>
              <w:suppressAutoHyphens w:val="0"/>
              <w:snapToGrid w:val="0"/>
              <w:jc w:val="center"/>
              <w:rPr>
                <w:lang w:eastAsia="zh-CN"/>
              </w:rPr>
            </w:pPr>
            <w:r w:rsidRPr="00966F4B">
              <w:rPr>
                <w:rFonts w:ascii="Calibri" w:hAnsi="Calibri" w:cs="Calibri"/>
                <w:sz w:val="16"/>
                <w:szCs w:val="16"/>
                <w:lang w:eastAsia="zh-CN"/>
              </w:rPr>
              <w:t>Vratiti nakon sklapanja ugovora s izvođačem</w:t>
            </w:r>
          </w:p>
        </w:tc>
      </w:tr>
      <w:tr w:rsidR="00966F4B" w:rsidRPr="00966F4B" w14:paraId="06270561" w14:textId="77777777" w:rsidTr="00DC730D">
        <w:trPr>
          <w:trHeight w:val="943"/>
        </w:trPr>
        <w:tc>
          <w:tcPr>
            <w:tcW w:w="581" w:type="dxa"/>
            <w:tcBorders>
              <w:left w:val="single" w:sz="4" w:space="0" w:color="000000"/>
              <w:bottom w:val="single" w:sz="4" w:space="0" w:color="000000"/>
            </w:tcBorders>
            <w:shd w:val="clear" w:color="auto" w:fill="auto"/>
            <w:vAlign w:val="center"/>
          </w:tcPr>
          <w:p w14:paraId="59307DCF"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2.</w:t>
            </w:r>
          </w:p>
        </w:tc>
        <w:tc>
          <w:tcPr>
            <w:tcW w:w="1114" w:type="dxa"/>
            <w:tcBorders>
              <w:left w:val="single" w:sz="4" w:space="0" w:color="000000"/>
              <w:bottom w:val="single" w:sz="4" w:space="0" w:color="000000"/>
            </w:tcBorders>
            <w:shd w:val="clear" w:color="auto" w:fill="auto"/>
          </w:tcPr>
          <w:p w14:paraId="34575933"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1605BBB1"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74FE37AF"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16.03.2023.</w:t>
            </w:r>
          </w:p>
        </w:tc>
        <w:tc>
          <w:tcPr>
            <w:tcW w:w="1251" w:type="dxa"/>
            <w:tcBorders>
              <w:left w:val="single" w:sz="4" w:space="0" w:color="000000"/>
              <w:bottom w:val="single" w:sz="4" w:space="0" w:color="000000"/>
            </w:tcBorders>
            <w:shd w:val="clear" w:color="auto" w:fill="auto"/>
          </w:tcPr>
          <w:p w14:paraId="57AB323A"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OV-1870/2023</w:t>
            </w:r>
          </w:p>
        </w:tc>
        <w:tc>
          <w:tcPr>
            <w:tcW w:w="1302" w:type="dxa"/>
            <w:tcBorders>
              <w:left w:val="single" w:sz="4" w:space="0" w:color="000000"/>
              <w:bottom w:val="single" w:sz="4" w:space="0" w:color="000000"/>
            </w:tcBorders>
            <w:shd w:val="clear" w:color="auto" w:fill="auto"/>
          </w:tcPr>
          <w:p w14:paraId="5DB2CC6F"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10.000,00 €</w:t>
            </w:r>
          </w:p>
        </w:tc>
        <w:tc>
          <w:tcPr>
            <w:tcW w:w="1276" w:type="dxa"/>
            <w:tcBorders>
              <w:left w:val="single" w:sz="4" w:space="0" w:color="000000"/>
              <w:bottom w:val="single" w:sz="4" w:space="0" w:color="000000"/>
            </w:tcBorders>
            <w:shd w:val="clear" w:color="auto" w:fill="auto"/>
          </w:tcPr>
          <w:p w14:paraId="2F59B7B6"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GRADMOST d.o.o, Ulica Vladimira Nazora 4, Zaprešić</w:t>
            </w:r>
          </w:p>
        </w:tc>
        <w:tc>
          <w:tcPr>
            <w:tcW w:w="1842" w:type="dxa"/>
            <w:tcBorders>
              <w:left w:val="single" w:sz="4" w:space="0" w:color="000000"/>
              <w:bottom w:val="single" w:sz="4" w:space="0" w:color="000000"/>
            </w:tcBorders>
            <w:shd w:val="clear" w:color="auto" w:fill="auto"/>
          </w:tcPr>
          <w:p w14:paraId="1FE97E7C" w14:textId="77777777" w:rsidR="00966F4B" w:rsidRPr="00966F4B" w:rsidRDefault="00966F4B" w:rsidP="00966F4B">
            <w:pPr>
              <w:widowControl/>
              <w:suppressAutoHyphens w:val="0"/>
              <w:rPr>
                <w:lang w:eastAsia="zh-CN"/>
              </w:rPr>
            </w:pPr>
            <w:r w:rsidRPr="00966F4B">
              <w:rPr>
                <w:rFonts w:ascii="Calibri" w:eastAsia="Times New Roman" w:hAnsi="Calibri" w:cs="Calibri"/>
                <w:color w:val="070000"/>
                <w:kern w:val="0"/>
                <w:sz w:val="16"/>
                <w:szCs w:val="16"/>
                <w:lang w:eastAsia="zh-CN"/>
              </w:rPr>
              <w:t>Jamstvo za uredno izvršenje  radova po narudžbenici ,</w:t>
            </w:r>
            <w:r w:rsidRPr="00966F4B">
              <w:rPr>
                <w:rFonts w:ascii="Calibri" w:eastAsia="Times New Roman" w:hAnsi="Calibri" w:cs="Calibri"/>
                <w:color w:val="000000"/>
                <w:kern w:val="0"/>
                <w:sz w:val="16"/>
                <w:szCs w:val="16"/>
                <w:lang w:eastAsia="zh-CN"/>
              </w:rPr>
              <w:t xml:space="preserve">a po završetku radova postaje jamstvo za otklanjanje nedostataka u jamstvenom roku temeljem odobrenja </w:t>
            </w:r>
            <w:proofErr w:type="spellStart"/>
            <w:r w:rsidRPr="00966F4B">
              <w:rPr>
                <w:rFonts w:ascii="Calibri" w:eastAsia="Times New Roman" w:hAnsi="Calibri" w:cs="Calibri"/>
                <w:color w:val="000000"/>
                <w:kern w:val="0"/>
                <w:sz w:val="16"/>
                <w:szCs w:val="16"/>
                <w:lang w:eastAsia="zh-CN"/>
              </w:rPr>
              <w:t>načelelnika</w:t>
            </w:r>
            <w:proofErr w:type="spellEnd"/>
            <w:r w:rsidRPr="00966F4B">
              <w:rPr>
                <w:rFonts w:ascii="Calibri" w:eastAsia="Times New Roman" w:hAnsi="Calibri" w:cs="Calibri"/>
                <w:color w:val="000000"/>
                <w:kern w:val="0"/>
                <w:sz w:val="16"/>
                <w:szCs w:val="16"/>
                <w:lang w:eastAsia="zh-CN"/>
              </w:rPr>
              <w:t>- KLASA: 363-</w:t>
            </w:r>
            <w:r w:rsidRPr="00966F4B">
              <w:rPr>
                <w:rFonts w:ascii="Calibri" w:eastAsia="Times New Roman" w:hAnsi="Calibri" w:cs="Calibri"/>
                <w:color w:val="000000"/>
                <w:kern w:val="0"/>
                <w:sz w:val="16"/>
                <w:szCs w:val="16"/>
                <w:lang w:eastAsia="zh-CN"/>
              </w:rPr>
              <w:lastRenderedPageBreak/>
              <w:t xml:space="preserve">03/23-01/01 ,URBROJ: 2140-23-02-23-6 </w:t>
            </w:r>
          </w:p>
        </w:tc>
        <w:tc>
          <w:tcPr>
            <w:tcW w:w="2977" w:type="dxa"/>
            <w:tcBorders>
              <w:left w:val="single" w:sz="4" w:space="0" w:color="000000"/>
              <w:bottom w:val="single" w:sz="4" w:space="0" w:color="000000"/>
            </w:tcBorders>
            <w:shd w:val="clear" w:color="auto" w:fill="auto"/>
          </w:tcPr>
          <w:p w14:paraId="5BA62BD1"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lastRenderedPageBreak/>
              <w:t xml:space="preserve">Sanacija erozije tla na području Općine Mihovljan-nerazvrstane ceste K1 PETRIŠĆICA , NABAVA : KLASA: 363-03/23-01/01, URBROJ: 2140-23-2-23-4, 12.05.2023. </w:t>
            </w:r>
          </w:p>
        </w:tc>
        <w:tc>
          <w:tcPr>
            <w:tcW w:w="1499" w:type="dxa"/>
            <w:tcBorders>
              <w:left w:val="single" w:sz="4" w:space="0" w:color="000000"/>
              <w:bottom w:val="single" w:sz="4" w:space="0" w:color="000000"/>
            </w:tcBorders>
            <w:shd w:val="clear" w:color="auto" w:fill="auto"/>
          </w:tcPr>
          <w:p w14:paraId="10EBE9CA"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19.05.2023.-19.05.2025.</w:t>
            </w:r>
          </w:p>
        </w:tc>
        <w:tc>
          <w:tcPr>
            <w:tcW w:w="2277" w:type="dxa"/>
            <w:gridSpan w:val="3"/>
            <w:tcBorders>
              <w:left w:val="single" w:sz="4" w:space="0" w:color="000000"/>
              <w:bottom w:val="single" w:sz="4" w:space="0" w:color="000000"/>
              <w:right w:val="single" w:sz="4" w:space="0" w:color="000000"/>
            </w:tcBorders>
            <w:shd w:val="clear" w:color="auto" w:fill="auto"/>
          </w:tcPr>
          <w:p w14:paraId="45749D56"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25C4B380"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19.05.2025.</w:t>
            </w:r>
          </w:p>
        </w:tc>
      </w:tr>
      <w:tr w:rsidR="00966F4B" w:rsidRPr="00966F4B" w14:paraId="60FDA7E8" w14:textId="77777777" w:rsidTr="00DC730D">
        <w:trPr>
          <w:trHeight w:val="943"/>
        </w:trPr>
        <w:tc>
          <w:tcPr>
            <w:tcW w:w="581" w:type="dxa"/>
            <w:tcBorders>
              <w:left w:val="single" w:sz="4" w:space="0" w:color="000000"/>
              <w:bottom w:val="single" w:sz="4" w:space="0" w:color="000000"/>
            </w:tcBorders>
            <w:shd w:val="clear" w:color="auto" w:fill="auto"/>
            <w:vAlign w:val="center"/>
          </w:tcPr>
          <w:p w14:paraId="2205FF7B"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3.</w:t>
            </w:r>
          </w:p>
        </w:tc>
        <w:tc>
          <w:tcPr>
            <w:tcW w:w="1114" w:type="dxa"/>
            <w:tcBorders>
              <w:left w:val="single" w:sz="4" w:space="0" w:color="000000"/>
              <w:bottom w:val="single" w:sz="4" w:space="0" w:color="000000"/>
            </w:tcBorders>
            <w:shd w:val="clear" w:color="auto" w:fill="auto"/>
          </w:tcPr>
          <w:p w14:paraId="5B26CFB9"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7AFBD554"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16.03.2023.</w:t>
            </w:r>
          </w:p>
        </w:tc>
        <w:tc>
          <w:tcPr>
            <w:tcW w:w="1251" w:type="dxa"/>
            <w:tcBorders>
              <w:left w:val="single" w:sz="4" w:space="0" w:color="000000"/>
              <w:bottom w:val="single" w:sz="4" w:space="0" w:color="000000"/>
            </w:tcBorders>
            <w:shd w:val="clear" w:color="auto" w:fill="auto"/>
          </w:tcPr>
          <w:p w14:paraId="2A33F1A7"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OV- 1869/2023</w:t>
            </w:r>
          </w:p>
        </w:tc>
        <w:tc>
          <w:tcPr>
            <w:tcW w:w="1302" w:type="dxa"/>
            <w:tcBorders>
              <w:left w:val="single" w:sz="4" w:space="0" w:color="000000"/>
              <w:bottom w:val="single" w:sz="4" w:space="0" w:color="000000"/>
            </w:tcBorders>
            <w:shd w:val="clear" w:color="auto" w:fill="auto"/>
          </w:tcPr>
          <w:p w14:paraId="25CA4A2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10.000,00 €</w:t>
            </w:r>
          </w:p>
        </w:tc>
        <w:tc>
          <w:tcPr>
            <w:tcW w:w="1276" w:type="dxa"/>
            <w:tcBorders>
              <w:left w:val="single" w:sz="4" w:space="0" w:color="000000"/>
              <w:bottom w:val="single" w:sz="4" w:space="0" w:color="000000"/>
            </w:tcBorders>
            <w:shd w:val="clear" w:color="auto" w:fill="auto"/>
          </w:tcPr>
          <w:p w14:paraId="5C8B22F0"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GRADMOST d.o.o., Ul. Vladimira Nazora 4, Zaprešić</w:t>
            </w:r>
          </w:p>
        </w:tc>
        <w:tc>
          <w:tcPr>
            <w:tcW w:w="1842" w:type="dxa"/>
            <w:tcBorders>
              <w:left w:val="single" w:sz="4" w:space="0" w:color="000000"/>
              <w:bottom w:val="single" w:sz="4" w:space="0" w:color="000000"/>
            </w:tcBorders>
            <w:shd w:val="clear" w:color="auto" w:fill="auto"/>
          </w:tcPr>
          <w:p w14:paraId="60C8458D"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Jamstvo za  otklanjanje nedostataka u jamstvenom roku-Radovi na sanaciji klizišta postojećih nerazvrstanih cesta na području Općine Mihovljan II. dio MV O 46/23</w:t>
            </w:r>
          </w:p>
        </w:tc>
        <w:tc>
          <w:tcPr>
            <w:tcW w:w="2977" w:type="dxa"/>
            <w:tcBorders>
              <w:left w:val="single" w:sz="4" w:space="0" w:color="000000"/>
              <w:bottom w:val="single" w:sz="4" w:space="0" w:color="000000"/>
            </w:tcBorders>
            <w:shd w:val="clear" w:color="auto" w:fill="auto"/>
          </w:tcPr>
          <w:p w14:paraId="7E210F6E"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Ugovor o izvođenju radova sanacija klizišta u Općini Mihovljan- Sanacija erozije tla na području Općine Mihovljan - II. dio</w:t>
            </w:r>
          </w:p>
          <w:p w14:paraId="5559EDAA"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KLASA: 363-01/23-01/10, URBROJ:2140-23-2-23-16, 03.05.2023.</w:t>
            </w:r>
          </w:p>
        </w:tc>
        <w:tc>
          <w:tcPr>
            <w:tcW w:w="1499" w:type="dxa"/>
            <w:tcBorders>
              <w:left w:val="single" w:sz="4" w:space="0" w:color="000000"/>
              <w:bottom w:val="single" w:sz="4" w:space="0" w:color="000000"/>
            </w:tcBorders>
            <w:shd w:val="clear" w:color="auto" w:fill="auto"/>
          </w:tcPr>
          <w:p w14:paraId="75FF7297"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 xml:space="preserve"> </w:t>
            </w:r>
          </w:p>
          <w:p w14:paraId="63DBF0E8"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31.05.2023.-31.05.2025.</w:t>
            </w:r>
          </w:p>
        </w:tc>
        <w:tc>
          <w:tcPr>
            <w:tcW w:w="2277" w:type="dxa"/>
            <w:gridSpan w:val="3"/>
            <w:tcBorders>
              <w:left w:val="single" w:sz="4" w:space="0" w:color="000000"/>
              <w:bottom w:val="single" w:sz="4" w:space="0" w:color="000000"/>
              <w:right w:val="single" w:sz="4" w:space="0" w:color="000000"/>
            </w:tcBorders>
            <w:shd w:val="clear" w:color="auto" w:fill="auto"/>
          </w:tcPr>
          <w:p w14:paraId="07B5DD69"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66FBB28D"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31.05.2025.</w:t>
            </w:r>
          </w:p>
        </w:tc>
      </w:tr>
      <w:tr w:rsidR="00966F4B" w:rsidRPr="00966F4B" w14:paraId="0117D4AD" w14:textId="77777777" w:rsidTr="00DC730D">
        <w:trPr>
          <w:trHeight w:val="943"/>
        </w:trPr>
        <w:tc>
          <w:tcPr>
            <w:tcW w:w="581" w:type="dxa"/>
            <w:tcBorders>
              <w:left w:val="single" w:sz="4" w:space="0" w:color="000000"/>
              <w:bottom w:val="single" w:sz="4" w:space="0" w:color="000000"/>
            </w:tcBorders>
            <w:shd w:val="clear" w:color="auto" w:fill="auto"/>
            <w:vAlign w:val="center"/>
          </w:tcPr>
          <w:p w14:paraId="7E1F6391"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4.</w:t>
            </w:r>
          </w:p>
        </w:tc>
        <w:tc>
          <w:tcPr>
            <w:tcW w:w="1114" w:type="dxa"/>
            <w:tcBorders>
              <w:left w:val="single" w:sz="4" w:space="0" w:color="000000"/>
              <w:bottom w:val="single" w:sz="4" w:space="0" w:color="000000"/>
            </w:tcBorders>
            <w:shd w:val="clear" w:color="auto" w:fill="auto"/>
          </w:tcPr>
          <w:p w14:paraId="153BAE49"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2D99DCB2"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29.03.2023.</w:t>
            </w:r>
          </w:p>
        </w:tc>
        <w:tc>
          <w:tcPr>
            <w:tcW w:w="1251" w:type="dxa"/>
            <w:tcBorders>
              <w:left w:val="single" w:sz="4" w:space="0" w:color="000000"/>
              <w:bottom w:val="single" w:sz="4" w:space="0" w:color="000000"/>
            </w:tcBorders>
            <w:shd w:val="clear" w:color="auto" w:fill="auto"/>
          </w:tcPr>
          <w:p w14:paraId="02B458A8"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OV-2247/2023</w:t>
            </w:r>
          </w:p>
        </w:tc>
        <w:tc>
          <w:tcPr>
            <w:tcW w:w="1302" w:type="dxa"/>
            <w:tcBorders>
              <w:left w:val="single" w:sz="4" w:space="0" w:color="000000"/>
              <w:bottom w:val="single" w:sz="4" w:space="0" w:color="000000"/>
            </w:tcBorders>
            <w:shd w:val="clear" w:color="auto" w:fill="auto"/>
          </w:tcPr>
          <w:p w14:paraId="5BB9DD27"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10.000,00 €</w:t>
            </w:r>
          </w:p>
        </w:tc>
        <w:tc>
          <w:tcPr>
            <w:tcW w:w="1276" w:type="dxa"/>
            <w:tcBorders>
              <w:left w:val="single" w:sz="4" w:space="0" w:color="000000"/>
              <w:bottom w:val="single" w:sz="4" w:space="0" w:color="000000"/>
            </w:tcBorders>
            <w:shd w:val="clear" w:color="auto" w:fill="auto"/>
          </w:tcPr>
          <w:p w14:paraId="0465FCE3"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GRADMOST d.o.o., Ul. Vladimira Nazora 4, Zaprešić</w:t>
            </w:r>
          </w:p>
        </w:tc>
        <w:tc>
          <w:tcPr>
            <w:tcW w:w="1842" w:type="dxa"/>
            <w:tcBorders>
              <w:left w:val="single" w:sz="4" w:space="0" w:color="000000"/>
              <w:bottom w:val="single" w:sz="4" w:space="0" w:color="000000"/>
            </w:tcBorders>
            <w:shd w:val="clear" w:color="auto" w:fill="auto"/>
          </w:tcPr>
          <w:p w14:paraId="57A3412B"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Jamstvo za uredno izvršenje ugovora - Radovi na sanaciji klizišta postojećih nerazvrstanih cesta na području Općine Mihovljan II. dio MV O 46/23</w:t>
            </w:r>
          </w:p>
        </w:tc>
        <w:tc>
          <w:tcPr>
            <w:tcW w:w="2977" w:type="dxa"/>
            <w:tcBorders>
              <w:left w:val="single" w:sz="4" w:space="0" w:color="000000"/>
              <w:bottom w:val="single" w:sz="4" w:space="0" w:color="000000"/>
            </w:tcBorders>
            <w:shd w:val="clear" w:color="auto" w:fill="auto"/>
          </w:tcPr>
          <w:p w14:paraId="2D07EB02"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Ugovor o izvođenju radova sanacija klizišta u Općini Mihovljan- Sanacija erozije tla na području Općine Mihovljan - II. dio</w:t>
            </w:r>
          </w:p>
          <w:p w14:paraId="23CF842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KLASA: 363-01/23-01/10, URBROJ:2140-23-2-23-16, 03.05.2023.</w:t>
            </w:r>
          </w:p>
        </w:tc>
        <w:tc>
          <w:tcPr>
            <w:tcW w:w="1499" w:type="dxa"/>
            <w:tcBorders>
              <w:left w:val="single" w:sz="4" w:space="0" w:color="000000"/>
              <w:bottom w:val="single" w:sz="4" w:space="0" w:color="000000"/>
            </w:tcBorders>
            <w:shd w:val="clear" w:color="auto" w:fill="auto"/>
          </w:tcPr>
          <w:p w14:paraId="6B0D3FCD" w14:textId="77777777"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14:paraId="76559CCC"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31.05.2023.-31.05.2025.</w:t>
            </w:r>
          </w:p>
        </w:tc>
        <w:tc>
          <w:tcPr>
            <w:tcW w:w="2277" w:type="dxa"/>
            <w:gridSpan w:val="3"/>
            <w:tcBorders>
              <w:left w:val="single" w:sz="4" w:space="0" w:color="000000"/>
              <w:bottom w:val="single" w:sz="4" w:space="0" w:color="000000"/>
              <w:right w:val="single" w:sz="4" w:space="0" w:color="000000"/>
            </w:tcBorders>
            <w:shd w:val="clear" w:color="auto" w:fill="auto"/>
          </w:tcPr>
          <w:p w14:paraId="4D6D2BBB"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703374E1"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31.05.2025.</w:t>
            </w:r>
          </w:p>
        </w:tc>
      </w:tr>
      <w:tr w:rsidR="00966F4B" w:rsidRPr="00966F4B" w14:paraId="581A834D" w14:textId="77777777" w:rsidTr="00DC730D">
        <w:trPr>
          <w:trHeight w:val="943"/>
        </w:trPr>
        <w:tc>
          <w:tcPr>
            <w:tcW w:w="581" w:type="dxa"/>
            <w:tcBorders>
              <w:left w:val="single" w:sz="4" w:space="0" w:color="000000"/>
              <w:bottom w:val="single" w:sz="4" w:space="0" w:color="000000"/>
            </w:tcBorders>
            <w:shd w:val="clear" w:color="auto" w:fill="auto"/>
            <w:vAlign w:val="center"/>
          </w:tcPr>
          <w:p w14:paraId="0A46AAEC"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4"/>
                <w:szCs w:val="14"/>
                <w:lang w:eastAsia="zh-CN"/>
              </w:rPr>
            </w:pPr>
          </w:p>
          <w:p w14:paraId="5417CA72"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5.</w:t>
            </w:r>
          </w:p>
        </w:tc>
        <w:tc>
          <w:tcPr>
            <w:tcW w:w="1114" w:type="dxa"/>
            <w:tcBorders>
              <w:left w:val="single" w:sz="4" w:space="0" w:color="000000"/>
              <w:bottom w:val="single" w:sz="4" w:space="0" w:color="000000"/>
            </w:tcBorders>
            <w:shd w:val="clear" w:color="auto" w:fill="auto"/>
          </w:tcPr>
          <w:p w14:paraId="2FBE4AEC"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324D1740"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29.05.2023.</w:t>
            </w:r>
          </w:p>
        </w:tc>
        <w:tc>
          <w:tcPr>
            <w:tcW w:w="1251" w:type="dxa"/>
            <w:tcBorders>
              <w:left w:val="single" w:sz="4" w:space="0" w:color="000000"/>
              <w:bottom w:val="single" w:sz="4" w:space="0" w:color="000000"/>
            </w:tcBorders>
            <w:shd w:val="clear" w:color="auto" w:fill="auto"/>
          </w:tcPr>
          <w:p w14:paraId="5281D21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OV-1752/2023</w:t>
            </w:r>
          </w:p>
        </w:tc>
        <w:tc>
          <w:tcPr>
            <w:tcW w:w="1302" w:type="dxa"/>
            <w:tcBorders>
              <w:left w:val="single" w:sz="4" w:space="0" w:color="000000"/>
              <w:bottom w:val="single" w:sz="4" w:space="0" w:color="000000"/>
            </w:tcBorders>
            <w:shd w:val="clear" w:color="auto" w:fill="auto"/>
          </w:tcPr>
          <w:p w14:paraId="596555AE"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10.000,00 €</w:t>
            </w:r>
          </w:p>
        </w:tc>
        <w:tc>
          <w:tcPr>
            <w:tcW w:w="1276" w:type="dxa"/>
            <w:tcBorders>
              <w:left w:val="single" w:sz="4" w:space="0" w:color="000000"/>
              <w:bottom w:val="single" w:sz="4" w:space="0" w:color="000000"/>
            </w:tcBorders>
            <w:shd w:val="clear" w:color="auto" w:fill="auto"/>
          </w:tcPr>
          <w:p w14:paraId="1F94DD30"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Zajednica ponuditelja </w:t>
            </w:r>
          </w:p>
          <w:p w14:paraId="2CF64046"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ZEMLJANI RADOVI U GRADITELJSTVU I AUTOPRIJEVOZNIK,VINKO ERDELJA, MIHOVLJAN 382,Mihovljan</w:t>
            </w:r>
          </w:p>
        </w:tc>
        <w:tc>
          <w:tcPr>
            <w:tcW w:w="1842" w:type="dxa"/>
            <w:tcBorders>
              <w:left w:val="single" w:sz="4" w:space="0" w:color="000000"/>
              <w:bottom w:val="single" w:sz="4" w:space="0" w:color="000000"/>
            </w:tcBorders>
            <w:shd w:val="clear" w:color="auto" w:fill="auto"/>
          </w:tcPr>
          <w:p w14:paraId="7E0C7BFE"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Jamstvo za uredno izvršenje ugovora i jamstvo za otklanjanje nedostataka- Sanacija klizišta Kuzminec, čkbr. 4505 i 883/1 k.o. Veternica</w:t>
            </w:r>
          </w:p>
        </w:tc>
        <w:tc>
          <w:tcPr>
            <w:tcW w:w="2977" w:type="dxa"/>
            <w:tcBorders>
              <w:left w:val="single" w:sz="4" w:space="0" w:color="000000"/>
              <w:bottom w:val="single" w:sz="4" w:space="0" w:color="000000"/>
            </w:tcBorders>
            <w:shd w:val="clear" w:color="auto" w:fill="auto"/>
          </w:tcPr>
          <w:p w14:paraId="3FFDB2D0" w14:textId="77777777"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t xml:space="preserve">Ugovor o izvođenju radova Sanacija klizišta Kuzminec </w:t>
            </w:r>
            <w:r w:rsidRPr="00966F4B">
              <w:rPr>
                <w:rFonts w:ascii="Calibri" w:eastAsia="Times New Roman" w:hAnsi="Calibri" w:cs="Calibri"/>
                <w:color w:val="000000"/>
                <w:kern w:val="0"/>
                <w:sz w:val="16"/>
                <w:szCs w:val="16"/>
                <w:lang w:eastAsia="zh-CN"/>
              </w:rPr>
              <w:t>čkbr. 4505 i 883/1 k.o. Veternica EV BR. JN – 34/23, KLASA: 363-01/23-01/03, URBROJ: 2140-23-2-23-8, 27.03.2023.</w:t>
            </w:r>
          </w:p>
        </w:tc>
        <w:tc>
          <w:tcPr>
            <w:tcW w:w="1499" w:type="dxa"/>
            <w:tcBorders>
              <w:left w:val="single" w:sz="4" w:space="0" w:color="000000"/>
              <w:bottom w:val="single" w:sz="4" w:space="0" w:color="000000"/>
            </w:tcBorders>
            <w:shd w:val="clear" w:color="auto" w:fill="auto"/>
          </w:tcPr>
          <w:p w14:paraId="02C1B301" w14:textId="77777777" w:rsidR="00966F4B" w:rsidRPr="00966F4B" w:rsidRDefault="00966F4B" w:rsidP="00966F4B">
            <w:pPr>
              <w:widowControl/>
              <w:suppressAutoHyphens w:val="0"/>
              <w:snapToGrid w:val="0"/>
              <w:jc w:val="center"/>
              <w:rPr>
                <w:rFonts w:ascii="Calibri" w:hAnsi="Calibri" w:cs="Calibri"/>
                <w:sz w:val="16"/>
                <w:szCs w:val="16"/>
                <w:lang w:eastAsia="zh-CN"/>
              </w:rPr>
            </w:pPr>
          </w:p>
          <w:p w14:paraId="5BFCCDE1" w14:textId="77777777" w:rsidR="00966F4B" w:rsidRPr="00966F4B" w:rsidRDefault="00966F4B" w:rsidP="00966F4B">
            <w:pPr>
              <w:widowControl/>
              <w:suppressAutoHyphens w:val="0"/>
              <w:snapToGrid w:val="0"/>
              <w:jc w:val="center"/>
              <w:rPr>
                <w:lang w:eastAsia="zh-CN"/>
              </w:rPr>
            </w:pPr>
            <w:r w:rsidRPr="00966F4B">
              <w:rPr>
                <w:rFonts w:ascii="Calibri" w:hAnsi="Calibri" w:cs="Calibri"/>
                <w:sz w:val="16"/>
                <w:szCs w:val="16"/>
                <w:lang w:eastAsia="zh-CN"/>
              </w:rPr>
              <w:t>23.05.2023.-23.05.2025.</w:t>
            </w:r>
          </w:p>
        </w:tc>
        <w:tc>
          <w:tcPr>
            <w:tcW w:w="2277" w:type="dxa"/>
            <w:gridSpan w:val="3"/>
            <w:tcBorders>
              <w:left w:val="single" w:sz="4" w:space="0" w:color="000000"/>
              <w:bottom w:val="single" w:sz="4" w:space="0" w:color="000000"/>
              <w:right w:val="single" w:sz="4" w:space="0" w:color="000000"/>
            </w:tcBorders>
            <w:shd w:val="clear" w:color="auto" w:fill="auto"/>
          </w:tcPr>
          <w:p w14:paraId="0C732A81"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39324159"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5801CCCC"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23.05.2025.</w:t>
            </w:r>
          </w:p>
        </w:tc>
      </w:tr>
      <w:tr w:rsidR="00966F4B" w:rsidRPr="00966F4B" w14:paraId="5F01D47A" w14:textId="77777777" w:rsidTr="00DC730D">
        <w:trPr>
          <w:trHeight w:val="943"/>
        </w:trPr>
        <w:tc>
          <w:tcPr>
            <w:tcW w:w="581" w:type="dxa"/>
            <w:tcBorders>
              <w:left w:val="single" w:sz="4" w:space="0" w:color="000000"/>
              <w:bottom w:val="single" w:sz="4" w:space="0" w:color="000000"/>
            </w:tcBorders>
            <w:shd w:val="clear" w:color="auto" w:fill="auto"/>
            <w:vAlign w:val="center"/>
          </w:tcPr>
          <w:p w14:paraId="0C2C0EF9"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6.</w:t>
            </w:r>
          </w:p>
        </w:tc>
        <w:tc>
          <w:tcPr>
            <w:tcW w:w="1114" w:type="dxa"/>
            <w:tcBorders>
              <w:left w:val="single" w:sz="4" w:space="0" w:color="000000"/>
              <w:bottom w:val="single" w:sz="4" w:space="0" w:color="000000"/>
            </w:tcBorders>
            <w:shd w:val="clear" w:color="auto" w:fill="auto"/>
          </w:tcPr>
          <w:p w14:paraId="11470C73"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6DB54EC6"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5F9BE83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20.06.2023</w:t>
            </w:r>
          </w:p>
        </w:tc>
        <w:tc>
          <w:tcPr>
            <w:tcW w:w="1251" w:type="dxa"/>
            <w:tcBorders>
              <w:left w:val="single" w:sz="4" w:space="0" w:color="000000"/>
              <w:bottom w:val="single" w:sz="4" w:space="0" w:color="000000"/>
            </w:tcBorders>
            <w:shd w:val="clear" w:color="auto" w:fill="auto"/>
          </w:tcPr>
          <w:p w14:paraId="7B2810D7"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OV-8533/2023</w:t>
            </w:r>
          </w:p>
        </w:tc>
        <w:tc>
          <w:tcPr>
            <w:tcW w:w="1302" w:type="dxa"/>
            <w:tcBorders>
              <w:left w:val="single" w:sz="4" w:space="0" w:color="000000"/>
              <w:bottom w:val="single" w:sz="4" w:space="0" w:color="000000"/>
            </w:tcBorders>
            <w:shd w:val="clear" w:color="auto" w:fill="auto"/>
          </w:tcPr>
          <w:p w14:paraId="4B1B154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Od 50.000,00 €</w:t>
            </w:r>
          </w:p>
        </w:tc>
        <w:tc>
          <w:tcPr>
            <w:tcW w:w="1276" w:type="dxa"/>
            <w:tcBorders>
              <w:left w:val="single" w:sz="4" w:space="0" w:color="000000"/>
              <w:bottom w:val="single" w:sz="4" w:space="0" w:color="000000"/>
            </w:tcBorders>
            <w:shd w:val="clear" w:color="auto" w:fill="auto"/>
          </w:tcPr>
          <w:p w14:paraId="690BD9FF"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GKT-GRADIN d.o.o., Prečko 67, Zagreb</w:t>
            </w:r>
          </w:p>
        </w:tc>
        <w:tc>
          <w:tcPr>
            <w:tcW w:w="1842" w:type="dxa"/>
            <w:tcBorders>
              <w:left w:val="single" w:sz="4" w:space="0" w:color="000000"/>
              <w:bottom w:val="single" w:sz="4" w:space="0" w:color="000000"/>
            </w:tcBorders>
            <w:shd w:val="clear" w:color="auto" w:fill="auto"/>
          </w:tcPr>
          <w:p w14:paraId="06B6F4FD"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Jamstvo za uredno izvršenje ugovora i otklanjanje nedostataka u jamstvenom roku- Vraćanje u ispravno radno stanje  infrastrukture u području prijevoza oštećenih- nerazvrstanih cesta br. 3, EV BR. NABAVE  MV O-48/23</w:t>
            </w:r>
          </w:p>
        </w:tc>
        <w:tc>
          <w:tcPr>
            <w:tcW w:w="2977" w:type="dxa"/>
            <w:tcBorders>
              <w:left w:val="single" w:sz="4" w:space="0" w:color="000000"/>
              <w:bottom w:val="single" w:sz="4" w:space="0" w:color="000000"/>
            </w:tcBorders>
            <w:shd w:val="clear" w:color="auto" w:fill="auto"/>
          </w:tcPr>
          <w:p w14:paraId="33E15039"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Ugovor o izvođenju radova- vraćanje u ispravno radno stanje  infrastrukture u području prijevoza oštećenih- nerazvrstanih cesta br. 3, EV BR. NABAVE :MV </w:t>
            </w:r>
            <w:r w:rsidRPr="00966F4B">
              <w:rPr>
                <w:rFonts w:ascii="Calibri" w:eastAsia="Times New Roman" w:hAnsi="Calibri" w:cs="Calibri"/>
                <w:strike/>
                <w:color w:val="000000"/>
                <w:kern w:val="0"/>
                <w:sz w:val="16"/>
                <w:szCs w:val="16"/>
                <w:lang w:eastAsia="zh-CN"/>
              </w:rPr>
              <w:t>-</w:t>
            </w:r>
            <w:r w:rsidRPr="00966F4B">
              <w:rPr>
                <w:rFonts w:ascii="Calibri" w:eastAsia="Times New Roman" w:hAnsi="Calibri" w:cs="Calibri"/>
                <w:color w:val="000000"/>
                <w:kern w:val="0"/>
                <w:sz w:val="16"/>
                <w:szCs w:val="16"/>
                <w:lang w:eastAsia="zh-CN"/>
              </w:rPr>
              <w:t>O-48/23, KLASA: 363-01/23-01/14, URBROJ: 2140-23-2-23-11</w:t>
            </w:r>
          </w:p>
        </w:tc>
        <w:tc>
          <w:tcPr>
            <w:tcW w:w="1499" w:type="dxa"/>
            <w:tcBorders>
              <w:top w:val="single" w:sz="4" w:space="0" w:color="000000"/>
              <w:left w:val="single" w:sz="4" w:space="0" w:color="000000"/>
              <w:bottom w:val="single" w:sz="4" w:space="0" w:color="000000"/>
            </w:tcBorders>
            <w:shd w:val="clear" w:color="auto" w:fill="auto"/>
          </w:tcPr>
          <w:p w14:paraId="65CF6B07"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 xml:space="preserve"> </w:t>
            </w:r>
          </w:p>
          <w:p w14:paraId="6149E0F4" w14:textId="77777777"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14:paraId="6A47E2AE" w14:textId="77777777"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14:paraId="62D01895"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29.06.2023.</w:t>
            </w:r>
          </w:p>
          <w:p w14:paraId="644BF121" w14:textId="77777777"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14:paraId="506E797F" w14:textId="77777777"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p w14:paraId="3937D64D" w14:textId="77777777" w:rsidR="00966F4B" w:rsidRPr="00966F4B" w:rsidRDefault="00966F4B" w:rsidP="00966F4B">
            <w:pPr>
              <w:widowControl/>
              <w:suppressAutoHyphens w:val="0"/>
              <w:jc w:val="center"/>
              <w:rPr>
                <w:rFonts w:ascii="Calibri" w:eastAsia="Times New Roman" w:hAnsi="Calibri" w:cs="Calibri"/>
                <w:color w:val="000000"/>
                <w:kern w:val="0"/>
                <w:sz w:val="16"/>
                <w:szCs w:val="16"/>
                <w:lang w:eastAsia="zh-CN"/>
              </w:rPr>
            </w:pPr>
          </w:p>
        </w:tc>
        <w:tc>
          <w:tcPr>
            <w:tcW w:w="2277" w:type="dxa"/>
            <w:gridSpan w:val="3"/>
            <w:tcBorders>
              <w:top w:val="single" w:sz="4" w:space="0" w:color="000000"/>
              <w:left w:val="single" w:sz="4" w:space="0" w:color="000000"/>
              <w:bottom w:val="single" w:sz="4" w:space="0" w:color="000000"/>
              <w:right w:val="single" w:sz="4" w:space="0" w:color="000000"/>
            </w:tcBorders>
            <w:shd w:val="clear" w:color="auto" w:fill="auto"/>
          </w:tcPr>
          <w:p w14:paraId="2E2527A8" w14:textId="77777777" w:rsidR="00966F4B" w:rsidRPr="00966F4B" w:rsidRDefault="00966F4B" w:rsidP="00966F4B">
            <w:pPr>
              <w:widowControl/>
              <w:suppressAutoHyphens w:val="0"/>
              <w:jc w:val="center"/>
              <w:rPr>
                <w:lang w:eastAsia="zh-CN"/>
              </w:rPr>
            </w:pPr>
          </w:p>
          <w:p w14:paraId="626F3025" w14:textId="77777777" w:rsidR="00966F4B" w:rsidRPr="00966F4B" w:rsidRDefault="00966F4B" w:rsidP="00966F4B">
            <w:pPr>
              <w:widowControl/>
              <w:suppressAutoHyphens w:val="0"/>
              <w:jc w:val="center"/>
              <w:rPr>
                <w:lang w:eastAsia="zh-CN"/>
              </w:rPr>
            </w:pPr>
          </w:p>
          <w:p w14:paraId="5E96ECA8" w14:textId="77777777" w:rsidR="00966F4B" w:rsidRPr="00966F4B" w:rsidRDefault="00966F4B" w:rsidP="00966F4B">
            <w:pPr>
              <w:widowControl/>
              <w:suppressAutoHyphens w:val="0"/>
              <w:jc w:val="center"/>
              <w:rPr>
                <w:lang w:eastAsia="zh-CN"/>
              </w:rPr>
            </w:pPr>
            <w:r w:rsidRPr="00966F4B">
              <w:rPr>
                <w:rFonts w:ascii="Calibri" w:eastAsia="Calibri" w:hAnsi="Calibri" w:cs="Calibri"/>
                <w:color w:val="000000"/>
                <w:kern w:val="0"/>
                <w:sz w:val="16"/>
                <w:szCs w:val="16"/>
                <w:lang w:eastAsia="zh-CN"/>
              </w:rPr>
              <w:t xml:space="preserve">   </w:t>
            </w:r>
            <w:r w:rsidRPr="00966F4B">
              <w:rPr>
                <w:rFonts w:ascii="Calibri" w:eastAsia="Times New Roman" w:hAnsi="Calibri" w:cs="Calibri"/>
                <w:color w:val="000000"/>
                <w:kern w:val="0"/>
                <w:sz w:val="16"/>
                <w:szCs w:val="16"/>
                <w:lang w:eastAsia="zh-CN"/>
              </w:rPr>
              <w:t>Vratiti nakon 29.06.2025.</w:t>
            </w:r>
          </w:p>
        </w:tc>
      </w:tr>
      <w:tr w:rsidR="00966F4B" w:rsidRPr="00966F4B" w14:paraId="366218AE" w14:textId="77777777" w:rsidTr="00DC730D">
        <w:trPr>
          <w:trHeight w:val="943"/>
        </w:trPr>
        <w:tc>
          <w:tcPr>
            <w:tcW w:w="581" w:type="dxa"/>
            <w:tcBorders>
              <w:left w:val="single" w:sz="4" w:space="0" w:color="000000"/>
              <w:bottom w:val="single" w:sz="4" w:space="0" w:color="000000"/>
            </w:tcBorders>
            <w:shd w:val="clear" w:color="auto" w:fill="auto"/>
            <w:vAlign w:val="center"/>
          </w:tcPr>
          <w:p w14:paraId="6441384A"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7.</w:t>
            </w:r>
          </w:p>
        </w:tc>
        <w:tc>
          <w:tcPr>
            <w:tcW w:w="1114" w:type="dxa"/>
            <w:tcBorders>
              <w:left w:val="single" w:sz="4" w:space="0" w:color="000000"/>
              <w:bottom w:val="single" w:sz="4" w:space="0" w:color="000000"/>
            </w:tcBorders>
            <w:shd w:val="clear" w:color="auto" w:fill="auto"/>
          </w:tcPr>
          <w:p w14:paraId="35196545"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2A4EE19B"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2F31D379"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26.06.2023.</w:t>
            </w:r>
          </w:p>
        </w:tc>
        <w:tc>
          <w:tcPr>
            <w:tcW w:w="1251" w:type="dxa"/>
            <w:tcBorders>
              <w:left w:val="single" w:sz="4" w:space="0" w:color="000000"/>
              <w:bottom w:val="single" w:sz="4" w:space="0" w:color="000000"/>
            </w:tcBorders>
            <w:shd w:val="clear" w:color="auto" w:fill="auto"/>
          </w:tcPr>
          <w:p w14:paraId="258A8C78"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Garancija br.4101114983</w:t>
            </w:r>
          </w:p>
        </w:tc>
        <w:tc>
          <w:tcPr>
            <w:tcW w:w="1302" w:type="dxa"/>
            <w:tcBorders>
              <w:left w:val="single" w:sz="4" w:space="0" w:color="000000"/>
              <w:bottom w:val="single" w:sz="4" w:space="0" w:color="000000"/>
            </w:tcBorders>
            <w:shd w:val="clear" w:color="auto" w:fill="auto"/>
          </w:tcPr>
          <w:p w14:paraId="4F3BA452"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21.570,11 eura</w:t>
            </w:r>
          </w:p>
        </w:tc>
        <w:tc>
          <w:tcPr>
            <w:tcW w:w="1276" w:type="dxa"/>
            <w:tcBorders>
              <w:left w:val="single" w:sz="4" w:space="0" w:color="000000"/>
              <w:bottom w:val="single" w:sz="4" w:space="0" w:color="000000"/>
            </w:tcBorders>
            <w:shd w:val="clear" w:color="auto" w:fill="auto"/>
          </w:tcPr>
          <w:p w14:paraId="3E1BB7A1"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GRADMOST d.o.o., Ul. Vladimira Nazora 4, Zaprešić</w:t>
            </w:r>
          </w:p>
        </w:tc>
        <w:tc>
          <w:tcPr>
            <w:tcW w:w="1842" w:type="dxa"/>
            <w:tcBorders>
              <w:left w:val="single" w:sz="4" w:space="0" w:color="000000"/>
              <w:bottom w:val="single" w:sz="4" w:space="0" w:color="000000"/>
            </w:tcBorders>
            <w:shd w:val="clear" w:color="auto" w:fill="auto"/>
          </w:tcPr>
          <w:p w14:paraId="48606D29"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uredno izvršenje ugovora i uklanjanje nedostataka u jamstvenom </w:t>
            </w:r>
            <w:proofErr w:type="spellStart"/>
            <w:r w:rsidRPr="00966F4B">
              <w:rPr>
                <w:rFonts w:ascii="Calibri" w:eastAsia="Times New Roman" w:hAnsi="Calibri" w:cs="Calibri"/>
                <w:color w:val="000000"/>
                <w:kern w:val="0"/>
                <w:sz w:val="16"/>
                <w:szCs w:val="16"/>
                <w:lang w:eastAsia="zh-CN"/>
              </w:rPr>
              <w:t>rokua</w:t>
            </w:r>
            <w:proofErr w:type="spellEnd"/>
            <w:r w:rsidRPr="00966F4B">
              <w:rPr>
                <w:rFonts w:ascii="Calibri" w:eastAsia="Times New Roman" w:hAnsi="Calibri" w:cs="Calibri"/>
                <w:color w:val="000000"/>
                <w:kern w:val="0"/>
                <w:sz w:val="16"/>
                <w:szCs w:val="16"/>
                <w:lang w:eastAsia="zh-CN"/>
              </w:rPr>
              <w:t>- Radovi na sanaciji klizišta postojećih nerazvrstanih cesta na području Općine Mihovljan ,I. dio, MV O 44/23</w:t>
            </w:r>
          </w:p>
        </w:tc>
        <w:tc>
          <w:tcPr>
            <w:tcW w:w="2977" w:type="dxa"/>
            <w:tcBorders>
              <w:left w:val="single" w:sz="4" w:space="0" w:color="000000"/>
              <w:bottom w:val="single" w:sz="4" w:space="0" w:color="000000"/>
            </w:tcBorders>
            <w:shd w:val="clear" w:color="auto" w:fill="auto"/>
          </w:tcPr>
          <w:p w14:paraId="36489749"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Radovi na sanaciji klizišta postojećih nerazvrstanih cesta na području Općine Mihovljan ,I. dio, MV -O -44/23 KLASA: 363-01/23-01/04,URBROJ:2140-23-2-23-16</w:t>
            </w:r>
          </w:p>
          <w:p w14:paraId="19E099BF" w14:textId="77777777" w:rsidR="00966F4B" w:rsidRPr="00966F4B" w:rsidRDefault="00966F4B" w:rsidP="00966F4B">
            <w:pPr>
              <w:widowControl/>
              <w:suppressAutoHyphens w:val="0"/>
              <w:snapToGrid w:val="0"/>
              <w:rPr>
                <w:lang w:eastAsia="zh-CN"/>
              </w:rPr>
            </w:pPr>
          </w:p>
        </w:tc>
        <w:tc>
          <w:tcPr>
            <w:tcW w:w="1499" w:type="dxa"/>
            <w:tcBorders>
              <w:left w:val="single" w:sz="4" w:space="0" w:color="000000"/>
              <w:bottom w:val="single" w:sz="4" w:space="0" w:color="000000"/>
            </w:tcBorders>
            <w:shd w:val="clear" w:color="auto" w:fill="auto"/>
          </w:tcPr>
          <w:p w14:paraId="58770023" w14:textId="77777777" w:rsidR="00966F4B" w:rsidRPr="00966F4B" w:rsidRDefault="00966F4B" w:rsidP="00966F4B">
            <w:pPr>
              <w:widowControl/>
              <w:suppressAutoHyphens w:val="0"/>
              <w:snapToGrid w:val="0"/>
              <w:jc w:val="center"/>
              <w:rPr>
                <w:lang w:eastAsia="zh-CN"/>
              </w:rPr>
            </w:pPr>
            <w:r w:rsidRPr="00966F4B">
              <w:rPr>
                <w:rFonts w:ascii="Calibri" w:hAnsi="Calibri" w:cs="Calibri"/>
                <w:sz w:val="16"/>
                <w:szCs w:val="16"/>
                <w:lang w:eastAsia="zh-CN"/>
              </w:rPr>
              <w:t>31.05.2023.</w:t>
            </w:r>
          </w:p>
        </w:tc>
        <w:tc>
          <w:tcPr>
            <w:tcW w:w="2277" w:type="dxa"/>
            <w:gridSpan w:val="3"/>
            <w:tcBorders>
              <w:left w:val="single" w:sz="4" w:space="0" w:color="000000"/>
              <w:bottom w:val="single" w:sz="4" w:space="0" w:color="000000"/>
              <w:right w:val="single" w:sz="4" w:space="0" w:color="000000"/>
            </w:tcBorders>
            <w:shd w:val="clear" w:color="auto" w:fill="auto"/>
          </w:tcPr>
          <w:p w14:paraId="684D310E"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745FC6F7"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1960EC9E"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31.05.2023.</w:t>
            </w:r>
          </w:p>
        </w:tc>
      </w:tr>
      <w:tr w:rsidR="00966F4B" w:rsidRPr="00966F4B" w14:paraId="1E6FDACD" w14:textId="77777777" w:rsidTr="00DC730D">
        <w:trPr>
          <w:trHeight w:val="943"/>
        </w:trPr>
        <w:tc>
          <w:tcPr>
            <w:tcW w:w="581" w:type="dxa"/>
            <w:tcBorders>
              <w:left w:val="single" w:sz="4" w:space="0" w:color="000000"/>
              <w:bottom w:val="single" w:sz="4" w:space="0" w:color="000000"/>
            </w:tcBorders>
            <w:shd w:val="clear" w:color="auto" w:fill="auto"/>
            <w:vAlign w:val="center"/>
          </w:tcPr>
          <w:p w14:paraId="6C599649"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lastRenderedPageBreak/>
              <w:t>8.</w:t>
            </w:r>
          </w:p>
        </w:tc>
        <w:tc>
          <w:tcPr>
            <w:tcW w:w="1114" w:type="dxa"/>
            <w:tcBorders>
              <w:left w:val="single" w:sz="4" w:space="0" w:color="000000"/>
              <w:bottom w:val="single" w:sz="4" w:space="0" w:color="000000"/>
            </w:tcBorders>
            <w:shd w:val="clear" w:color="auto" w:fill="auto"/>
          </w:tcPr>
          <w:p w14:paraId="43E76EDF"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209540B3"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18DFC4C8"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23.08.2023.</w:t>
            </w:r>
          </w:p>
        </w:tc>
        <w:tc>
          <w:tcPr>
            <w:tcW w:w="1251" w:type="dxa"/>
            <w:tcBorders>
              <w:left w:val="single" w:sz="4" w:space="0" w:color="000000"/>
              <w:bottom w:val="single" w:sz="4" w:space="0" w:color="000000"/>
            </w:tcBorders>
            <w:shd w:val="clear" w:color="auto" w:fill="auto"/>
          </w:tcPr>
          <w:p w14:paraId="5B8CF782"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OV- 7173/2023</w:t>
            </w:r>
          </w:p>
        </w:tc>
        <w:tc>
          <w:tcPr>
            <w:tcW w:w="1302" w:type="dxa"/>
            <w:tcBorders>
              <w:left w:val="single" w:sz="4" w:space="0" w:color="000000"/>
              <w:bottom w:val="single" w:sz="4" w:space="0" w:color="000000"/>
            </w:tcBorders>
            <w:shd w:val="clear" w:color="auto" w:fill="auto"/>
          </w:tcPr>
          <w:p w14:paraId="4A0021AC"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10.000,00  €</w:t>
            </w:r>
          </w:p>
        </w:tc>
        <w:tc>
          <w:tcPr>
            <w:tcW w:w="1276" w:type="dxa"/>
            <w:tcBorders>
              <w:left w:val="single" w:sz="4" w:space="0" w:color="000000"/>
              <w:bottom w:val="single" w:sz="4" w:space="0" w:color="000000"/>
            </w:tcBorders>
            <w:shd w:val="clear" w:color="auto" w:fill="auto"/>
          </w:tcPr>
          <w:p w14:paraId="0218AF76" w14:textId="77777777" w:rsidR="00966F4B" w:rsidRPr="00966F4B" w:rsidRDefault="00966F4B" w:rsidP="00966F4B">
            <w:pPr>
              <w:widowControl/>
              <w:suppressAutoHyphens w:val="0"/>
              <w:rPr>
                <w:lang w:eastAsia="zh-CN"/>
              </w:rPr>
            </w:pPr>
            <w:r w:rsidRPr="00966F4B">
              <w:rPr>
                <w:rFonts w:ascii="Calibri" w:eastAsia="Times New Roman" w:hAnsi="Calibri" w:cs="Calibri"/>
                <w:color w:val="060000"/>
                <w:kern w:val="0"/>
                <w:sz w:val="16"/>
                <w:szCs w:val="16"/>
                <w:lang w:eastAsia="zh-CN"/>
              </w:rPr>
              <w:t xml:space="preserve">STROJNI ISKOP-TRANSPORT Vladimir Zajec, </w:t>
            </w:r>
            <w:proofErr w:type="spellStart"/>
            <w:r w:rsidRPr="00966F4B">
              <w:rPr>
                <w:rFonts w:ascii="Calibri" w:eastAsia="Times New Roman" w:hAnsi="Calibri" w:cs="Calibri"/>
                <w:color w:val="060000"/>
                <w:kern w:val="0"/>
                <w:sz w:val="16"/>
                <w:szCs w:val="16"/>
                <w:lang w:eastAsia="zh-CN"/>
              </w:rPr>
              <w:t>Špičkovina</w:t>
            </w:r>
            <w:proofErr w:type="spellEnd"/>
            <w:r w:rsidRPr="00966F4B">
              <w:rPr>
                <w:rFonts w:ascii="Calibri" w:eastAsia="Times New Roman" w:hAnsi="Calibri" w:cs="Calibri"/>
                <w:color w:val="060000"/>
                <w:kern w:val="0"/>
                <w:sz w:val="16"/>
                <w:szCs w:val="16"/>
                <w:lang w:eastAsia="zh-CN"/>
              </w:rPr>
              <w:t xml:space="preserve"> 12, Zabok</w:t>
            </w:r>
          </w:p>
        </w:tc>
        <w:tc>
          <w:tcPr>
            <w:tcW w:w="1842" w:type="dxa"/>
            <w:tcBorders>
              <w:left w:val="single" w:sz="4" w:space="0" w:color="000000"/>
              <w:bottom w:val="single" w:sz="4" w:space="0" w:color="000000"/>
            </w:tcBorders>
            <w:shd w:val="clear" w:color="auto" w:fill="auto"/>
          </w:tcPr>
          <w:p w14:paraId="080FEB88"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uredno izvršenje ugovora i otklanjanje nedostataka u jamstvenom roku – Ugovor o izvođenju radova – Izgradnja nogostupa i oborinske odvodnje uz ŽC 2125 u naselju         Mihovljan </w:t>
            </w:r>
          </w:p>
          <w:p w14:paraId="65CB7395"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491E0E49"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tc>
        <w:tc>
          <w:tcPr>
            <w:tcW w:w="2977" w:type="dxa"/>
            <w:tcBorders>
              <w:left w:val="single" w:sz="4" w:space="0" w:color="000000"/>
              <w:bottom w:val="single" w:sz="4" w:space="0" w:color="000000"/>
            </w:tcBorders>
            <w:shd w:val="clear" w:color="auto" w:fill="auto"/>
          </w:tcPr>
          <w:p w14:paraId="2116D80B"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Ugovor o izvođenju radova – Izgradnja nogostupa i oborinske odvodnje uz ŽC 2125 u naselju Mihovljan ,KLASA:363-01/23-01/06,URBROJ: 2140-23-3-23-19, 29.08.2023.</w:t>
            </w:r>
          </w:p>
          <w:p w14:paraId="046AE974"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148AB73F"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tc>
        <w:tc>
          <w:tcPr>
            <w:tcW w:w="1499" w:type="dxa"/>
            <w:tcBorders>
              <w:left w:val="single" w:sz="4" w:space="0" w:color="000000"/>
              <w:bottom w:val="single" w:sz="4" w:space="0" w:color="000000"/>
            </w:tcBorders>
            <w:shd w:val="clear" w:color="auto" w:fill="auto"/>
          </w:tcPr>
          <w:p w14:paraId="28A4B6E4"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Jamstveni rok za otklanjanje nedostataka – 60 mjeseci</w:t>
            </w:r>
          </w:p>
          <w:p w14:paraId="52091BD9"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24.01.2024.-24.01.2029.</w:t>
            </w:r>
          </w:p>
        </w:tc>
        <w:tc>
          <w:tcPr>
            <w:tcW w:w="2277" w:type="dxa"/>
            <w:gridSpan w:val="3"/>
            <w:tcBorders>
              <w:left w:val="single" w:sz="4" w:space="0" w:color="000000"/>
              <w:bottom w:val="single" w:sz="4" w:space="0" w:color="000000"/>
              <w:right w:val="single" w:sz="4" w:space="0" w:color="000000"/>
            </w:tcBorders>
            <w:shd w:val="clear" w:color="auto" w:fill="auto"/>
          </w:tcPr>
          <w:p w14:paraId="427E3790"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7F266015"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7E40FE7C"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24.01.2029.</w:t>
            </w:r>
          </w:p>
        </w:tc>
      </w:tr>
      <w:tr w:rsidR="00966F4B" w:rsidRPr="00966F4B" w14:paraId="52220BCF" w14:textId="77777777" w:rsidTr="00DC730D">
        <w:trPr>
          <w:trHeight w:val="1261"/>
        </w:trPr>
        <w:tc>
          <w:tcPr>
            <w:tcW w:w="581" w:type="dxa"/>
            <w:tcBorders>
              <w:left w:val="single" w:sz="4" w:space="0" w:color="000000"/>
              <w:bottom w:val="single" w:sz="4" w:space="0" w:color="000000"/>
            </w:tcBorders>
            <w:shd w:val="clear" w:color="auto" w:fill="auto"/>
            <w:vAlign w:val="center"/>
          </w:tcPr>
          <w:p w14:paraId="4429B8C6"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9.</w:t>
            </w:r>
          </w:p>
        </w:tc>
        <w:tc>
          <w:tcPr>
            <w:tcW w:w="1114" w:type="dxa"/>
            <w:tcBorders>
              <w:left w:val="single" w:sz="4" w:space="0" w:color="000000"/>
              <w:bottom w:val="single" w:sz="4" w:space="0" w:color="000000"/>
            </w:tcBorders>
            <w:shd w:val="clear" w:color="auto" w:fill="auto"/>
          </w:tcPr>
          <w:p w14:paraId="0FA256A7"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61E30C86"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5E6451EF"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25.10.2023.</w:t>
            </w:r>
          </w:p>
        </w:tc>
        <w:tc>
          <w:tcPr>
            <w:tcW w:w="1251" w:type="dxa"/>
            <w:tcBorders>
              <w:left w:val="single" w:sz="4" w:space="0" w:color="000000"/>
              <w:bottom w:val="single" w:sz="4" w:space="0" w:color="000000"/>
            </w:tcBorders>
            <w:shd w:val="clear" w:color="auto" w:fill="auto"/>
          </w:tcPr>
          <w:p w14:paraId="49A8352F"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OV-5461/2023</w:t>
            </w:r>
          </w:p>
        </w:tc>
        <w:tc>
          <w:tcPr>
            <w:tcW w:w="1302" w:type="dxa"/>
            <w:tcBorders>
              <w:left w:val="single" w:sz="4" w:space="0" w:color="000000"/>
              <w:bottom w:val="single" w:sz="4" w:space="0" w:color="000000"/>
            </w:tcBorders>
            <w:shd w:val="clear" w:color="auto" w:fill="auto"/>
          </w:tcPr>
          <w:p w14:paraId="550D3379"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2.000,00  €</w:t>
            </w:r>
          </w:p>
        </w:tc>
        <w:tc>
          <w:tcPr>
            <w:tcW w:w="1276" w:type="dxa"/>
            <w:tcBorders>
              <w:left w:val="single" w:sz="4" w:space="0" w:color="000000"/>
              <w:bottom w:val="single" w:sz="4" w:space="0" w:color="000000"/>
            </w:tcBorders>
            <w:shd w:val="clear" w:color="auto" w:fill="auto"/>
          </w:tcPr>
          <w:p w14:paraId="767C9C4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STRABAG d.o.o., Ul. Petra Hektorovića 2, Zagreb</w:t>
            </w:r>
          </w:p>
        </w:tc>
        <w:tc>
          <w:tcPr>
            <w:tcW w:w="1842" w:type="dxa"/>
            <w:tcBorders>
              <w:left w:val="single" w:sz="4" w:space="0" w:color="000000"/>
              <w:bottom w:val="single" w:sz="4" w:space="0" w:color="000000"/>
            </w:tcBorders>
            <w:shd w:val="clear" w:color="auto" w:fill="auto"/>
          </w:tcPr>
          <w:p w14:paraId="2583F1D0"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ozbiljnost ponude- </w:t>
            </w:r>
            <w:r w:rsidRPr="00966F4B">
              <w:rPr>
                <w:rFonts w:ascii="Calibri" w:eastAsia="Times New Roman" w:hAnsi="Calibri" w:cs="Calibri"/>
                <w:color w:val="070000"/>
                <w:kern w:val="0"/>
                <w:sz w:val="16"/>
                <w:szCs w:val="16"/>
                <w:lang w:eastAsia="zh-CN"/>
              </w:rPr>
              <w:t>modernizacija nerazvrstanih cesta</w:t>
            </w:r>
          </w:p>
        </w:tc>
        <w:tc>
          <w:tcPr>
            <w:tcW w:w="2977" w:type="dxa"/>
            <w:tcBorders>
              <w:left w:val="single" w:sz="4" w:space="0" w:color="000000"/>
              <w:bottom w:val="single" w:sz="4" w:space="0" w:color="000000"/>
            </w:tcBorders>
            <w:shd w:val="clear" w:color="auto" w:fill="auto"/>
          </w:tcPr>
          <w:p w14:paraId="51E07E05" w14:textId="77777777"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t>Otvoreni postupak javne nabave male vrijednosti broj 28/23- modernizacija nerazvrstanih cesta,15.10.2023.</w:t>
            </w:r>
          </w:p>
        </w:tc>
        <w:tc>
          <w:tcPr>
            <w:tcW w:w="1499" w:type="dxa"/>
            <w:tcBorders>
              <w:left w:val="single" w:sz="4" w:space="0" w:color="000000"/>
              <w:bottom w:val="single" w:sz="4" w:space="0" w:color="000000"/>
            </w:tcBorders>
            <w:shd w:val="clear" w:color="auto" w:fill="auto"/>
          </w:tcPr>
          <w:p w14:paraId="2C4F6E45"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14:paraId="7E46087B"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5FC05875"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710E716B"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sklapanja ugovora sa izvođačem</w:t>
            </w:r>
          </w:p>
        </w:tc>
      </w:tr>
      <w:tr w:rsidR="00966F4B" w:rsidRPr="00966F4B" w14:paraId="54F2FB83" w14:textId="77777777" w:rsidTr="00DC730D">
        <w:trPr>
          <w:trHeight w:val="1536"/>
        </w:trPr>
        <w:tc>
          <w:tcPr>
            <w:tcW w:w="581" w:type="dxa"/>
            <w:tcBorders>
              <w:left w:val="single" w:sz="4" w:space="0" w:color="000000"/>
              <w:bottom w:val="single" w:sz="4" w:space="0" w:color="000000"/>
            </w:tcBorders>
            <w:shd w:val="clear" w:color="auto" w:fill="auto"/>
            <w:vAlign w:val="center"/>
          </w:tcPr>
          <w:p w14:paraId="7F2BDA70"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10.</w:t>
            </w:r>
          </w:p>
        </w:tc>
        <w:tc>
          <w:tcPr>
            <w:tcW w:w="1114" w:type="dxa"/>
            <w:tcBorders>
              <w:left w:val="single" w:sz="4" w:space="0" w:color="000000"/>
              <w:bottom w:val="single" w:sz="4" w:space="0" w:color="000000"/>
            </w:tcBorders>
            <w:shd w:val="clear" w:color="auto" w:fill="auto"/>
          </w:tcPr>
          <w:p w14:paraId="5067FD83"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40756A20"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737517CD"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6E1F0CEE"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26.10.2023.</w:t>
            </w:r>
          </w:p>
        </w:tc>
        <w:tc>
          <w:tcPr>
            <w:tcW w:w="1251" w:type="dxa"/>
            <w:tcBorders>
              <w:left w:val="single" w:sz="4" w:space="0" w:color="000000"/>
              <w:bottom w:val="single" w:sz="4" w:space="0" w:color="000000"/>
            </w:tcBorders>
            <w:shd w:val="clear" w:color="auto" w:fill="auto"/>
          </w:tcPr>
          <w:p w14:paraId="383FF13C"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OV-3932/2023</w:t>
            </w:r>
          </w:p>
        </w:tc>
        <w:tc>
          <w:tcPr>
            <w:tcW w:w="1302" w:type="dxa"/>
            <w:tcBorders>
              <w:left w:val="single" w:sz="4" w:space="0" w:color="000000"/>
              <w:bottom w:val="single" w:sz="4" w:space="0" w:color="000000"/>
            </w:tcBorders>
            <w:shd w:val="clear" w:color="auto" w:fill="auto"/>
          </w:tcPr>
          <w:p w14:paraId="08165E7F"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Od 2.000,00 €</w:t>
            </w:r>
          </w:p>
        </w:tc>
        <w:tc>
          <w:tcPr>
            <w:tcW w:w="1276" w:type="dxa"/>
            <w:tcBorders>
              <w:left w:val="single" w:sz="4" w:space="0" w:color="000000"/>
              <w:bottom w:val="single" w:sz="4" w:space="0" w:color="000000"/>
            </w:tcBorders>
            <w:shd w:val="clear" w:color="auto" w:fill="auto"/>
          </w:tcPr>
          <w:p w14:paraId="5D33DD7D"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COLAS HRVATSKA d.d., Međimurska ulica 26, Varaždin</w:t>
            </w:r>
          </w:p>
        </w:tc>
        <w:tc>
          <w:tcPr>
            <w:tcW w:w="1842" w:type="dxa"/>
            <w:tcBorders>
              <w:left w:val="single" w:sz="4" w:space="0" w:color="000000"/>
              <w:bottom w:val="single" w:sz="4" w:space="0" w:color="000000"/>
            </w:tcBorders>
            <w:shd w:val="clear" w:color="auto" w:fill="auto"/>
          </w:tcPr>
          <w:p w14:paraId="29C4FCD2" w14:textId="77777777" w:rsidR="00966F4B" w:rsidRPr="00966F4B" w:rsidRDefault="00966F4B" w:rsidP="00966F4B">
            <w:pPr>
              <w:widowControl/>
              <w:suppressAutoHyphens w:val="0"/>
              <w:rPr>
                <w:lang w:eastAsia="zh-CN"/>
              </w:rPr>
            </w:pPr>
            <w:r w:rsidRPr="00966F4B">
              <w:rPr>
                <w:rFonts w:ascii="Calibri" w:eastAsia="Times New Roman" w:hAnsi="Calibri" w:cs="Calibri"/>
                <w:color w:val="070000"/>
                <w:kern w:val="0"/>
                <w:sz w:val="16"/>
                <w:szCs w:val="16"/>
                <w:lang w:eastAsia="zh-CN"/>
              </w:rPr>
              <w:t xml:space="preserve">Jamstvo za ozbiljnost ponude- modernizacija nerazvrstanih cesta </w:t>
            </w:r>
          </w:p>
        </w:tc>
        <w:tc>
          <w:tcPr>
            <w:tcW w:w="2977" w:type="dxa"/>
            <w:tcBorders>
              <w:left w:val="single" w:sz="4" w:space="0" w:color="000000"/>
              <w:bottom w:val="single" w:sz="4" w:space="0" w:color="000000"/>
            </w:tcBorders>
            <w:shd w:val="clear" w:color="auto" w:fill="auto"/>
          </w:tcPr>
          <w:p w14:paraId="0523DA29" w14:textId="77777777"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t>Otvoreni postupak javne nabave male vrijednosti broj 28/23- modernizacija nerazvrstanih cesta,15.10.2023.</w:t>
            </w:r>
          </w:p>
        </w:tc>
        <w:tc>
          <w:tcPr>
            <w:tcW w:w="1499" w:type="dxa"/>
            <w:tcBorders>
              <w:left w:val="single" w:sz="4" w:space="0" w:color="000000"/>
              <w:bottom w:val="single" w:sz="4" w:space="0" w:color="000000"/>
            </w:tcBorders>
            <w:shd w:val="clear" w:color="auto" w:fill="auto"/>
          </w:tcPr>
          <w:p w14:paraId="4B751084"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14:paraId="65076594"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67D0BF7F"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4E4F5815"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sklapanja ugovora sa izvođačem</w:t>
            </w:r>
          </w:p>
        </w:tc>
      </w:tr>
      <w:tr w:rsidR="00966F4B" w:rsidRPr="00966F4B" w14:paraId="3F6B294D" w14:textId="77777777" w:rsidTr="00DC730D">
        <w:trPr>
          <w:trHeight w:val="1536"/>
        </w:trPr>
        <w:tc>
          <w:tcPr>
            <w:tcW w:w="581" w:type="dxa"/>
            <w:tcBorders>
              <w:left w:val="single" w:sz="4" w:space="0" w:color="000000"/>
              <w:bottom w:val="single" w:sz="4" w:space="0" w:color="000000"/>
            </w:tcBorders>
            <w:shd w:val="clear" w:color="auto" w:fill="auto"/>
            <w:vAlign w:val="center"/>
          </w:tcPr>
          <w:p w14:paraId="08A7C149"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11.</w:t>
            </w:r>
          </w:p>
        </w:tc>
        <w:tc>
          <w:tcPr>
            <w:tcW w:w="1114" w:type="dxa"/>
            <w:tcBorders>
              <w:left w:val="single" w:sz="4" w:space="0" w:color="000000"/>
              <w:bottom w:val="single" w:sz="4" w:space="0" w:color="000000"/>
            </w:tcBorders>
            <w:shd w:val="clear" w:color="auto" w:fill="auto"/>
          </w:tcPr>
          <w:p w14:paraId="26AEC831"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1A42BBE5"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0D2F0D99"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03.11.2023.</w:t>
            </w:r>
          </w:p>
        </w:tc>
        <w:tc>
          <w:tcPr>
            <w:tcW w:w="1251" w:type="dxa"/>
            <w:tcBorders>
              <w:left w:val="single" w:sz="4" w:space="0" w:color="000000"/>
              <w:bottom w:val="single" w:sz="4" w:space="0" w:color="000000"/>
            </w:tcBorders>
            <w:shd w:val="clear" w:color="auto" w:fill="auto"/>
          </w:tcPr>
          <w:p w14:paraId="61294C0B"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OV-2965/2023</w:t>
            </w:r>
          </w:p>
        </w:tc>
        <w:tc>
          <w:tcPr>
            <w:tcW w:w="1302" w:type="dxa"/>
            <w:tcBorders>
              <w:left w:val="single" w:sz="4" w:space="0" w:color="000000"/>
              <w:bottom w:val="single" w:sz="4" w:space="0" w:color="000000"/>
            </w:tcBorders>
            <w:shd w:val="clear" w:color="auto" w:fill="auto"/>
          </w:tcPr>
          <w:p w14:paraId="08573B4F"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2.000,00  €</w:t>
            </w:r>
          </w:p>
        </w:tc>
        <w:tc>
          <w:tcPr>
            <w:tcW w:w="1276" w:type="dxa"/>
            <w:tcBorders>
              <w:left w:val="single" w:sz="4" w:space="0" w:color="000000"/>
              <w:bottom w:val="single" w:sz="4" w:space="0" w:color="000000"/>
            </w:tcBorders>
            <w:shd w:val="clear" w:color="auto" w:fill="auto"/>
          </w:tcPr>
          <w:p w14:paraId="158AFC1A" w14:textId="77777777" w:rsidR="00966F4B" w:rsidRPr="00966F4B" w:rsidRDefault="00966F4B" w:rsidP="00966F4B">
            <w:pPr>
              <w:widowControl/>
              <w:suppressAutoHyphens w:val="0"/>
              <w:rPr>
                <w:lang w:eastAsia="zh-CN"/>
              </w:rPr>
            </w:pPr>
            <w:r w:rsidRPr="00966F4B">
              <w:rPr>
                <w:rFonts w:ascii="Calibri" w:eastAsia="Times New Roman" w:hAnsi="Calibri" w:cs="Calibri"/>
                <w:color w:val="060000"/>
                <w:kern w:val="0"/>
                <w:sz w:val="16"/>
                <w:szCs w:val="16"/>
                <w:lang w:eastAsia="zh-CN"/>
              </w:rPr>
              <w:t>ŽIVINA d.o.o., Velika Veternička 20, Novi Golubovec</w:t>
            </w:r>
          </w:p>
        </w:tc>
        <w:tc>
          <w:tcPr>
            <w:tcW w:w="1842" w:type="dxa"/>
            <w:tcBorders>
              <w:left w:val="single" w:sz="4" w:space="0" w:color="000000"/>
              <w:bottom w:val="single" w:sz="4" w:space="0" w:color="000000"/>
            </w:tcBorders>
            <w:shd w:val="clear" w:color="auto" w:fill="auto"/>
          </w:tcPr>
          <w:p w14:paraId="0FF61FFB"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ozbiljnost ponude- </w:t>
            </w:r>
            <w:r w:rsidRPr="00966F4B">
              <w:rPr>
                <w:rFonts w:ascii="Calibri" w:eastAsia="Times New Roman" w:hAnsi="Calibri" w:cs="Calibri"/>
                <w:color w:val="070000"/>
                <w:kern w:val="0"/>
                <w:sz w:val="16"/>
                <w:szCs w:val="16"/>
                <w:lang w:eastAsia="zh-CN"/>
              </w:rPr>
              <w:t xml:space="preserve">modernizacija nerazvrstanih cesta </w:t>
            </w:r>
          </w:p>
        </w:tc>
        <w:tc>
          <w:tcPr>
            <w:tcW w:w="2977" w:type="dxa"/>
            <w:tcBorders>
              <w:left w:val="single" w:sz="4" w:space="0" w:color="000000"/>
              <w:bottom w:val="single" w:sz="4" w:space="0" w:color="000000"/>
            </w:tcBorders>
            <w:shd w:val="clear" w:color="auto" w:fill="auto"/>
          </w:tcPr>
          <w:p w14:paraId="70358BF0" w14:textId="77777777"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t>Otvoreni postupak javne nabave male vrijednosti broj 28/23- modernizacija nerazvrstanih cesta,  15.10.2023.</w:t>
            </w:r>
          </w:p>
        </w:tc>
        <w:tc>
          <w:tcPr>
            <w:tcW w:w="1499" w:type="dxa"/>
            <w:tcBorders>
              <w:left w:val="single" w:sz="4" w:space="0" w:color="000000"/>
              <w:bottom w:val="single" w:sz="4" w:space="0" w:color="000000"/>
            </w:tcBorders>
            <w:shd w:val="clear" w:color="auto" w:fill="auto"/>
          </w:tcPr>
          <w:p w14:paraId="51467963"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14:paraId="17ABA6E8"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2F2EC0E3"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2FAA9D8E"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sklapanja ugovora sa izvođačem</w:t>
            </w:r>
          </w:p>
        </w:tc>
      </w:tr>
      <w:tr w:rsidR="00966F4B" w:rsidRPr="00966F4B" w14:paraId="55BDF391" w14:textId="77777777" w:rsidTr="00DC730D">
        <w:trPr>
          <w:trHeight w:val="1683"/>
        </w:trPr>
        <w:tc>
          <w:tcPr>
            <w:tcW w:w="581" w:type="dxa"/>
            <w:tcBorders>
              <w:left w:val="single" w:sz="4" w:space="0" w:color="000000"/>
              <w:bottom w:val="single" w:sz="4" w:space="0" w:color="000000"/>
            </w:tcBorders>
            <w:shd w:val="clear" w:color="auto" w:fill="auto"/>
            <w:vAlign w:val="center"/>
          </w:tcPr>
          <w:p w14:paraId="0D1C4B36"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12.</w:t>
            </w:r>
          </w:p>
        </w:tc>
        <w:tc>
          <w:tcPr>
            <w:tcW w:w="1114" w:type="dxa"/>
            <w:tcBorders>
              <w:left w:val="single" w:sz="4" w:space="0" w:color="000000"/>
              <w:bottom w:val="single" w:sz="4" w:space="0" w:color="000000"/>
            </w:tcBorders>
            <w:shd w:val="clear" w:color="auto" w:fill="auto"/>
            <w:vAlign w:val="center"/>
          </w:tcPr>
          <w:p w14:paraId="117E2119"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06.11.2023.</w:t>
            </w:r>
          </w:p>
        </w:tc>
        <w:tc>
          <w:tcPr>
            <w:tcW w:w="1251" w:type="dxa"/>
            <w:tcBorders>
              <w:left w:val="single" w:sz="4" w:space="0" w:color="000000"/>
              <w:bottom w:val="single" w:sz="4" w:space="0" w:color="000000"/>
            </w:tcBorders>
            <w:shd w:val="clear" w:color="auto" w:fill="auto"/>
          </w:tcPr>
          <w:p w14:paraId="2EC884B0"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OV-5611/2023</w:t>
            </w:r>
          </w:p>
        </w:tc>
        <w:tc>
          <w:tcPr>
            <w:tcW w:w="1302" w:type="dxa"/>
            <w:tcBorders>
              <w:left w:val="single" w:sz="4" w:space="0" w:color="000000"/>
              <w:bottom w:val="single" w:sz="4" w:space="0" w:color="000000"/>
            </w:tcBorders>
            <w:shd w:val="clear" w:color="auto" w:fill="auto"/>
          </w:tcPr>
          <w:p w14:paraId="5D972E26"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2.000,00 €</w:t>
            </w:r>
          </w:p>
        </w:tc>
        <w:tc>
          <w:tcPr>
            <w:tcW w:w="1276" w:type="dxa"/>
            <w:tcBorders>
              <w:left w:val="single" w:sz="4" w:space="0" w:color="000000"/>
              <w:bottom w:val="single" w:sz="4" w:space="0" w:color="000000"/>
            </w:tcBorders>
            <w:shd w:val="clear" w:color="auto" w:fill="auto"/>
          </w:tcPr>
          <w:p w14:paraId="0BD25C52"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GRADMOST d.o.o., Ul. Vladimira Nazora 4, Zaprešić</w:t>
            </w:r>
          </w:p>
        </w:tc>
        <w:tc>
          <w:tcPr>
            <w:tcW w:w="1842" w:type="dxa"/>
            <w:tcBorders>
              <w:left w:val="single" w:sz="4" w:space="0" w:color="000000"/>
              <w:bottom w:val="single" w:sz="4" w:space="0" w:color="000000"/>
            </w:tcBorders>
            <w:shd w:val="clear" w:color="auto" w:fill="auto"/>
          </w:tcPr>
          <w:p w14:paraId="202C7A93"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ozbiljnost ponude- </w:t>
            </w:r>
            <w:r w:rsidRPr="00966F4B">
              <w:rPr>
                <w:rFonts w:ascii="Calibri" w:eastAsia="Times New Roman" w:hAnsi="Calibri" w:cs="Calibri"/>
                <w:color w:val="070000"/>
                <w:kern w:val="0"/>
                <w:sz w:val="16"/>
                <w:szCs w:val="16"/>
                <w:lang w:eastAsia="zh-CN"/>
              </w:rPr>
              <w:t xml:space="preserve">modernizacija nerazvrstanih cesta </w:t>
            </w:r>
          </w:p>
        </w:tc>
        <w:tc>
          <w:tcPr>
            <w:tcW w:w="2977" w:type="dxa"/>
            <w:tcBorders>
              <w:left w:val="single" w:sz="4" w:space="0" w:color="000000"/>
              <w:bottom w:val="single" w:sz="4" w:space="0" w:color="000000"/>
            </w:tcBorders>
            <w:shd w:val="clear" w:color="auto" w:fill="auto"/>
          </w:tcPr>
          <w:p w14:paraId="65672980" w14:textId="77777777"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t>Otvoreni postupak javne nabave male vrijednosti broj 28/23- modernizacija nerazvrstanih cesta</w:t>
            </w:r>
          </w:p>
        </w:tc>
        <w:tc>
          <w:tcPr>
            <w:tcW w:w="1499" w:type="dxa"/>
            <w:tcBorders>
              <w:left w:val="single" w:sz="4" w:space="0" w:color="000000"/>
              <w:bottom w:val="single" w:sz="4" w:space="0" w:color="000000"/>
            </w:tcBorders>
            <w:shd w:val="clear" w:color="auto" w:fill="auto"/>
          </w:tcPr>
          <w:p w14:paraId="41AFF402"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14:paraId="1630C8C5"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6892F173"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6845B858"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sklapanja ugovora sa izvođačem</w:t>
            </w:r>
          </w:p>
        </w:tc>
      </w:tr>
      <w:tr w:rsidR="00966F4B" w:rsidRPr="00966F4B" w14:paraId="68FEE986" w14:textId="77777777" w:rsidTr="00DC730D">
        <w:trPr>
          <w:trHeight w:val="1683"/>
        </w:trPr>
        <w:tc>
          <w:tcPr>
            <w:tcW w:w="581" w:type="dxa"/>
            <w:tcBorders>
              <w:left w:val="single" w:sz="4" w:space="0" w:color="000000"/>
              <w:bottom w:val="single" w:sz="4" w:space="0" w:color="000000"/>
            </w:tcBorders>
            <w:shd w:val="clear" w:color="auto" w:fill="auto"/>
            <w:vAlign w:val="center"/>
          </w:tcPr>
          <w:p w14:paraId="7335D538"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4"/>
                <w:szCs w:val="14"/>
                <w:lang w:eastAsia="zh-CN"/>
              </w:rPr>
              <w:lastRenderedPageBreak/>
              <w:t>13.</w:t>
            </w:r>
          </w:p>
        </w:tc>
        <w:tc>
          <w:tcPr>
            <w:tcW w:w="1114" w:type="dxa"/>
            <w:tcBorders>
              <w:left w:val="single" w:sz="4" w:space="0" w:color="000000"/>
              <w:bottom w:val="single" w:sz="4" w:space="0" w:color="000000"/>
            </w:tcBorders>
            <w:shd w:val="clear" w:color="auto" w:fill="auto"/>
            <w:vAlign w:val="center"/>
          </w:tcPr>
          <w:p w14:paraId="7341B37C"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06.11.2023.</w:t>
            </w:r>
          </w:p>
        </w:tc>
        <w:tc>
          <w:tcPr>
            <w:tcW w:w="1251" w:type="dxa"/>
            <w:tcBorders>
              <w:left w:val="single" w:sz="4" w:space="0" w:color="000000"/>
              <w:bottom w:val="single" w:sz="4" w:space="0" w:color="000000"/>
            </w:tcBorders>
            <w:shd w:val="clear" w:color="auto" w:fill="auto"/>
          </w:tcPr>
          <w:p w14:paraId="3A8F9CD9" w14:textId="77777777" w:rsidR="00966F4B" w:rsidRPr="00966F4B" w:rsidRDefault="00966F4B" w:rsidP="00966F4B">
            <w:pPr>
              <w:widowControl/>
              <w:suppressAutoHyphens w:val="0"/>
              <w:rPr>
                <w:lang w:eastAsia="zh-CN"/>
              </w:rPr>
            </w:pPr>
            <w:r w:rsidRPr="00966F4B">
              <w:rPr>
                <w:rFonts w:ascii="Calibri" w:eastAsia="Times New Roman" w:hAnsi="Calibri" w:cs="Calibri"/>
                <w:color w:val="060000"/>
                <w:kern w:val="0"/>
                <w:sz w:val="16"/>
                <w:szCs w:val="16"/>
                <w:lang w:eastAsia="zh-CN"/>
              </w:rPr>
              <w:t>Bjanko zadužnica OV-5608/2023</w:t>
            </w:r>
          </w:p>
        </w:tc>
        <w:tc>
          <w:tcPr>
            <w:tcW w:w="1302" w:type="dxa"/>
            <w:tcBorders>
              <w:left w:val="single" w:sz="4" w:space="0" w:color="000000"/>
              <w:bottom w:val="single" w:sz="4" w:space="0" w:color="000000"/>
            </w:tcBorders>
            <w:shd w:val="clear" w:color="auto" w:fill="auto"/>
          </w:tcPr>
          <w:p w14:paraId="328113F7"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2.000,00 €</w:t>
            </w:r>
          </w:p>
        </w:tc>
        <w:tc>
          <w:tcPr>
            <w:tcW w:w="1276" w:type="dxa"/>
            <w:tcBorders>
              <w:left w:val="single" w:sz="4" w:space="0" w:color="000000"/>
              <w:bottom w:val="single" w:sz="4" w:space="0" w:color="000000"/>
            </w:tcBorders>
            <w:shd w:val="clear" w:color="auto" w:fill="auto"/>
          </w:tcPr>
          <w:p w14:paraId="1CE7AA1F"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R.M SPRINT d.o.o., Ulica Janka Draškovića 36, Zaprešić</w:t>
            </w:r>
          </w:p>
        </w:tc>
        <w:tc>
          <w:tcPr>
            <w:tcW w:w="1842" w:type="dxa"/>
            <w:tcBorders>
              <w:left w:val="single" w:sz="4" w:space="0" w:color="000000"/>
              <w:bottom w:val="single" w:sz="4" w:space="0" w:color="000000"/>
            </w:tcBorders>
            <w:shd w:val="clear" w:color="auto" w:fill="auto"/>
          </w:tcPr>
          <w:p w14:paraId="7E76345C"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ozbiljnost ponude- </w:t>
            </w:r>
            <w:r w:rsidRPr="00966F4B">
              <w:rPr>
                <w:rFonts w:ascii="Calibri" w:eastAsia="Times New Roman" w:hAnsi="Calibri" w:cs="Calibri"/>
                <w:color w:val="070000"/>
                <w:kern w:val="0"/>
                <w:sz w:val="16"/>
                <w:szCs w:val="16"/>
                <w:lang w:eastAsia="zh-CN"/>
              </w:rPr>
              <w:t xml:space="preserve">modernizacija nerazvrstanih cesta </w:t>
            </w:r>
          </w:p>
        </w:tc>
        <w:tc>
          <w:tcPr>
            <w:tcW w:w="2977" w:type="dxa"/>
            <w:tcBorders>
              <w:left w:val="single" w:sz="4" w:space="0" w:color="000000"/>
              <w:bottom w:val="single" w:sz="4" w:space="0" w:color="000000"/>
            </w:tcBorders>
            <w:shd w:val="clear" w:color="auto" w:fill="auto"/>
          </w:tcPr>
          <w:p w14:paraId="17C3AA1B" w14:textId="77777777"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t>Otvoreni postupak javne nabave male vrijednosti broj 28/23- modernizacija nerazvrstanih cesta</w:t>
            </w:r>
          </w:p>
        </w:tc>
        <w:tc>
          <w:tcPr>
            <w:tcW w:w="1499" w:type="dxa"/>
            <w:tcBorders>
              <w:left w:val="single" w:sz="4" w:space="0" w:color="000000"/>
              <w:bottom w:val="single" w:sz="4" w:space="0" w:color="000000"/>
            </w:tcBorders>
            <w:shd w:val="clear" w:color="auto" w:fill="auto"/>
          </w:tcPr>
          <w:p w14:paraId="48618AE0"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14:paraId="61198EA3"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2C81E632"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0E68E3FC"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Vratiti nakon sklapanja ugovora sa izvođačem</w:t>
            </w:r>
          </w:p>
        </w:tc>
      </w:tr>
      <w:tr w:rsidR="00966F4B" w:rsidRPr="00966F4B" w14:paraId="4C49DBCD" w14:textId="77777777" w:rsidTr="00DC730D">
        <w:trPr>
          <w:trHeight w:val="1683"/>
        </w:trPr>
        <w:tc>
          <w:tcPr>
            <w:tcW w:w="581" w:type="dxa"/>
            <w:tcBorders>
              <w:left w:val="single" w:sz="4" w:space="0" w:color="000000"/>
              <w:bottom w:val="single" w:sz="4" w:space="0" w:color="000000"/>
            </w:tcBorders>
            <w:shd w:val="clear" w:color="auto" w:fill="auto"/>
            <w:vAlign w:val="center"/>
          </w:tcPr>
          <w:p w14:paraId="1651B59D"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14.</w:t>
            </w:r>
          </w:p>
        </w:tc>
        <w:tc>
          <w:tcPr>
            <w:tcW w:w="1114" w:type="dxa"/>
            <w:tcBorders>
              <w:left w:val="single" w:sz="4" w:space="0" w:color="000000"/>
              <w:bottom w:val="single" w:sz="4" w:space="0" w:color="000000"/>
            </w:tcBorders>
            <w:shd w:val="clear" w:color="auto" w:fill="auto"/>
            <w:vAlign w:val="center"/>
          </w:tcPr>
          <w:p w14:paraId="57B10C2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07.11.2023.</w:t>
            </w:r>
          </w:p>
        </w:tc>
        <w:tc>
          <w:tcPr>
            <w:tcW w:w="1251" w:type="dxa"/>
            <w:tcBorders>
              <w:left w:val="single" w:sz="4" w:space="0" w:color="000000"/>
              <w:bottom w:val="single" w:sz="4" w:space="0" w:color="000000"/>
            </w:tcBorders>
            <w:shd w:val="clear" w:color="auto" w:fill="auto"/>
          </w:tcPr>
          <w:p w14:paraId="3E2BC58D"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OV-9547/2023</w:t>
            </w:r>
          </w:p>
        </w:tc>
        <w:tc>
          <w:tcPr>
            <w:tcW w:w="1302" w:type="dxa"/>
            <w:tcBorders>
              <w:left w:val="single" w:sz="4" w:space="0" w:color="000000"/>
              <w:bottom w:val="single" w:sz="4" w:space="0" w:color="000000"/>
            </w:tcBorders>
            <w:shd w:val="clear" w:color="auto" w:fill="auto"/>
          </w:tcPr>
          <w:p w14:paraId="3046917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2.000,00  €</w:t>
            </w:r>
          </w:p>
        </w:tc>
        <w:tc>
          <w:tcPr>
            <w:tcW w:w="1276" w:type="dxa"/>
            <w:tcBorders>
              <w:left w:val="single" w:sz="4" w:space="0" w:color="000000"/>
              <w:bottom w:val="single" w:sz="4" w:space="0" w:color="000000"/>
            </w:tcBorders>
            <w:shd w:val="clear" w:color="auto" w:fill="auto"/>
          </w:tcPr>
          <w:p w14:paraId="1E470A2D"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STROJNI ISKOP-TRANSPORT Vladimir Zajec, </w:t>
            </w:r>
            <w:proofErr w:type="spellStart"/>
            <w:r w:rsidRPr="00966F4B">
              <w:rPr>
                <w:rFonts w:ascii="Calibri" w:eastAsia="Times New Roman" w:hAnsi="Calibri" w:cs="Calibri"/>
                <w:color w:val="000000"/>
                <w:kern w:val="0"/>
                <w:sz w:val="16"/>
                <w:szCs w:val="16"/>
                <w:lang w:eastAsia="zh-CN"/>
              </w:rPr>
              <w:t>Špičkovina</w:t>
            </w:r>
            <w:proofErr w:type="spellEnd"/>
            <w:r w:rsidRPr="00966F4B">
              <w:rPr>
                <w:rFonts w:ascii="Calibri" w:eastAsia="Times New Roman" w:hAnsi="Calibri" w:cs="Calibri"/>
                <w:color w:val="000000"/>
                <w:kern w:val="0"/>
                <w:sz w:val="16"/>
                <w:szCs w:val="16"/>
                <w:lang w:eastAsia="zh-CN"/>
              </w:rPr>
              <w:t xml:space="preserve"> 12, Zabok</w:t>
            </w:r>
          </w:p>
        </w:tc>
        <w:tc>
          <w:tcPr>
            <w:tcW w:w="1842" w:type="dxa"/>
            <w:tcBorders>
              <w:left w:val="single" w:sz="4" w:space="0" w:color="000000"/>
              <w:bottom w:val="single" w:sz="4" w:space="0" w:color="000000"/>
            </w:tcBorders>
            <w:shd w:val="clear" w:color="auto" w:fill="auto"/>
          </w:tcPr>
          <w:p w14:paraId="265E1D91"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Jamstvo za ozbiljnost ponude- </w:t>
            </w:r>
            <w:r w:rsidRPr="00966F4B">
              <w:rPr>
                <w:rFonts w:ascii="Calibri" w:eastAsia="Times New Roman" w:hAnsi="Calibri" w:cs="Calibri"/>
                <w:color w:val="070000"/>
                <w:kern w:val="0"/>
                <w:sz w:val="16"/>
                <w:szCs w:val="16"/>
                <w:lang w:eastAsia="zh-CN"/>
              </w:rPr>
              <w:t xml:space="preserve">modernizacija nerazvrstanih cesta </w:t>
            </w:r>
          </w:p>
        </w:tc>
        <w:tc>
          <w:tcPr>
            <w:tcW w:w="2977" w:type="dxa"/>
            <w:tcBorders>
              <w:left w:val="single" w:sz="4" w:space="0" w:color="000000"/>
              <w:bottom w:val="single" w:sz="4" w:space="0" w:color="000000"/>
            </w:tcBorders>
            <w:shd w:val="clear" w:color="auto" w:fill="auto"/>
          </w:tcPr>
          <w:p w14:paraId="03A10684" w14:textId="77777777" w:rsidR="00966F4B" w:rsidRPr="00966F4B" w:rsidRDefault="00966F4B" w:rsidP="00966F4B">
            <w:pPr>
              <w:widowControl/>
              <w:suppressAutoHyphens w:val="0"/>
              <w:snapToGrid w:val="0"/>
              <w:rPr>
                <w:lang w:eastAsia="zh-CN"/>
              </w:rPr>
            </w:pPr>
            <w:r w:rsidRPr="00966F4B">
              <w:rPr>
                <w:rFonts w:ascii="Calibri" w:hAnsi="Calibri" w:cs="Calibri"/>
                <w:sz w:val="16"/>
                <w:szCs w:val="16"/>
                <w:lang w:eastAsia="zh-CN"/>
              </w:rPr>
              <w:t>Otvoreni postupak javne nabave male vrijednosti broj 28/23- modernizacija nerazvrstanih cesta</w:t>
            </w:r>
          </w:p>
        </w:tc>
        <w:tc>
          <w:tcPr>
            <w:tcW w:w="1499" w:type="dxa"/>
            <w:tcBorders>
              <w:left w:val="single" w:sz="4" w:space="0" w:color="000000"/>
              <w:bottom w:val="single" w:sz="4" w:space="0" w:color="000000"/>
            </w:tcBorders>
            <w:shd w:val="clear" w:color="auto" w:fill="auto"/>
          </w:tcPr>
          <w:p w14:paraId="5383AA54"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14:paraId="7D2A3114"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56A9C0EE"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495B3D42"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sklapanja ugovora sa izvođačem</w:t>
            </w:r>
          </w:p>
        </w:tc>
      </w:tr>
      <w:tr w:rsidR="00966F4B" w:rsidRPr="00966F4B" w14:paraId="284FD357" w14:textId="77777777" w:rsidTr="00DC730D">
        <w:trPr>
          <w:trHeight w:val="1683"/>
        </w:trPr>
        <w:tc>
          <w:tcPr>
            <w:tcW w:w="581" w:type="dxa"/>
            <w:tcBorders>
              <w:left w:val="single" w:sz="4" w:space="0" w:color="000000"/>
              <w:bottom w:val="single" w:sz="4" w:space="0" w:color="000000"/>
            </w:tcBorders>
            <w:shd w:val="clear" w:color="auto" w:fill="auto"/>
            <w:vAlign w:val="center"/>
          </w:tcPr>
          <w:p w14:paraId="4882249C"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15.</w:t>
            </w:r>
          </w:p>
        </w:tc>
        <w:tc>
          <w:tcPr>
            <w:tcW w:w="1114" w:type="dxa"/>
            <w:tcBorders>
              <w:left w:val="single" w:sz="4" w:space="0" w:color="000000"/>
              <w:bottom w:val="single" w:sz="4" w:space="0" w:color="000000"/>
            </w:tcBorders>
            <w:shd w:val="clear" w:color="auto" w:fill="auto"/>
            <w:vAlign w:val="center"/>
          </w:tcPr>
          <w:p w14:paraId="43C3460B"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13.11.2023.</w:t>
            </w:r>
          </w:p>
        </w:tc>
        <w:tc>
          <w:tcPr>
            <w:tcW w:w="1251" w:type="dxa"/>
            <w:tcBorders>
              <w:left w:val="single" w:sz="4" w:space="0" w:color="000000"/>
              <w:bottom w:val="single" w:sz="4" w:space="0" w:color="000000"/>
            </w:tcBorders>
            <w:shd w:val="clear" w:color="auto" w:fill="auto"/>
          </w:tcPr>
          <w:p w14:paraId="3562F7E0"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OV- 6428/2023</w:t>
            </w:r>
          </w:p>
        </w:tc>
        <w:tc>
          <w:tcPr>
            <w:tcW w:w="1302" w:type="dxa"/>
            <w:tcBorders>
              <w:left w:val="single" w:sz="4" w:space="0" w:color="000000"/>
              <w:bottom w:val="single" w:sz="4" w:space="0" w:color="000000"/>
            </w:tcBorders>
            <w:shd w:val="clear" w:color="auto" w:fill="auto"/>
          </w:tcPr>
          <w:p w14:paraId="30CC2B16"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DO 2.000,00 €</w:t>
            </w:r>
          </w:p>
        </w:tc>
        <w:tc>
          <w:tcPr>
            <w:tcW w:w="1276" w:type="dxa"/>
            <w:tcBorders>
              <w:left w:val="single" w:sz="4" w:space="0" w:color="000000"/>
              <w:bottom w:val="single" w:sz="4" w:space="0" w:color="000000"/>
            </w:tcBorders>
            <w:shd w:val="clear" w:color="auto" w:fill="auto"/>
          </w:tcPr>
          <w:p w14:paraId="239DB540"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MS INTER ART ZAVRŠNI RADOVI d.o.o., Kuzminec 58A, Mihovljan </w:t>
            </w:r>
          </w:p>
        </w:tc>
        <w:tc>
          <w:tcPr>
            <w:tcW w:w="1842" w:type="dxa"/>
            <w:tcBorders>
              <w:left w:val="single" w:sz="4" w:space="0" w:color="000000"/>
              <w:bottom w:val="single" w:sz="4" w:space="0" w:color="000000"/>
            </w:tcBorders>
            <w:shd w:val="clear" w:color="auto" w:fill="auto"/>
          </w:tcPr>
          <w:p w14:paraId="743F0BF3"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Jamstvo za izvršenje ugovora i  za otklanjanje nedostataka i naknade nastale štete prema Ugovoru o radovima DRUŠTVENI DOM MIHOVLJAN – OBNOVA , Mihovljan 50, EV BR. JN 35/23</w:t>
            </w:r>
          </w:p>
        </w:tc>
        <w:tc>
          <w:tcPr>
            <w:tcW w:w="2977" w:type="dxa"/>
            <w:tcBorders>
              <w:left w:val="single" w:sz="4" w:space="0" w:color="000000"/>
              <w:bottom w:val="single" w:sz="4" w:space="0" w:color="000000"/>
            </w:tcBorders>
            <w:shd w:val="clear" w:color="auto" w:fill="auto"/>
          </w:tcPr>
          <w:p w14:paraId="31BA4FDB"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Ugovor o radovima DRUŠTVENI DOM MIHOVLJAN – OBNOVA , Mihovljan 50, EV BR. JN 35/23 KLASA: 363-01/23-01/13, URBROJ: 2140-23-2-23-5, 30.10.2023.</w:t>
            </w:r>
          </w:p>
        </w:tc>
        <w:tc>
          <w:tcPr>
            <w:tcW w:w="1499" w:type="dxa"/>
            <w:tcBorders>
              <w:left w:val="single" w:sz="4" w:space="0" w:color="000000"/>
              <w:bottom w:val="single" w:sz="4" w:space="0" w:color="000000"/>
            </w:tcBorders>
            <w:shd w:val="clear" w:color="auto" w:fill="auto"/>
          </w:tcPr>
          <w:p w14:paraId="539651A9" w14:textId="77777777" w:rsidR="00966F4B" w:rsidRPr="00966F4B" w:rsidRDefault="00966F4B" w:rsidP="00966F4B">
            <w:pPr>
              <w:widowControl/>
              <w:suppressAutoHyphens w:val="0"/>
              <w:snapToGrid w:val="0"/>
              <w:rPr>
                <w:lang w:eastAsia="zh-CN"/>
              </w:rPr>
            </w:pPr>
            <w:r w:rsidRPr="00966F4B">
              <w:rPr>
                <w:rFonts w:ascii="Calibri" w:eastAsia="Times New Roman" w:hAnsi="Calibri" w:cs="Calibri"/>
                <w:color w:val="000000"/>
                <w:kern w:val="0"/>
                <w:sz w:val="16"/>
                <w:szCs w:val="16"/>
                <w:lang w:eastAsia="zh-CN"/>
              </w:rPr>
              <w:t>Za otklanjanje nedostataka koji bi se eventualno mogli pojaviti u jamstvenom roku dvije (2) godine  30.10.2023.-30.10.25.</w:t>
            </w:r>
          </w:p>
        </w:tc>
        <w:tc>
          <w:tcPr>
            <w:tcW w:w="2277" w:type="dxa"/>
            <w:gridSpan w:val="3"/>
            <w:tcBorders>
              <w:left w:val="single" w:sz="4" w:space="0" w:color="000000"/>
              <w:bottom w:val="single" w:sz="4" w:space="0" w:color="000000"/>
              <w:right w:val="single" w:sz="4" w:space="0" w:color="000000"/>
            </w:tcBorders>
            <w:shd w:val="clear" w:color="auto" w:fill="auto"/>
          </w:tcPr>
          <w:p w14:paraId="48C796B6"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2BEDA78C"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5741811F" w14:textId="77777777" w:rsidR="00966F4B" w:rsidRPr="00966F4B" w:rsidRDefault="00966F4B" w:rsidP="00966F4B">
            <w:pPr>
              <w:widowControl/>
              <w:suppressAutoHyphens w:val="0"/>
              <w:snapToGrid w:val="0"/>
              <w:jc w:val="center"/>
              <w:rPr>
                <w:rFonts w:ascii="Calibri" w:eastAsia="Times New Roman" w:hAnsi="Calibri" w:cs="Calibri"/>
                <w:color w:val="000000"/>
                <w:kern w:val="0"/>
                <w:sz w:val="16"/>
                <w:szCs w:val="16"/>
                <w:lang w:eastAsia="zh-CN"/>
              </w:rPr>
            </w:pPr>
          </w:p>
          <w:p w14:paraId="0703653F" w14:textId="77777777" w:rsidR="00966F4B" w:rsidRPr="00966F4B" w:rsidRDefault="00966F4B" w:rsidP="00966F4B">
            <w:pPr>
              <w:widowControl/>
              <w:suppressAutoHyphens w:val="0"/>
              <w:snapToGrid w:val="0"/>
              <w:jc w:val="center"/>
              <w:rPr>
                <w:lang w:eastAsia="zh-CN"/>
              </w:rPr>
            </w:pPr>
            <w:r w:rsidRPr="00966F4B">
              <w:rPr>
                <w:rFonts w:ascii="Calibri" w:eastAsia="Times New Roman" w:hAnsi="Calibri" w:cs="Calibri"/>
                <w:color w:val="000000"/>
                <w:kern w:val="0"/>
                <w:sz w:val="16"/>
                <w:szCs w:val="16"/>
                <w:lang w:eastAsia="zh-CN"/>
              </w:rPr>
              <w:t>Vratiti nakon 30.10.2025.</w:t>
            </w:r>
          </w:p>
        </w:tc>
      </w:tr>
      <w:tr w:rsidR="00966F4B" w:rsidRPr="00966F4B" w14:paraId="1F047650" w14:textId="77777777" w:rsidTr="00DC730D">
        <w:trPr>
          <w:trHeight w:val="1274"/>
        </w:trPr>
        <w:tc>
          <w:tcPr>
            <w:tcW w:w="581" w:type="dxa"/>
            <w:tcBorders>
              <w:left w:val="single" w:sz="4" w:space="0" w:color="000000"/>
              <w:bottom w:val="single" w:sz="4" w:space="0" w:color="000000"/>
            </w:tcBorders>
            <w:shd w:val="clear" w:color="auto" w:fill="auto"/>
            <w:vAlign w:val="center"/>
          </w:tcPr>
          <w:p w14:paraId="196B85F4" w14:textId="77777777"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4"/>
                <w:szCs w:val="14"/>
                <w:lang w:eastAsia="zh-CN"/>
              </w:rPr>
              <w:t>16.</w:t>
            </w:r>
          </w:p>
        </w:tc>
        <w:tc>
          <w:tcPr>
            <w:tcW w:w="1114" w:type="dxa"/>
            <w:tcBorders>
              <w:left w:val="single" w:sz="4" w:space="0" w:color="000000"/>
              <w:bottom w:val="single" w:sz="4" w:space="0" w:color="000000"/>
            </w:tcBorders>
            <w:shd w:val="clear" w:color="auto" w:fill="auto"/>
          </w:tcPr>
          <w:p w14:paraId="4CFE90D8" w14:textId="77777777" w:rsidR="00966F4B" w:rsidRPr="00966F4B" w:rsidRDefault="00966F4B" w:rsidP="00966F4B">
            <w:pPr>
              <w:widowControl/>
              <w:suppressAutoHyphens w:val="0"/>
              <w:snapToGrid w:val="0"/>
              <w:rPr>
                <w:rFonts w:ascii="Calibri" w:eastAsia="Times New Roman" w:hAnsi="Calibri" w:cs="Calibri"/>
                <w:color w:val="000000"/>
                <w:kern w:val="0"/>
                <w:sz w:val="16"/>
                <w:szCs w:val="16"/>
                <w:lang w:eastAsia="zh-CN"/>
              </w:rPr>
            </w:pPr>
          </w:p>
          <w:p w14:paraId="5D0798F1" w14:textId="77777777" w:rsidR="00966F4B" w:rsidRPr="00966F4B" w:rsidRDefault="00966F4B" w:rsidP="00966F4B">
            <w:pPr>
              <w:widowControl/>
              <w:suppressAutoHyphens w:val="0"/>
              <w:rPr>
                <w:rFonts w:ascii="Calibri" w:eastAsia="Times New Roman" w:hAnsi="Calibri" w:cs="Calibri"/>
                <w:color w:val="000000"/>
                <w:kern w:val="0"/>
                <w:sz w:val="16"/>
                <w:szCs w:val="16"/>
                <w:lang w:eastAsia="zh-CN"/>
              </w:rPr>
            </w:pPr>
          </w:p>
          <w:p w14:paraId="078333AA"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21.11.2023.</w:t>
            </w:r>
          </w:p>
        </w:tc>
        <w:tc>
          <w:tcPr>
            <w:tcW w:w="1251" w:type="dxa"/>
            <w:tcBorders>
              <w:left w:val="single" w:sz="4" w:space="0" w:color="000000"/>
              <w:bottom w:val="single" w:sz="4" w:space="0" w:color="000000"/>
            </w:tcBorders>
            <w:shd w:val="clear" w:color="auto" w:fill="auto"/>
          </w:tcPr>
          <w:p w14:paraId="4F61B9A1"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Bjanko zadužnica OV-4189/2023</w:t>
            </w:r>
          </w:p>
        </w:tc>
        <w:tc>
          <w:tcPr>
            <w:tcW w:w="1302" w:type="dxa"/>
            <w:tcBorders>
              <w:left w:val="single" w:sz="4" w:space="0" w:color="000000"/>
              <w:bottom w:val="single" w:sz="4" w:space="0" w:color="000000"/>
            </w:tcBorders>
            <w:shd w:val="clear" w:color="auto" w:fill="auto"/>
          </w:tcPr>
          <w:p w14:paraId="731B2A28"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Od 6.284,91 €</w:t>
            </w:r>
          </w:p>
        </w:tc>
        <w:tc>
          <w:tcPr>
            <w:tcW w:w="1276" w:type="dxa"/>
            <w:tcBorders>
              <w:left w:val="single" w:sz="4" w:space="0" w:color="000000"/>
              <w:bottom w:val="single" w:sz="4" w:space="0" w:color="000000"/>
            </w:tcBorders>
            <w:shd w:val="clear" w:color="auto" w:fill="auto"/>
          </w:tcPr>
          <w:p w14:paraId="742D241C"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COLAS HRVATSKA d.d., Međimurska ulica</w:t>
            </w:r>
            <w:r w:rsidRPr="00966F4B">
              <w:rPr>
                <w:rFonts w:ascii="Calibri" w:eastAsia="Times New Roman" w:hAnsi="Calibri" w:cs="Calibri"/>
                <w:b/>
                <w:bCs/>
                <w:color w:val="000000"/>
                <w:kern w:val="0"/>
                <w:sz w:val="16"/>
                <w:szCs w:val="16"/>
                <w:lang w:eastAsia="zh-CN"/>
              </w:rPr>
              <w:t xml:space="preserve"> </w:t>
            </w:r>
            <w:r w:rsidRPr="00966F4B">
              <w:rPr>
                <w:rFonts w:ascii="Calibri" w:eastAsia="Times New Roman" w:hAnsi="Calibri" w:cs="Calibri"/>
                <w:color w:val="000000"/>
                <w:kern w:val="0"/>
                <w:sz w:val="16"/>
                <w:szCs w:val="16"/>
                <w:lang w:eastAsia="zh-CN"/>
              </w:rPr>
              <w:t>26,</w:t>
            </w:r>
            <w:r w:rsidRPr="00966F4B">
              <w:rPr>
                <w:rFonts w:ascii="Calibri" w:eastAsia="Times New Roman" w:hAnsi="Calibri" w:cs="Calibri"/>
                <w:b/>
                <w:bCs/>
                <w:color w:val="000000"/>
                <w:kern w:val="0"/>
                <w:sz w:val="16"/>
                <w:szCs w:val="16"/>
                <w:lang w:eastAsia="zh-CN"/>
              </w:rPr>
              <w:t xml:space="preserve"> </w:t>
            </w:r>
            <w:r w:rsidRPr="00966F4B">
              <w:rPr>
                <w:rFonts w:ascii="Calibri" w:eastAsia="Times New Roman" w:hAnsi="Calibri" w:cs="Calibri"/>
                <w:color w:val="000000"/>
                <w:kern w:val="0"/>
                <w:sz w:val="16"/>
                <w:szCs w:val="16"/>
                <w:lang w:eastAsia="zh-CN"/>
              </w:rPr>
              <w:t>Varaždin</w:t>
            </w:r>
          </w:p>
        </w:tc>
        <w:tc>
          <w:tcPr>
            <w:tcW w:w="1842" w:type="dxa"/>
            <w:tcBorders>
              <w:left w:val="single" w:sz="4" w:space="0" w:color="000000"/>
              <w:bottom w:val="single" w:sz="4" w:space="0" w:color="000000"/>
            </w:tcBorders>
            <w:shd w:val="clear" w:color="auto" w:fill="auto"/>
          </w:tcPr>
          <w:p w14:paraId="02CF2F73" w14:textId="77777777" w:rsidR="00966F4B" w:rsidRPr="00966F4B" w:rsidRDefault="00966F4B" w:rsidP="00966F4B">
            <w:pPr>
              <w:widowControl/>
              <w:suppressAutoHyphens w:val="0"/>
              <w:rPr>
                <w:lang w:eastAsia="zh-CN"/>
              </w:rPr>
            </w:pPr>
            <w:r w:rsidRPr="00966F4B">
              <w:rPr>
                <w:rFonts w:ascii="Calibri" w:eastAsia="Times New Roman" w:hAnsi="Calibri" w:cs="Calibri"/>
                <w:color w:val="070000"/>
                <w:kern w:val="0"/>
                <w:sz w:val="16"/>
                <w:szCs w:val="16"/>
                <w:lang w:eastAsia="zh-CN"/>
              </w:rPr>
              <w:t>Jamstvo za uredno izvršenje ugovora- modernizacija nerazvrstanih cesta Ugovor broj 05/23 CH BR. 214/2023</w:t>
            </w:r>
          </w:p>
        </w:tc>
        <w:tc>
          <w:tcPr>
            <w:tcW w:w="2977" w:type="dxa"/>
            <w:tcBorders>
              <w:left w:val="single" w:sz="4" w:space="0" w:color="000000"/>
              <w:bottom w:val="single" w:sz="4" w:space="0" w:color="000000"/>
            </w:tcBorders>
            <w:shd w:val="clear" w:color="auto" w:fill="auto"/>
          </w:tcPr>
          <w:p w14:paraId="615C0A32"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Ugovor broj 05/23 Modernizacija nerazvrstanih cesta ,KLASA: 363-01/23-01/19, URBROJ: 2140-23-2-23-26 </w:t>
            </w:r>
          </w:p>
        </w:tc>
        <w:tc>
          <w:tcPr>
            <w:tcW w:w="1499" w:type="dxa"/>
            <w:tcBorders>
              <w:left w:val="single" w:sz="4" w:space="0" w:color="000000"/>
              <w:bottom w:val="single" w:sz="4" w:space="0" w:color="000000"/>
            </w:tcBorders>
            <w:shd w:val="clear" w:color="auto" w:fill="auto"/>
          </w:tcPr>
          <w:p w14:paraId="22FFFB95" w14:textId="77777777" w:rsidR="00966F4B" w:rsidRPr="00966F4B" w:rsidRDefault="00966F4B" w:rsidP="00966F4B">
            <w:pPr>
              <w:widowControl/>
              <w:suppressAutoHyphens w:val="0"/>
              <w:rPr>
                <w:lang w:eastAsia="zh-CN"/>
              </w:rPr>
            </w:pPr>
            <w:r w:rsidRPr="00966F4B">
              <w:rPr>
                <w:rFonts w:ascii="Calibri" w:eastAsia="Times New Roman" w:hAnsi="Calibri" w:cs="Calibri"/>
                <w:color w:val="000000"/>
                <w:kern w:val="0"/>
                <w:sz w:val="16"/>
                <w:szCs w:val="16"/>
                <w:lang w:eastAsia="zh-CN"/>
              </w:rPr>
              <w:t xml:space="preserve">Jamstveni rok za kvalitetu izvedenih radova iznosi pet (5) godina, a počinje teći od dana primopredaje radova </w:t>
            </w:r>
          </w:p>
        </w:tc>
        <w:tc>
          <w:tcPr>
            <w:tcW w:w="2277" w:type="dxa"/>
            <w:gridSpan w:val="3"/>
            <w:tcBorders>
              <w:left w:val="single" w:sz="4" w:space="0" w:color="000000"/>
              <w:bottom w:val="single" w:sz="4" w:space="0" w:color="000000"/>
              <w:right w:val="single" w:sz="4" w:space="0" w:color="000000"/>
            </w:tcBorders>
            <w:shd w:val="clear" w:color="auto" w:fill="auto"/>
          </w:tcPr>
          <w:p w14:paraId="51633E52" w14:textId="77777777" w:rsidR="00966F4B" w:rsidRPr="00966F4B" w:rsidRDefault="00966F4B" w:rsidP="00966F4B">
            <w:pPr>
              <w:widowControl/>
              <w:suppressAutoHyphens w:val="0"/>
              <w:snapToGrid w:val="0"/>
              <w:jc w:val="center"/>
              <w:rPr>
                <w:rFonts w:ascii="Calibri" w:hAnsi="Calibri" w:cs="Calibri"/>
                <w:sz w:val="16"/>
                <w:szCs w:val="16"/>
                <w:lang w:eastAsia="zh-CN"/>
              </w:rPr>
            </w:pPr>
          </w:p>
          <w:p w14:paraId="675ABCA8" w14:textId="77777777" w:rsidR="00966F4B" w:rsidRPr="00966F4B" w:rsidRDefault="00966F4B" w:rsidP="00966F4B">
            <w:pPr>
              <w:widowControl/>
              <w:suppressAutoHyphens w:val="0"/>
              <w:snapToGrid w:val="0"/>
              <w:jc w:val="center"/>
              <w:rPr>
                <w:lang w:eastAsia="zh-CN"/>
              </w:rPr>
            </w:pPr>
            <w:r w:rsidRPr="00966F4B">
              <w:rPr>
                <w:rFonts w:ascii="Calibri" w:hAnsi="Calibri" w:cs="Calibri"/>
                <w:sz w:val="16"/>
                <w:szCs w:val="16"/>
                <w:lang w:eastAsia="zh-CN"/>
              </w:rPr>
              <w:t>U postupku -Ugovor do 31.03.2024.</w:t>
            </w:r>
          </w:p>
        </w:tc>
      </w:tr>
      <w:tr w:rsidR="00966F4B" w:rsidRPr="00966F4B" w14:paraId="2BCE41DE" w14:textId="77777777" w:rsidTr="00DC730D">
        <w:trPr>
          <w:trHeight w:val="344"/>
        </w:trPr>
        <w:tc>
          <w:tcPr>
            <w:tcW w:w="14119" w:type="dxa"/>
            <w:gridSpan w:val="11"/>
            <w:tcBorders>
              <w:left w:val="single" w:sz="4" w:space="0" w:color="000000"/>
              <w:bottom w:val="single" w:sz="4" w:space="0" w:color="000000"/>
              <w:right w:val="single" w:sz="4" w:space="0" w:color="000000"/>
            </w:tcBorders>
            <w:shd w:val="clear" w:color="auto" w:fill="auto"/>
            <w:vAlign w:val="center"/>
          </w:tcPr>
          <w:p w14:paraId="093BA984" w14:textId="4B1C72F0"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UKUPNO:   primljene su bjanko zadužnice u iznosu od  1</w:t>
            </w:r>
            <w:r w:rsidR="001B497E">
              <w:rPr>
                <w:rFonts w:ascii="Calibri" w:eastAsia="Times New Roman" w:hAnsi="Calibri" w:cs="Calibri"/>
                <w:color w:val="000000"/>
                <w:kern w:val="0"/>
                <w:sz w:val="16"/>
                <w:szCs w:val="16"/>
                <w:lang w:eastAsia="zh-CN"/>
              </w:rPr>
              <w:t>52</w:t>
            </w:r>
            <w:r w:rsidRPr="00966F4B">
              <w:rPr>
                <w:rFonts w:ascii="Calibri" w:eastAsia="Times New Roman" w:hAnsi="Calibri" w:cs="Calibri"/>
                <w:color w:val="000000"/>
                <w:kern w:val="0"/>
                <w:sz w:val="16"/>
                <w:szCs w:val="16"/>
                <w:lang w:eastAsia="zh-CN"/>
              </w:rPr>
              <w:t>.</w:t>
            </w:r>
            <w:r w:rsidR="001B497E">
              <w:rPr>
                <w:rFonts w:ascii="Calibri" w:eastAsia="Times New Roman" w:hAnsi="Calibri" w:cs="Calibri"/>
                <w:color w:val="000000"/>
                <w:kern w:val="0"/>
                <w:sz w:val="16"/>
                <w:szCs w:val="16"/>
                <w:lang w:eastAsia="zh-CN"/>
              </w:rPr>
              <w:t>258</w:t>
            </w:r>
            <w:r w:rsidRPr="00966F4B">
              <w:rPr>
                <w:rFonts w:ascii="Calibri" w:eastAsia="Times New Roman" w:hAnsi="Calibri" w:cs="Calibri"/>
                <w:color w:val="000000"/>
                <w:kern w:val="0"/>
                <w:sz w:val="16"/>
                <w:szCs w:val="16"/>
                <w:lang w:eastAsia="zh-CN"/>
              </w:rPr>
              <w:t>,</w:t>
            </w:r>
            <w:r w:rsidR="001B497E">
              <w:rPr>
                <w:rFonts w:ascii="Calibri" w:eastAsia="Times New Roman" w:hAnsi="Calibri" w:cs="Calibri"/>
                <w:color w:val="000000"/>
                <w:kern w:val="0"/>
                <w:sz w:val="16"/>
                <w:szCs w:val="16"/>
                <w:lang w:eastAsia="zh-CN"/>
              </w:rPr>
              <w:t>71</w:t>
            </w:r>
            <w:r w:rsidRPr="00966F4B">
              <w:rPr>
                <w:rFonts w:ascii="Calibri" w:eastAsia="Times New Roman" w:hAnsi="Calibri" w:cs="Calibri"/>
                <w:color w:val="000000"/>
                <w:kern w:val="0"/>
                <w:sz w:val="16"/>
                <w:szCs w:val="16"/>
                <w:lang w:eastAsia="zh-CN"/>
              </w:rPr>
              <w:t xml:space="preserve"> €-(do 31.12.2022.) i u iznosu od 15</w:t>
            </w:r>
            <w:r w:rsidR="001B497E">
              <w:rPr>
                <w:rFonts w:ascii="Calibri" w:eastAsia="Times New Roman" w:hAnsi="Calibri" w:cs="Calibri"/>
                <w:color w:val="000000"/>
                <w:kern w:val="0"/>
                <w:sz w:val="16"/>
                <w:szCs w:val="16"/>
                <w:lang w:eastAsia="zh-CN"/>
              </w:rPr>
              <w:t>1</w:t>
            </w:r>
            <w:r w:rsidRPr="00966F4B">
              <w:rPr>
                <w:rFonts w:ascii="Calibri" w:eastAsia="Times New Roman" w:hAnsi="Calibri" w:cs="Calibri"/>
                <w:color w:val="000000"/>
                <w:kern w:val="0"/>
                <w:sz w:val="16"/>
                <w:szCs w:val="16"/>
                <w:lang w:eastAsia="zh-CN"/>
              </w:rPr>
              <w:t>.</w:t>
            </w:r>
            <w:r w:rsidR="001B497E">
              <w:rPr>
                <w:rFonts w:ascii="Calibri" w:eastAsia="Times New Roman" w:hAnsi="Calibri" w:cs="Calibri"/>
                <w:color w:val="000000"/>
                <w:kern w:val="0"/>
                <w:sz w:val="16"/>
                <w:szCs w:val="16"/>
                <w:lang w:eastAsia="zh-CN"/>
              </w:rPr>
              <w:t>855</w:t>
            </w:r>
            <w:r w:rsidRPr="00966F4B">
              <w:rPr>
                <w:rFonts w:ascii="Calibri" w:eastAsia="Times New Roman" w:hAnsi="Calibri" w:cs="Calibri"/>
                <w:color w:val="000000"/>
                <w:kern w:val="0"/>
                <w:sz w:val="16"/>
                <w:szCs w:val="16"/>
                <w:lang w:eastAsia="zh-CN"/>
              </w:rPr>
              <w:t>,</w:t>
            </w:r>
            <w:r w:rsidR="001B497E">
              <w:rPr>
                <w:rFonts w:ascii="Calibri" w:eastAsia="Times New Roman" w:hAnsi="Calibri" w:cs="Calibri"/>
                <w:color w:val="000000"/>
                <w:kern w:val="0"/>
                <w:sz w:val="16"/>
                <w:szCs w:val="16"/>
                <w:lang w:eastAsia="zh-CN"/>
              </w:rPr>
              <w:t>02</w:t>
            </w:r>
            <w:r w:rsidRPr="00966F4B">
              <w:rPr>
                <w:rFonts w:ascii="Calibri" w:eastAsia="Times New Roman" w:hAnsi="Calibri" w:cs="Calibri"/>
                <w:color w:val="000000"/>
                <w:kern w:val="0"/>
                <w:sz w:val="16"/>
                <w:szCs w:val="16"/>
                <w:lang w:eastAsia="zh-CN"/>
              </w:rPr>
              <w:t xml:space="preserve"> € (u 2023. godini)</w:t>
            </w:r>
          </w:p>
          <w:p w14:paraId="50E2E73F" w14:textId="77E131B6" w:rsidR="00966F4B" w:rsidRPr="00966F4B" w:rsidRDefault="00966F4B" w:rsidP="00966F4B">
            <w:pPr>
              <w:widowControl/>
              <w:suppressAutoHyphens w:val="0"/>
              <w:jc w:val="center"/>
              <w:rPr>
                <w:lang w:eastAsia="zh-CN"/>
              </w:rPr>
            </w:pPr>
            <w:r w:rsidRPr="00966F4B">
              <w:rPr>
                <w:rFonts w:ascii="Calibri" w:eastAsia="Times New Roman" w:hAnsi="Calibri" w:cs="Calibri"/>
                <w:color w:val="000000"/>
                <w:kern w:val="0"/>
                <w:sz w:val="16"/>
                <w:szCs w:val="16"/>
                <w:lang w:eastAsia="zh-CN"/>
              </w:rPr>
              <w:t xml:space="preserve">SVEUKUPNO :  </w:t>
            </w:r>
            <w:r w:rsidRPr="00966F4B">
              <w:rPr>
                <w:rFonts w:ascii="Calibri" w:eastAsia="Times New Roman" w:hAnsi="Calibri" w:cs="Calibri"/>
                <w:b/>
                <w:bCs/>
                <w:color w:val="000000"/>
                <w:kern w:val="0"/>
                <w:sz w:val="16"/>
                <w:szCs w:val="16"/>
                <w:lang w:eastAsia="zh-CN"/>
              </w:rPr>
              <w:t>304.113,</w:t>
            </w:r>
            <w:r w:rsidR="001B497E">
              <w:rPr>
                <w:rFonts w:ascii="Calibri" w:eastAsia="Times New Roman" w:hAnsi="Calibri" w:cs="Calibri"/>
                <w:b/>
                <w:bCs/>
                <w:color w:val="000000"/>
                <w:kern w:val="0"/>
                <w:sz w:val="16"/>
                <w:szCs w:val="16"/>
                <w:lang w:eastAsia="zh-CN"/>
              </w:rPr>
              <w:t>7</w:t>
            </w:r>
            <w:r w:rsidRPr="00966F4B">
              <w:rPr>
                <w:rFonts w:ascii="Calibri" w:eastAsia="Times New Roman" w:hAnsi="Calibri" w:cs="Calibri"/>
                <w:b/>
                <w:bCs/>
                <w:color w:val="000000"/>
                <w:kern w:val="0"/>
                <w:sz w:val="16"/>
                <w:szCs w:val="16"/>
                <w:lang w:eastAsia="zh-CN"/>
              </w:rPr>
              <w:t>3 € PRIMLJENIH AKTIVNIH BJANKO ZADUŽNICA</w:t>
            </w:r>
            <w:r w:rsidRPr="00966F4B">
              <w:rPr>
                <w:rFonts w:ascii="Calibri" w:eastAsia="Times New Roman" w:hAnsi="Calibri" w:cs="Calibri"/>
                <w:color w:val="000000"/>
                <w:kern w:val="0"/>
                <w:sz w:val="16"/>
                <w:szCs w:val="16"/>
                <w:lang w:eastAsia="zh-CN"/>
              </w:rPr>
              <w:t xml:space="preserve"> do 31.12.2023. godine</w:t>
            </w:r>
          </w:p>
        </w:tc>
      </w:tr>
    </w:tbl>
    <w:p w14:paraId="22C19D4B" w14:textId="77777777" w:rsidR="00966F4B" w:rsidRPr="00966F4B" w:rsidRDefault="00966F4B" w:rsidP="00966F4B">
      <w:pPr>
        <w:tabs>
          <w:tab w:val="left" w:pos="2136"/>
        </w:tabs>
        <w:rPr>
          <w:b/>
          <w:bCs/>
          <w:lang w:eastAsia="zh-CN"/>
        </w:rPr>
      </w:pPr>
    </w:p>
    <w:p w14:paraId="78BC1032" w14:textId="77777777" w:rsidR="00966F4B" w:rsidRPr="00966F4B" w:rsidRDefault="00966F4B" w:rsidP="00966F4B">
      <w:pPr>
        <w:jc w:val="both"/>
        <w:rPr>
          <w:lang w:eastAsia="zh-CN"/>
        </w:rPr>
      </w:pPr>
      <w:r w:rsidRPr="00966F4B">
        <w:rPr>
          <w:rFonts w:eastAsia="Times New Roman"/>
          <w:b/>
          <w:lang w:eastAsia="zh-CN"/>
        </w:rPr>
        <w:t xml:space="preserve">     </w:t>
      </w:r>
    </w:p>
    <w:p w14:paraId="1F4716B5" w14:textId="77777777" w:rsidR="006F32DB" w:rsidRPr="006F32DB" w:rsidRDefault="006F32DB" w:rsidP="006F32DB">
      <w:pPr>
        <w:tabs>
          <w:tab w:val="left" w:pos="2136"/>
        </w:tabs>
        <w:rPr>
          <w:b/>
          <w:bCs/>
        </w:rPr>
      </w:pPr>
    </w:p>
    <w:p w14:paraId="053EE58A" w14:textId="77777777" w:rsidR="006F32DB" w:rsidRPr="002C1D60" w:rsidRDefault="006F32DB" w:rsidP="006F32DB">
      <w:pPr>
        <w:jc w:val="both"/>
        <w:rPr>
          <w:rFonts w:ascii="Arial Narrow" w:hAnsi="Arial Narrow"/>
          <w:b/>
        </w:rPr>
      </w:pPr>
      <w:r w:rsidRPr="006F32DB">
        <w:rPr>
          <w:b/>
        </w:rPr>
        <w:t xml:space="preserve">     </w:t>
      </w:r>
      <w:r w:rsidRPr="002C1D60">
        <w:rPr>
          <w:rFonts w:ascii="Arial Narrow" w:hAnsi="Arial Narrow"/>
          <w:b/>
        </w:rPr>
        <w:t>1B)  POPIS SUDSKIH SPOROVA U TIJEKU</w:t>
      </w:r>
    </w:p>
    <w:p w14:paraId="58F8930F" w14:textId="0C24B66D" w:rsidR="006F32DB" w:rsidRPr="002C1D60" w:rsidRDefault="006F32DB" w:rsidP="006F32DB">
      <w:pPr>
        <w:ind w:left="708"/>
        <w:jc w:val="both"/>
        <w:rPr>
          <w:rFonts w:ascii="Arial Narrow" w:hAnsi="Arial Narrow"/>
        </w:rPr>
      </w:pPr>
      <w:r w:rsidRPr="002C1D60">
        <w:rPr>
          <w:rFonts w:ascii="Arial Narrow" w:hAnsi="Arial Narrow"/>
        </w:rPr>
        <w:t>Općina M</w:t>
      </w:r>
      <w:r w:rsidR="00966F4B" w:rsidRPr="002C1D60">
        <w:rPr>
          <w:rFonts w:ascii="Arial Narrow" w:hAnsi="Arial Narrow"/>
        </w:rPr>
        <w:t>ihovljan</w:t>
      </w:r>
      <w:r w:rsidRPr="002C1D60">
        <w:rPr>
          <w:rFonts w:ascii="Arial Narrow" w:hAnsi="Arial Narrow"/>
        </w:rPr>
        <w:t xml:space="preserve"> nema sudskih sporova u tijeku koji bi mogli postati obveza ili imovina.</w:t>
      </w:r>
    </w:p>
    <w:p w14:paraId="532E7B91" w14:textId="77777777" w:rsidR="006F32DB" w:rsidRPr="002C1D60" w:rsidRDefault="006F32DB" w:rsidP="006F32DB">
      <w:pPr>
        <w:rPr>
          <w:rFonts w:ascii="Arial Narrow" w:hAnsi="Arial Narrow"/>
          <w:b/>
          <w:color w:val="C00000"/>
        </w:rPr>
      </w:pPr>
    </w:p>
    <w:p w14:paraId="05372D92" w14:textId="77777777" w:rsidR="0070490E" w:rsidRDefault="0070490E" w:rsidP="006F32DB">
      <w:pPr>
        <w:rPr>
          <w:rFonts w:ascii="Arial Narrow" w:hAnsi="Arial Narrow"/>
          <w:b/>
          <w:color w:val="C00000"/>
        </w:rPr>
      </w:pPr>
    </w:p>
    <w:p w14:paraId="11A6D96B" w14:textId="77777777" w:rsidR="0070490E" w:rsidRDefault="0070490E" w:rsidP="006F32DB">
      <w:pPr>
        <w:rPr>
          <w:rFonts w:ascii="Arial Narrow" w:hAnsi="Arial Narrow"/>
          <w:b/>
          <w:color w:val="C00000"/>
        </w:rPr>
      </w:pPr>
    </w:p>
    <w:p w14:paraId="3B93D0F1" w14:textId="61E7B8BB" w:rsidR="006F32DB" w:rsidRPr="002C1D60" w:rsidRDefault="006F32DB" w:rsidP="006F32DB">
      <w:pPr>
        <w:rPr>
          <w:rFonts w:ascii="Arial Narrow" w:hAnsi="Arial Narrow"/>
          <w:b/>
          <w:color w:val="0070C0"/>
          <w:sz w:val="28"/>
          <w:szCs w:val="28"/>
        </w:rPr>
      </w:pPr>
      <w:r w:rsidRPr="002C1D60">
        <w:rPr>
          <w:rFonts w:ascii="Arial Narrow" w:hAnsi="Arial Narrow"/>
          <w:b/>
          <w:color w:val="0070C0"/>
          <w:sz w:val="28"/>
          <w:szCs w:val="28"/>
        </w:rPr>
        <w:lastRenderedPageBreak/>
        <w:t>BILJEŠKE UZ IZVJEŠTAJ O PRIHODIMA, RASHODIMA, PRIMICIMA I IZDACIMA – Obrazac PR-RAS</w:t>
      </w:r>
    </w:p>
    <w:p w14:paraId="30C37A47" w14:textId="77777777" w:rsidR="006F32DB" w:rsidRPr="002C1D60" w:rsidRDefault="006F32DB" w:rsidP="006F32DB">
      <w:pPr>
        <w:rPr>
          <w:rFonts w:ascii="Arial Narrow" w:hAnsi="Arial Narrow"/>
          <w:b/>
          <w:color w:val="0070C0"/>
          <w:sz w:val="28"/>
          <w:szCs w:val="28"/>
        </w:rPr>
      </w:pPr>
    </w:p>
    <w:p w14:paraId="5636CFA2" w14:textId="1000BE2D" w:rsidR="006F32DB" w:rsidRPr="002C1D60" w:rsidRDefault="006F32DB" w:rsidP="00B936EC">
      <w:pPr>
        <w:jc w:val="both"/>
        <w:rPr>
          <w:rFonts w:ascii="Arial Narrow" w:hAnsi="Arial Narrow"/>
        </w:rPr>
      </w:pPr>
      <w:r w:rsidRPr="002C1D60">
        <w:rPr>
          <w:rFonts w:ascii="Arial Narrow" w:hAnsi="Arial Narrow"/>
          <w:b/>
          <w:i/>
          <w:sz w:val="28"/>
          <w:szCs w:val="28"/>
        </w:rPr>
        <w:t xml:space="preserve">Prihodi poslovanja (6) </w:t>
      </w:r>
      <w:r w:rsidRPr="002C1D60">
        <w:rPr>
          <w:rFonts w:ascii="Arial Narrow" w:hAnsi="Arial Narrow"/>
        </w:rPr>
        <w:t xml:space="preserve">ostvareni su u iznosu od </w:t>
      </w:r>
      <w:r w:rsidR="002E7007" w:rsidRPr="002C1D60">
        <w:rPr>
          <w:rFonts w:ascii="Arial Narrow" w:hAnsi="Arial Narrow"/>
        </w:rPr>
        <w:t>2</w:t>
      </w:r>
      <w:r w:rsidRPr="002C1D60">
        <w:rPr>
          <w:rFonts w:ascii="Arial Narrow" w:hAnsi="Arial Narrow"/>
        </w:rPr>
        <w:t>.</w:t>
      </w:r>
      <w:r w:rsidR="002E7007" w:rsidRPr="002C1D60">
        <w:rPr>
          <w:rFonts w:ascii="Arial Narrow" w:hAnsi="Arial Narrow"/>
        </w:rPr>
        <w:t>266</w:t>
      </w:r>
      <w:r w:rsidRPr="002C1D60">
        <w:rPr>
          <w:rFonts w:ascii="Arial Narrow" w:hAnsi="Arial Narrow"/>
        </w:rPr>
        <w:t>.</w:t>
      </w:r>
      <w:r w:rsidR="002E7007" w:rsidRPr="002C1D60">
        <w:rPr>
          <w:rFonts w:ascii="Arial Narrow" w:hAnsi="Arial Narrow"/>
        </w:rPr>
        <w:t>894</w:t>
      </w:r>
      <w:r w:rsidRPr="002C1D60">
        <w:rPr>
          <w:rFonts w:ascii="Arial Narrow" w:hAnsi="Arial Narrow"/>
        </w:rPr>
        <w:t>,9</w:t>
      </w:r>
      <w:r w:rsidR="002E7007" w:rsidRPr="002C1D60">
        <w:rPr>
          <w:rFonts w:ascii="Arial Narrow" w:hAnsi="Arial Narrow"/>
        </w:rPr>
        <w:t>1</w:t>
      </w:r>
      <w:r w:rsidRPr="002C1D60">
        <w:rPr>
          <w:rFonts w:ascii="Arial Narrow" w:hAnsi="Arial Narrow"/>
        </w:rPr>
        <w:t xml:space="preserve"> eura što je za </w:t>
      </w:r>
      <w:r w:rsidR="004A3F8F" w:rsidRPr="002C1D60">
        <w:rPr>
          <w:rFonts w:ascii="Arial Narrow" w:hAnsi="Arial Narrow"/>
        </w:rPr>
        <w:t>1</w:t>
      </w:r>
      <w:r w:rsidRPr="002C1D60">
        <w:rPr>
          <w:rFonts w:ascii="Arial Narrow" w:hAnsi="Arial Narrow"/>
        </w:rPr>
        <w:t>.</w:t>
      </w:r>
      <w:r w:rsidR="004A3F8F" w:rsidRPr="002C1D60">
        <w:rPr>
          <w:rFonts w:ascii="Arial Narrow" w:hAnsi="Arial Narrow"/>
        </w:rPr>
        <w:t>088</w:t>
      </w:r>
      <w:r w:rsidRPr="002C1D60">
        <w:rPr>
          <w:rFonts w:ascii="Arial Narrow" w:hAnsi="Arial Narrow"/>
        </w:rPr>
        <w:t>.</w:t>
      </w:r>
      <w:r w:rsidR="004A3F8F" w:rsidRPr="002C1D60">
        <w:rPr>
          <w:rFonts w:ascii="Arial Narrow" w:hAnsi="Arial Narrow"/>
        </w:rPr>
        <w:t>169</w:t>
      </w:r>
      <w:r w:rsidRPr="002C1D60">
        <w:rPr>
          <w:rFonts w:ascii="Arial Narrow" w:hAnsi="Arial Narrow"/>
        </w:rPr>
        <w:t>,</w:t>
      </w:r>
      <w:r w:rsidR="004A3F8F" w:rsidRPr="002C1D60">
        <w:rPr>
          <w:rFonts w:ascii="Arial Narrow" w:hAnsi="Arial Narrow"/>
        </w:rPr>
        <w:t>33</w:t>
      </w:r>
      <w:r w:rsidRPr="002C1D60">
        <w:rPr>
          <w:rFonts w:ascii="Arial Narrow" w:hAnsi="Arial Narrow"/>
        </w:rPr>
        <w:t xml:space="preserve"> eura više  u odnosu na 2022.godinu</w:t>
      </w:r>
    </w:p>
    <w:p w14:paraId="0FC84B87" w14:textId="37D2C18E" w:rsidR="006F32DB" w:rsidRPr="002C1D60" w:rsidRDefault="006F32DB" w:rsidP="00B936EC">
      <w:pPr>
        <w:jc w:val="both"/>
        <w:rPr>
          <w:rFonts w:ascii="Arial Narrow" w:hAnsi="Arial Narrow"/>
        </w:rPr>
      </w:pPr>
      <w:r w:rsidRPr="002C1D60">
        <w:rPr>
          <w:rFonts w:ascii="Arial Narrow" w:hAnsi="Arial Narrow"/>
        </w:rPr>
        <w:t>kada su prihodi i primici iznosili 994.102,13 eura. Bilježi se veliki rast prihoda u odnosu na prošlu godinu budući da su primljena  EU sredstva kapitalnih pomoći za sanaciju infrastrukture stradale u potresu u ukupnom iznosu od 2.528.541,58 eura</w:t>
      </w:r>
      <w:r w:rsidR="004A3F8F" w:rsidRPr="002C1D60">
        <w:rPr>
          <w:rFonts w:ascii="Arial Narrow" w:hAnsi="Arial Narrow"/>
        </w:rPr>
        <w:t xml:space="preserve">. </w:t>
      </w:r>
      <w:r w:rsidRPr="002C1D60">
        <w:rPr>
          <w:rFonts w:ascii="Arial Narrow" w:hAnsi="Arial Narrow"/>
        </w:rPr>
        <w:t xml:space="preserve">Također se bilježi rast prihoda od poreza te sredstava fiskalnog izravnanja. </w:t>
      </w:r>
    </w:p>
    <w:p w14:paraId="12062D13" w14:textId="7BC2D8BC" w:rsidR="006F32DB" w:rsidRPr="002C1D60" w:rsidRDefault="006F32DB" w:rsidP="00B936EC">
      <w:pPr>
        <w:ind w:firstLine="708"/>
        <w:jc w:val="both"/>
        <w:rPr>
          <w:rFonts w:ascii="Arial Narrow" w:hAnsi="Arial Narrow"/>
        </w:rPr>
      </w:pPr>
      <w:r w:rsidRPr="002C1D60">
        <w:rPr>
          <w:rFonts w:ascii="Arial Narrow" w:hAnsi="Arial Narrow"/>
          <w:b/>
        </w:rPr>
        <w:t>Šifra 611 – Porez na dohodak –</w:t>
      </w:r>
      <w:r w:rsidRPr="002C1D60">
        <w:rPr>
          <w:rFonts w:ascii="Arial Narrow" w:hAnsi="Arial Narrow"/>
        </w:rPr>
        <w:t xml:space="preserve"> navedeni prihod u ovom izvještajnom razdoblju ostvaren je u iznosu od 5</w:t>
      </w:r>
      <w:r w:rsidR="004A3F8F" w:rsidRPr="002C1D60">
        <w:rPr>
          <w:rFonts w:ascii="Arial Narrow" w:hAnsi="Arial Narrow"/>
        </w:rPr>
        <w:t>75</w:t>
      </w:r>
      <w:r w:rsidRPr="002C1D60">
        <w:rPr>
          <w:rFonts w:ascii="Arial Narrow" w:hAnsi="Arial Narrow"/>
        </w:rPr>
        <w:t>.</w:t>
      </w:r>
      <w:r w:rsidR="004A3F8F" w:rsidRPr="002C1D60">
        <w:rPr>
          <w:rFonts w:ascii="Arial Narrow" w:hAnsi="Arial Narrow"/>
        </w:rPr>
        <w:t>313</w:t>
      </w:r>
      <w:r w:rsidRPr="002C1D60">
        <w:rPr>
          <w:rFonts w:ascii="Arial Narrow" w:hAnsi="Arial Narrow"/>
        </w:rPr>
        <w:t>,7</w:t>
      </w:r>
      <w:r w:rsidR="004A3F8F" w:rsidRPr="002C1D60">
        <w:rPr>
          <w:rFonts w:ascii="Arial Narrow" w:hAnsi="Arial Narrow"/>
        </w:rPr>
        <w:t>4</w:t>
      </w:r>
      <w:r w:rsidRPr="002C1D60">
        <w:rPr>
          <w:rFonts w:ascii="Arial Narrow" w:hAnsi="Arial Narrow"/>
        </w:rPr>
        <w:t xml:space="preserve"> eura što je za 1</w:t>
      </w:r>
      <w:r w:rsidR="004A3F8F" w:rsidRPr="002C1D60">
        <w:rPr>
          <w:rFonts w:ascii="Arial Narrow" w:hAnsi="Arial Narrow"/>
        </w:rPr>
        <w:t>76</w:t>
      </w:r>
      <w:r w:rsidRPr="002C1D60">
        <w:rPr>
          <w:rFonts w:ascii="Arial Narrow" w:hAnsi="Arial Narrow"/>
        </w:rPr>
        <w:t>.</w:t>
      </w:r>
      <w:r w:rsidR="004A3F8F" w:rsidRPr="002C1D60">
        <w:rPr>
          <w:rFonts w:ascii="Arial Narrow" w:hAnsi="Arial Narrow"/>
        </w:rPr>
        <w:t>383</w:t>
      </w:r>
      <w:r w:rsidRPr="002C1D60">
        <w:rPr>
          <w:rFonts w:ascii="Arial Narrow" w:hAnsi="Arial Narrow"/>
        </w:rPr>
        <w:t>,</w:t>
      </w:r>
      <w:r w:rsidR="004A3F8F" w:rsidRPr="002C1D60">
        <w:rPr>
          <w:rFonts w:ascii="Arial Narrow" w:hAnsi="Arial Narrow"/>
        </w:rPr>
        <w:t>99</w:t>
      </w:r>
      <w:r w:rsidRPr="002C1D60">
        <w:rPr>
          <w:rFonts w:ascii="Arial Narrow" w:hAnsi="Arial Narrow"/>
        </w:rPr>
        <w:t xml:space="preserve"> eura više na više  u odnosu na isto razdoblje prošle godine kada su navedeni prihodi ostvareni u iznosu od </w:t>
      </w:r>
      <w:r w:rsidR="004A3F8F" w:rsidRPr="002C1D60">
        <w:rPr>
          <w:rFonts w:ascii="Arial Narrow" w:hAnsi="Arial Narrow"/>
        </w:rPr>
        <w:t>398</w:t>
      </w:r>
      <w:r w:rsidRPr="002C1D60">
        <w:rPr>
          <w:rFonts w:ascii="Arial Narrow" w:hAnsi="Arial Narrow"/>
        </w:rPr>
        <w:t>.</w:t>
      </w:r>
      <w:r w:rsidR="004A3F8F" w:rsidRPr="002C1D60">
        <w:rPr>
          <w:rFonts w:ascii="Arial Narrow" w:hAnsi="Arial Narrow"/>
        </w:rPr>
        <w:t>929</w:t>
      </w:r>
      <w:r w:rsidRPr="002C1D60">
        <w:rPr>
          <w:rFonts w:ascii="Arial Narrow" w:hAnsi="Arial Narrow"/>
        </w:rPr>
        <w:t>,</w:t>
      </w:r>
      <w:r w:rsidR="004A3F8F" w:rsidRPr="002C1D60">
        <w:rPr>
          <w:rFonts w:ascii="Arial Narrow" w:hAnsi="Arial Narrow"/>
        </w:rPr>
        <w:t>75</w:t>
      </w:r>
      <w:r w:rsidRPr="002C1D60">
        <w:rPr>
          <w:rFonts w:ascii="Arial Narrow" w:hAnsi="Arial Narrow"/>
        </w:rPr>
        <w:t xml:space="preserve"> eura.</w:t>
      </w:r>
    </w:p>
    <w:p w14:paraId="11FBD9C4" w14:textId="77777777" w:rsidR="006F32DB" w:rsidRPr="002C1D60" w:rsidRDefault="006F32DB" w:rsidP="00B936EC">
      <w:pPr>
        <w:jc w:val="both"/>
        <w:rPr>
          <w:rFonts w:ascii="Arial Narrow" w:hAnsi="Arial Narrow"/>
        </w:rPr>
      </w:pPr>
      <w:r w:rsidRPr="002C1D60">
        <w:rPr>
          <w:rFonts w:ascii="Arial Narrow" w:hAnsi="Arial Narrow"/>
        </w:rPr>
        <w:t>Razlog povećanju je poboljšanje gospodarske  situacije koja je utjecala na povećanje broja zaposlenih i veće plaće te samim time i na povećanje poreznih prihoda.</w:t>
      </w:r>
    </w:p>
    <w:p w14:paraId="05DDFFF6" w14:textId="352B61AC"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613 – Porezi na imovinu</w:t>
      </w:r>
      <w:r w:rsidRPr="002C1D60">
        <w:rPr>
          <w:rFonts w:ascii="Arial Narrow" w:hAnsi="Arial Narrow"/>
        </w:rPr>
        <w:t xml:space="preserve">  - ostvareni su u iznosu od </w:t>
      </w:r>
      <w:r w:rsidR="004A3F8F" w:rsidRPr="002C1D60">
        <w:rPr>
          <w:rFonts w:ascii="Arial Narrow" w:hAnsi="Arial Narrow"/>
        </w:rPr>
        <w:t>20</w:t>
      </w:r>
      <w:r w:rsidRPr="002C1D60">
        <w:rPr>
          <w:rFonts w:ascii="Arial Narrow" w:hAnsi="Arial Narrow"/>
        </w:rPr>
        <w:t>.</w:t>
      </w:r>
      <w:r w:rsidR="004A3F8F" w:rsidRPr="002C1D60">
        <w:rPr>
          <w:rFonts w:ascii="Arial Narrow" w:hAnsi="Arial Narrow"/>
        </w:rPr>
        <w:t>389</w:t>
      </w:r>
      <w:r w:rsidRPr="002C1D60">
        <w:rPr>
          <w:rFonts w:ascii="Arial Narrow" w:hAnsi="Arial Narrow"/>
        </w:rPr>
        <w:t>,</w:t>
      </w:r>
      <w:r w:rsidR="004A3F8F" w:rsidRPr="002C1D60">
        <w:rPr>
          <w:rFonts w:ascii="Arial Narrow" w:hAnsi="Arial Narrow"/>
        </w:rPr>
        <w:t>80</w:t>
      </w:r>
      <w:r w:rsidRPr="002C1D60">
        <w:rPr>
          <w:rFonts w:ascii="Arial Narrow" w:hAnsi="Arial Narrow"/>
        </w:rPr>
        <w:t xml:space="preserve"> eura što je za </w:t>
      </w:r>
      <w:r w:rsidR="004A3F8F" w:rsidRPr="002C1D60">
        <w:rPr>
          <w:rFonts w:ascii="Arial Narrow" w:hAnsi="Arial Narrow"/>
        </w:rPr>
        <w:t>1</w:t>
      </w:r>
      <w:r w:rsidRPr="002C1D60">
        <w:rPr>
          <w:rFonts w:ascii="Arial Narrow" w:hAnsi="Arial Narrow"/>
        </w:rPr>
        <w:t>.3</w:t>
      </w:r>
      <w:r w:rsidR="004A3F8F" w:rsidRPr="002C1D60">
        <w:rPr>
          <w:rFonts w:ascii="Arial Narrow" w:hAnsi="Arial Narrow"/>
        </w:rPr>
        <w:t>97</w:t>
      </w:r>
      <w:r w:rsidRPr="002C1D60">
        <w:rPr>
          <w:rFonts w:ascii="Arial Narrow" w:hAnsi="Arial Narrow"/>
        </w:rPr>
        <w:t>,</w:t>
      </w:r>
      <w:r w:rsidR="004A3F8F" w:rsidRPr="002C1D60">
        <w:rPr>
          <w:rFonts w:ascii="Arial Narrow" w:hAnsi="Arial Narrow"/>
        </w:rPr>
        <w:t>29</w:t>
      </w:r>
      <w:r w:rsidRPr="002C1D60">
        <w:rPr>
          <w:rFonts w:ascii="Arial Narrow" w:hAnsi="Arial Narrow"/>
        </w:rPr>
        <w:t xml:space="preserve"> eura manje u odnosu na isto razdoblje prošle godine, a čini ih porez na kuće za odmor i porez na korištenje javnih površina  te  porez na promet nekretninama.</w:t>
      </w:r>
    </w:p>
    <w:p w14:paraId="30B125FC" w14:textId="75EFB00A"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614 – Porezi na robu i usluge</w:t>
      </w:r>
      <w:r w:rsidRPr="002C1D60">
        <w:rPr>
          <w:rFonts w:ascii="Arial Narrow" w:hAnsi="Arial Narrow"/>
        </w:rPr>
        <w:t xml:space="preserve"> – odnosno porez na potrošnju alkoholnih i bezalkoholnih pića ostvaren je u iznosu od </w:t>
      </w:r>
      <w:r w:rsidR="00816E56" w:rsidRPr="002C1D60">
        <w:rPr>
          <w:rFonts w:ascii="Arial Narrow" w:hAnsi="Arial Narrow"/>
        </w:rPr>
        <w:t>2</w:t>
      </w:r>
      <w:r w:rsidRPr="002C1D60">
        <w:rPr>
          <w:rFonts w:ascii="Arial Narrow" w:hAnsi="Arial Narrow"/>
        </w:rPr>
        <w:t>.</w:t>
      </w:r>
      <w:r w:rsidR="00816E56" w:rsidRPr="002C1D60">
        <w:rPr>
          <w:rFonts w:ascii="Arial Narrow" w:hAnsi="Arial Narrow"/>
        </w:rPr>
        <w:t>199</w:t>
      </w:r>
      <w:r w:rsidRPr="002C1D60">
        <w:rPr>
          <w:rFonts w:ascii="Arial Narrow" w:hAnsi="Arial Narrow"/>
        </w:rPr>
        <w:t>,</w:t>
      </w:r>
      <w:r w:rsidR="00816E56" w:rsidRPr="002C1D60">
        <w:rPr>
          <w:rFonts w:ascii="Arial Narrow" w:hAnsi="Arial Narrow"/>
        </w:rPr>
        <w:t>57</w:t>
      </w:r>
      <w:r w:rsidRPr="002C1D60">
        <w:rPr>
          <w:rFonts w:ascii="Arial Narrow" w:hAnsi="Arial Narrow"/>
        </w:rPr>
        <w:t xml:space="preserve"> eura što je za </w:t>
      </w:r>
      <w:r w:rsidR="00816E56" w:rsidRPr="002C1D60">
        <w:rPr>
          <w:rFonts w:ascii="Arial Narrow" w:hAnsi="Arial Narrow"/>
        </w:rPr>
        <w:t>1</w:t>
      </w:r>
      <w:r w:rsidRPr="002C1D60">
        <w:rPr>
          <w:rFonts w:ascii="Arial Narrow" w:hAnsi="Arial Narrow"/>
        </w:rPr>
        <w:t>.</w:t>
      </w:r>
      <w:r w:rsidR="00816E56" w:rsidRPr="002C1D60">
        <w:rPr>
          <w:rFonts w:ascii="Arial Narrow" w:hAnsi="Arial Narrow"/>
        </w:rPr>
        <w:t>424</w:t>
      </w:r>
      <w:r w:rsidRPr="002C1D60">
        <w:rPr>
          <w:rFonts w:ascii="Arial Narrow" w:hAnsi="Arial Narrow"/>
        </w:rPr>
        <w:t>,</w:t>
      </w:r>
      <w:r w:rsidR="00816E56" w:rsidRPr="002C1D60">
        <w:rPr>
          <w:rFonts w:ascii="Arial Narrow" w:hAnsi="Arial Narrow"/>
        </w:rPr>
        <w:t>53</w:t>
      </w:r>
      <w:r w:rsidRPr="002C1D60">
        <w:rPr>
          <w:rFonts w:ascii="Arial Narrow" w:hAnsi="Arial Narrow"/>
        </w:rPr>
        <w:t xml:space="preserve"> eura više u odnosu na prošlu godinu. Do povećanja je došlo uslijed većeg prometa ugostitelja te povećanja cijena. </w:t>
      </w:r>
    </w:p>
    <w:p w14:paraId="198233B3" w14:textId="59BB121E" w:rsidR="006F32DB" w:rsidRPr="002C1D60" w:rsidRDefault="006F32DB" w:rsidP="001A309C">
      <w:pPr>
        <w:jc w:val="both"/>
        <w:rPr>
          <w:rFonts w:ascii="Arial Narrow" w:hAnsi="Arial Narrow"/>
        </w:rPr>
      </w:pPr>
      <w:r w:rsidRPr="002C1D60">
        <w:rPr>
          <w:rFonts w:ascii="Arial Narrow" w:hAnsi="Arial Narrow"/>
        </w:rPr>
        <w:tab/>
      </w:r>
      <w:r w:rsidRPr="002C1D60">
        <w:rPr>
          <w:rFonts w:ascii="Arial Narrow" w:hAnsi="Arial Narrow"/>
          <w:b/>
        </w:rPr>
        <w:t xml:space="preserve">Šifra 633 - Pomoći iz proračuna - </w:t>
      </w:r>
      <w:r w:rsidRPr="002C1D60">
        <w:rPr>
          <w:rFonts w:ascii="Arial Narrow" w:hAnsi="Arial Narrow"/>
        </w:rPr>
        <w:t xml:space="preserve">ostvarene su u iznosu od </w:t>
      </w:r>
      <w:r w:rsidR="00816E56" w:rsidRPr="002C1D60">
        <w:rPr>
          <w:rFonts w:ascii="Arial Narrow" w:hAnsi="Arial Narrow"/>
        </w:rPr>
        <w:t>384</w:t>
      </w:r>
      <w:r w:rsidRPr="002C1D60">
        <w:rPr>
          <w:rFonts w:ascii="Arial Narrow" w:hAnsi="Arial Narrow"/>
        </w:rPr>
        <w:t>.</w:t>
      </w:r>
      <w:r w:rsidR="00816E56" w:rsidRPr="002C1D60">
        <w:rPr>
          <w:rFonts w:ascii="Arial Narrow" w:hAnsi="Arial Narrow"/>
        </w:rPr>
        <w:t>757</w:t>
      </w:r>
      <w:r w:rsidRPr="002C1D60">
        <w:rPr>
          <w:rFonts w:ascii="Arial Narrow" w:hAnsi="Arial Narrow"/>
        </w:rPr>
        <w:t>,6</w:t>
      </w:r>
      <w:r w:rsidR="00816E56" w:rsidRPr="002C1D60">
        <w:rPr>
          <w:rFonts w:ascii="Arial Narrow" w:hAnsi="Arial Narrow"/>
        </w:rPr>
        <w:t>4</w:t>
      </w:r>
      <w:r w:rsidRPr="002C1D60">
        <w:rPr>
          <w:rFonts w:ascii="Arial Narrow" w:hAnsi="Arial Narrow"/>
        </w:rPr>
        <w:t xml:space="preserve"> eura što je za </w:t>
      </w:r>
      <w:r w:rsidR="00816E56" w:rsidRPr="002C1D60">
        <w:rPr>
          <w:rFonts w:ascii="Arial Narrow" w:hAnsi="Arial Narrow"/>
        </w:rPr>
        <w:t>21</w:t>
      </w:r>
      <w:r w:rsidRPr="002C1D60">
        <w:rPr>
          <w:rFonts w:ascii="Arial Narrow" w:hAnsi="Arial Narrow"/>
        </w:rPr>
        <w:t>.</w:t>
      </w:r>
      <w:r w:rsidR="00816E56" w:rsidRPr="002C1D60">
        <w:rPr>
          <w:rFonts w:ascii="Arial Narrow" w:hAnsi="Arial Narrow"/>
        </w:rPr>
        <w:t>418</w:t>
      </w:r>
      <w:r w:rsidRPr="002C1D60">
        <w:rPr>
          <w:rFonts w:ascii="Arial Narrow" w:hAnsi="Arial Narrow"/>
        </w:rPr>
        <w:t>,9</w:t>
      </w:r>
      <w:r w:rsidR="00816E56" w:rsidRPr="002C1D60">
        <w:rPr>
          <w:rFonts w:ascii="Arial Narrow" w:hAnsi="Arial Narrow"/>
        </w:rPr>
        <w:t>3</w:t>
      </w:r>
      <w:r w:rsidRPr="002C1D60">
        <w:rPr>
          <w:rFonts w:ascii="Arial Narrow" w:hAnsi="Arial Narrow"/>
        </w:rPr>
        <w:t xml:space="preserve"> eura više u odnosu na prošlu godinu. Navedene pomoći sastoje se od prihoda iz državnog proračuna za fiskalno izravnanje, pomoć za fiskalnu održivost vrtića</w:t>
      </w:r>
      <w:r w:rsidR="001A309C" w:rsidRPr="002C1D60">
        <w:rPr>
          <w:rFonts w:ascii="Arial Narrow" w:hAnsi="Arial Narrow"/>
        </w:rPr>
        <w:t>, o</w:t>
      </w:r>
      <w:r w:rsidRPr="002C1D60">
        <w:rPr>
          <w:rFonts w:ascii="Arial Narrow" w:hAnsi="Arial Narrow"/>
        </w:rPr>
        <w:t>stvarena je i pomoć od strane  Krapinsko zagorske županije za manifestacije</w:t>
      </w:r>
      <w:r w:rsidR="001A309C" w:rsidRPr="002C1D60">
        <w:rPr>
          <w:rFonts w:ascii="Arial Narrow" w:hAnsi="Arial Narrow"/>
        </w:rPr>
        <w:t>.</w:t>
      </w:r>
    </w:p>
    <w:p w14:paraId="3306094F" w14:textId="77777777" w:rsidR="006F32DB" w:rsidRPr="002C1D60" w:rsidRDefault="006F32DB" w:rsidP="006F32DB">
      <w:pPr>
        <w:rPr>
          <w:rFonts w:ascii="Arial Narrow" w:hAnsi="Arial Narrow"/>
        </w:rPr>
      </w:pPr>
      <w:r w:rsidRPr="002C1D60">
        <w:rPr>
          <w:rFonts w:ascii="Arial Narrow" w:hAnsi="Arial Narrow"/>
        </w:rPr>
        <w:tab/>
      </w:r>
      <w:r w:rsidRPr="002C1D60">
        <w:rPr>
          <w:rFonts w:ascii="Arial Narrow" w:hAnsi="Arial Narrow"/>
          <w:b/>
        </w:rPr>
        <w:t>Šifra 634 – Pomoći od ostalih subjekata unutar općeg proračuna</w:t>
      </w:r>
      <w:r w:rsidRPr="002C1D60">
        <w:rPr>
          <w:rFonts w:ascii="Arial Narrow" w:hAnsi="Arial Narrow"/>
        </w:rPr>
        <w:t xml:space="preserve"> – ove godine nisu ostvarene.</w:t>
      </w:r>
    </w:p>
    <w:p w14:paraId="099FE6C8" w14:textId="599919D1" w:rsidR="006F32DB" w:rsidRPr="002C1D60" w:rsidRDefault="006F32DB" w:rsidP="00816E56">
      <w:pPr>
        <w:jc w:val="both"/>
        <w:rPr>
          <w:rFonts w:ascii="Arial Narrow" w:hAnsi="Arial Narrow"/>
        </w:rPr>
      </w:pPr>
      <w:r w:rsidRPr="002C1D60">
        <w:rPr>
          <w:rFonts w:ascii="Arial Narrow" w:hAnsi="Arial Narrow"/>
        </w:rPr>
        <w:tab/>
      </w:r>
      <w:r w:rsidRPr="002C1D60">
        <w:rPr>
          <w:rFonts w:ascii="Arial Narrow" w:hAnsi="Arial Narrow"/>
          <w:b/>
        </w:rPr>
        <w:t>Šifra 638 – Pomoći temeljem prijenosa EU sredstava</w:t>
      </w:r>
      <w:r w:rsidRPr="002C1D60">
        <w:rPr>
          <w:rFonts w:ascii="Arial Narrow" w:hAnsi="Arial Narrow"/>
        </w:rPr>
        <w:t xml:space="preserve"> -  ove godine ostvarene su u iznosu od </w:t>
      </w:r>
      <w:r w:rsidR="00816E56" w:rsidRPr="002C1D60">
        <w:rPr>
          <w:rFonts w:ascii="Arial Narrow" w:hAnsi="Arial Narrow"/>
        </w:rPr>
        <w:t>1</w:t>
      </w:r>
      <w:r w:rsidRPr="002C1D60">
        <w:rPr>
          <w:rFonts w:ascii="Arial Narrow" w:hAnsi="Arial Narrow"/>
        </w:rPr>
        <w:t>.</w:t>
      </w:r>
      <w:r w:rsidR="00816E56" w:rsidRPr="002C1D60">
        <w:rPr>
          <w:rFonts w:ascii="Arial Narrow" w:hAnsi="Arial Narrow"/>
        </w:rPr>
        <w:t>148</w:t>
      </w:r>
      <w:r w:rsidRPr="002C1D60">
        <w:rPr>
          <w:rFonts w:ascii="Arial Narrow" w:hAnsi="Arial Narrow"/>
        </w:rPr>
        <w:t>.</w:t>
      </w:r>
      <w:r w:rsidR="00816E56" w:rsidRPr="002C1D60">
        <w:rPr>
          <w:rFonts w:ascii="Arial Narrow" w:hAnsi="Arial Narrow"/>
        </w:rPr>
        <w:t>337</w:t>
      </w:r>
      <w:r w:rsidRPr="002C1D60">
        <w:rPr>
          <w:rFonts w:ascii="Arial Narrow" w:hAnsi="Arial Narrow"/>
        </w:rPr>
        <w:t>,</w:t>
      </w:r>
      <w:r w:rsidR="00816E56" w:rsidRPr="002C1D60">
        <w:rPr>
          <w:rFonts w:ascii="Arial Narrow" w:hAnsi="Arial Narrow"/>
        </w:rPr>
        <w:t>57</w:t>
      </w:r>
      <w:r w:rsidRPr="002C1D60">
        <w:rPr>
          <w:rFonts w:ascii="Arial Narrow" w:hAnsi="Arial Narrow"/>
        </w:rPr>
        <w:t xml:space="preserve"> eura što je za </w:t>
      </w:r>
      <w:r w:rsidR="00816E56" w:rsidRPr="002C1D60">
        <w:rPr>
          <w:rFonts w:ascii="Arial Narrow" w:hAnsi="Arial Narrow"/>
        </w:rPr>
        <w:t>894</w:t>
      </w:r>
      <w:r w:rsidRPr="002C1D60">
        <w:rPr>
          <w:rFonts w:ascii="Arial Narrow" w:hAnsi="Arial Narrow"/>
        </w:rPr>
        <w:t>.</w:t>
      </w:r>
      <w:r w:rsidR="00816E56" w:rsidRPr="002C1D60">
        <w:rPr>
          <w:rFonts w:ascii="Arial Narrow" w:hAnsi="Arial Narrow"/>
        </w:rPr>
        <w:t>112</w:t>
      </w:r>
      <w:r w:rsidRPr="002C1D60">
        <w:rPr>
          <w:rFonts w:ascii="Arial Narrow" w:hAnsi="Arial Narrow"/>
        </w:rPr>
        <w:t>,7</w:t>
      </w:r>
      <w:r w:rsidR="00816E56" w:rsidRPr="002C1D60">
        <w:rPr>
          <w:rFonts w:ascii="Arial Narrow" w:hAnsi="Arial Narrow"/>
        </w:rPr>
        <w:t>7</w:t>
      </w:r>
      <w:r w:rsidRPr="002C1D60">
        <w:rPr>
          <w:rFonts w:ascii="Arial Narrow" w:hAnsi="Arial Narrow"/>
        </w:rPr>
        <w:t xml:space="preserve"> eura više u odnosu na prošlu godinu. Bilježi se veliki rast prihoda u odnosu na prošlu godinu budući da su primljena  EU sredstva kapitalnih pomoći za sanaciju infrastrukture stradale u potresu</w:t>
      </w:r>
      <w:r w:rsidR="00816E56" w:rsidRPr="002C1D60">
        <w:rPr>
          <w:rFonts w:ascii="Arial Narrow" w:hAnsi="Arial Narrow"/>
        </w:rPr>
        <w:t>.</w:t>
      </w:r>
    </w:p>
    <w:p w14:paraId="56653A48" w14:textId="337D528A" w:rsidR="006F32DB" w:rsidRPr="002C1D60" w:rsidRDefault="006F32DB" w:rsidP="00B936EC">
      <w:pPr>
        <w:ind w:firstLine="708"/>
        <w:jc w:val="both"/>
        <w:rPr>
          <w:rFonts w:ascii="Arial Narrow" w:hAnsi="Arial Narrow"/>
        </w:rPr>
      </w:pPr>
      <w:r w:rsidRPr="002C1D60">
        <w:rPr>
          <w:rFonts w:ascii="Arial Narrow" w:hAnsi="Arial Narrow"/>
          <w:b/>
        </w:rPr>
        <w:t>Šifra 641 – Prihodi od financijske imovine</w:t>
      </w:r>
      <w:r w:rsidRPr="002C1D60">
        <w:rPr>
          <w:rFonts w:ascii="Arial Narrow" w:hAnsi="Arial Narrow"/>
        </w:rPr>
        <w:t xml:space="preserve"> – ostvareni su u iznosu od </w:t>
      </w:r>
      <w:r w:rsidR="00816E56" w:rsidRPr="002C1D60">
        <w:rPr>
          <w:rFonts w:ascii="Arial Narrow" w:hAnsi="Arial Narrow"/>
        </w:rPr>
        <w:t>3</w:t>
      </w:r>
      <w:r w:rsidRPr="002C1D60">
        <w:rPr>
          <w:rFonts w:ascii="Arial Narrow" w:hAnsi="Arial Narrow"/>
        </w:rPr>
        <w:t>,</w:t>
      </w:r>
      <w:r w:rsidR="00816E56" w:rsidRPr="002C1D60">
        <w:rPr>
          <w:rFonts w:ascii="Arial Narrow" w:hAnsi="Arial Narrow"/>
        </w:rPr>
        <w:t>72</w:t>
      </w:r>
      <w:r w:rsidRPr="002C1D60">
        <w:rPr>
          <w:rFonts w:ascii="Arial Narrow" w:hAnsi="Arial Narrow"/>
        </w:rPr>
        <w:t xml:space="preserve"> eura, dok je prošle godine taj prihod iznosio </w:t>
      </w:r>
      <w:r w:rsidR="00816E56" w:rsidRPr="002C1D60">
        <w:rPr>
          <w:rFonts w:ascii="Arial Narrow" w:hAnsi="Arial Narrow"/>
        </w:rPr>
        <w:t>5</w:t>
      </w:r>
      <w:r w:rsidRPr="002C1D60">
        <w:rPr>
          <w:rFonts w:ascii="Arial Narrow" w:hAnsi="Arial Narrow"/>
        </w:rPr>
        <w:t>,</w:t>
      </w:r>
      <w:r w:rsidR="00816E56" w:rsidRPr="002C1D60">
        <w:rPr>
          <w:rFonts w:ascii="Arial Narrow" w:hAnsi="Arial Narrow"/>
        </w:rPr>
        <w:t>81</w:t>
      </w:r>
      <w:r w:rsidRPr="002C1D60">
        <w:rPr>
          <w:rFonts w:ascii="Arial Narrow" w:hAnsi="Arial Narrow"/>
        </w:rPr>
        <w:t xml:space="preserve"> eura. </w:t>
      </w:r>
    </w:p>
    <w:p w14:paraId="0479BBC5" w14:textId="671BC2EC"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642 – Prihodi od nefinancijske imovine</w:t>
      </w:r>
      <w:r w:rsidRPr="002C1D60">
        <w:rPr>
          <w:rFonts w:ascii="Arial Narrow" w:hAnsi="Arial Narrow"/>
        </w:rPr>
        <w:t xml:space="preserve"> – ostvareni su u iznosu od 2</w:t>
      </w:r>
      <w:r w:rsidR="00816E56" w:rsidRPr="002C1D60">
        <w:rPr>
          <w:rFonts w:ascii="Arial Narrow" w:hAnsi="Arial Narrow"/>
        </w:rPr>
        <w:t>0</w:t>
      </w:r>
      <w:r w:rsidRPr="002C1D60">
        <w:rPr>
          <w:rFonts w:ascii="Arial Narrow" w:hAnsi="Arial Narrow"/>
        </w:rPr>
        <w:t>.6</w:t>
      </w:r>
      <w:r w:rsidR="00816E56" w:rsidRPr="002C1D60">
        <w:rPr>
          <w:rFonts w:ascii="Arial Narrow" w:hAnsi="Arial Narrow"/>
        </w:rPr>
        <w:t>71</w:t>
      </w:r>
      <w:r w:rsidRPr="002C1D60">
        <w:rPr>
          <w:rFonts w:ascii="Arial Narrow" w:hAnsi="Arial Narrow"/>
        </w:rPr>
        <w:t>,</w:t>
      </w:r>
      <w:r w:rsidR="00816E56" w:rsidRPr="002C1D60">
        <w:rPr>
          <w:rFonts w:ascii="Arial Narrow" w:hAnsi="Arial Narrow"/>
        </w:rPr>
        <w:t>12</w:t>
      </w:r>
      <w:r w:rsidRPr="002C1D60">
        <w:rPr>
          <w:rFonts w:ascii="Arial Narrow" w:hAnsi="Arial Narrow"/>
        </w:rPr>
        <w:t xml:space="preserve"> eura što je za 1.</w:t>
      </w:r>
      <w:r w:rsidR="00816E56" w:rsidRPr="002C1D60">
        <w:rPr>
          <w:rFonts w:ascii="Arial Narrow" w:hAnsi="Arial Narrow"/>
        </w:rPr>
        <w:t>170</w:t>
      </w:r>
      <w:r w:rsidRPr="002C1D60">
        <w:rPr>
          <w:rFonts w:ascii="Arial Narrow" w:hAnsi="Arial Narrow"/>
        </w:rPr>
        <w:t>,</w:t>
      </w:r>
      <w:r w:rsidR="00816E56" w:rsidRPr="002C1D60">
        <w:rPr>
          <w:rFonts w:ascii="Arial Narrow" w:hAnsi="Arial Narrow"/>
        </w:rPr>
        <w:t>38</w:t>
      </w:r>
      <w:r w:rsidRPr="002C1D60">
        <w:rPr>
          <w:rFonts w:ascii="Arial Narrow" w:hAnsi="Arial Narrow"/>
        </w:rPr>
        <w:t xml:space="preserve"> eura </w:t>
      </w:r>
      <w:r w:rsidR="00816E56" w:rsidRPr="002C1D60">
        <w:rPr>
          <w:rFonts w:ascii="Arial Narrow" w:hAnsi="Arial Narrow"/>
        </w:rPr>
        <w:t>više</w:t>
      </w:r>
      <w:r w:rsidRPr="002C1D60">
        <w:rPr>
          <w:rFonts w:ascii="Arial Narrow" w:hAnsi="Arial Narrow"/>
        </w:rPr>
        <w:t xml:space="preserve"> u odnosu na prošlu godinu, a čine ih prihodi od naknade za dimnjačarsku koncesiju, prihodi od zakupa poslovnih prostora te naknada Hrvatskog telekoma za pravo puta na nekretninama. </w:t>
      </w:r>
    </w:p>
    <w:p w14:paraId="4D251F5A" w14:textId="61E8C37D"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651 – Upravne i administrativne pristojbe</w:t>
      </w:r>
      <w:r w:rsidRPr="002C1D60">
        <w:rPr>
          <w:rFonts w:ascii="Arial Narrow" w:hAnsi="Arial Narrow"/>
        </w:rPr>
        <w:t xml:space="preserve"> – ostvarene su u iznosu od </w:t>
      </w:r>
      <w:r w:rsidR="00816E56" w:rsidRPr="002C1D60">
        <w:rPr>
          <w:rFonts w:ascii="Arial Narrow" w:hAnsi="Arial Narrow"/>
        </w:rPr>
        <w:t>48</w:t>
      </w:r>
      <w:r w:rsidRPr="002C1D60">
        <w:rPr>
          <w:rFonts w:ascii="Arial Narrow" w:hAnsi="Arial Narrow"/>
        </w:rPr>
        <w:t>.</w:t>
      </w:r>
      <w:r w:rsidR="00816E56" w:rsidRPr="002C1D60">
        <w:rPr>
          <w:rFonts w:ascii="Arial Narrow" w:hAnsi="Arial Narrow"/>
        </w:rPr>
        <w:t>760</w:t>
      </w:r>
      <w:r w:rsidRPr="002C1D60">
        <w:rPr>
          <w:rFonts w:ascii="Arial Narrow" w:hAnsi="Arial Narrow"/>
        </w:rPr>
        <w:t>,</w:t>
      </w:r>
      <w:r w:rsidR="00816E56" w:rsidRPr="002C1D60">
        <w:rPr>
          <w:rFonts w:ascii="Arial Narrow" w:hAnsi="Arial Narrow"/>
        </w:rPr>
        <w:t>77</w:t>
      </w:r>
      <w:r w:rsidRPr="002C1D60">
        <w:rPr>
          <w:rFonts w:ascii="Arial Narrow" w:hAnsi="Arial Narrow"/>
        </w:rPr>
        <w:t xml:space="preserve"> eura što je za </w:t>
      </w:r>
      <w:r w:rsidR="00816E56" w:rsidRPr="002C1D60">
        <w:rPr>
          <w:rFonts w:ascii="Arial Narrow" w:hAnsi="Arial Narrow"/>
        </w:rPr>
        <w:t>4.053</w:t>
      </w:r>
      <w:r w:rsidRPr="002C1D60">
        <w:rPr>
          <w:rFonts w:ascii="Arial Narrow" w:hAnsi="Arial Narrow"/>
        </w:rPr>
        <w:t xml:space="preserve">,60 eura </w:t>
      </w:r>
      <w:r w:rsidR="00816E56" w:rsidRPr="002C1D60">
        <w:rPr>
          <w:rFonts w:ascii="Arial Narrow" w:hAnsi="Arial Narrow"/>
        </w:rPr>
        <w:t>više</w:t>
      </w:r>
      <w:r w:rsidRPr="002C1D60">
        <w:rPr>
          <w:rFonts w:ascii="Arial Narrow" w:hAnsi="Arial Narrow"/>
        </w:rPr>
        <w:t xml:space="preserve"> u </w:t>
      </w:r>
      <w:r w:rsidR="00816E56" w:rsidRPr="002C1D60">
        <w:rPr>
          <w:rFonts w:ascii="Arial Narrow" w:hAnsi="Arial Narrow"/>
        </w:rPr>
        <w:t>odnosu</w:t>
      </w:r>
      <w:r w:rsidRPr="002C1D60">
        <w:rPr>
          <w:rFonts w:ascii="Arial Narrow" w:hAnsi="Arial Narrow"/>
        </w:rPr>
        <w:t xml:space="preserve"> na prošlu godinu.</w:t>
      </w:r>
    </w:p>
    <w:p w14:paraId="24308EAC" w14:textId="211E3F27" w:rsidR="006F32DB" w:rsidRPr="002C1D60" w:rsidRDefault="006F32DB" w:rsidP="00B936EC">
      <w:pPr>
        <w:jc w:val="both"/>
        <w:rPr>
          <w:rFonts w:ascii="Arial Narrow" w:hAnsi="Arial Narrow"/>
        </w:rPr>
      </w:pPr>
      <w:r w:rsidRPr="002C1D60">
        <w:rPr>
          <w:rFonts w:ascii="Arial Narrow" w:hAnsi="Arial Narrow"/>
        </w:rPr>
        <w:t xml:space="preserve">  </w:t>
      </w:r>
      <w:r w:rsidRPr="002C1D60">
        <w:rPr>
          <w:rFonts w:ascii="Arial Narrow" w:hAnsi="Arial Narrow"/>
        </w:rPr>
        <w:tab/>
      </w:r>
      <w:r w:rsidRPr="002C1D60">
        <w:rPr>
          <w:rFonts w:ascii="Arial Narrow" w:hAnsi="Arial Narrow"/>
          <w:b/>
        </w:rPr>
        <w:t>Šifra 652 – Prihodi po posebnim propisima</w:t>
      </w:r>
      <w:r w:rsidRPr="002C1D60">
        <w:rPr>
          <w:rFonts w:ascii="Arial Narrow" w:hAnsi="Arial Narrow"/>
        </w:rPr>
        <w:t xml:space="preserve"> – ostvareni su u iznosu od </w:t>
      </w:r>
      <w:r w:rsidR="00816E56" w:rsidRPr="002C1D60">
        <w:rPr>
          <w:rFonts w:ascii="Arial Narrow" w:hAnsi="Arial Narrow"/>
        </w:rPr>
        <w:t>5</w:t>
      </w:r>
      <w:r w:rsidRPr="002C1D60">
        <w:rPr>
          <w:rFonts w:ascii="Arial Narrow" w:hAnsi="Arial Narrow"/>
        </w:rPr>
        <w:t>.</w:t>
      </w:r>
      <w:r w:rsidR="00816E56" w:rsidRPr="002C1D60">
        <w:rPr>
          <w:rFonts w:ascii="Arial Narrow" w:hAnsi="Arial Narrow"/>
        </w:rPr>
        <w:t>736</w:t>
      </w:r>
      <w:r w:rsidRPr="002C1D60">
        <w:rPr>
          <w:rFonts w:ascii="Arial Narrow" w:hAnsi="Arial Narrow"/>
        </w:rPr>
        <w:t>,</w:t>
      </w:r>
      <w:r w:rsidR="00816E56" w:rsidRPr="002C1D60">
        <w:rPr>
          <w:rFonts w:ascii="Arial Narrow" w:hAnsi="Arial Narrow"/>
        </w:rPr>
        <w:t>47</w:t>
      </w:r>
      <w:r w:rsidRPr="002C1D60">
        <w:rPr>
          <w:rFonts w:ascii="Arial Narrow" w:hAnsi="Arial Narrow"/>
        </w:rPr>
        <w:t xml:space="preserve"> eura i to je za </w:t>
      </w:r>
      <w:r w:rsidR="00816E56" w:rsidRPr="002C1D60">
        <w:rPr>
          <w:rFonts w:ascii="Arial Narrow" w:hAnsi="Arial Narrow"/>
        </w:rPr>
        <w:t>11.475,41</w:t>
      </w:r>
      <w:r w:rsidRPr="002C1D60">
        <w:rPr>
          <w:rFonts w:ascii="Arial Narrow" w:hAnsi="Arial Narrow"/>
        </w:rPr>
        <w:t xml:space="preserve">,69 eura </w:t>
      </w:r>
      <w:r w:rsidR="00816E56" w:rsidRPr="002C1D60">
        <w:rPr>
          <w:rFonts w:ascii="Arial Narrow" w:hAnsi="Arial Narrow"/>
        </w:rPr>
        <w:t>manje</w:t>
      </w:r>
      <w:r w:rsidRPr="002C1D60">
        <w:rPr>
          <w:rFonts w:ascii="Arial Narrow" w:hAnsi="Arial Narrow"/>
        </w:rPr>
        <w:t xml:space="preserve"> u odnosu na prošlu godinu i čini ih prihod od vodnog doprinosa, prihod šumskog doprinosa i prihod od sufinanciranja građana za uređenje odvodnih kanala. </w:t>
      </w:r>
    </w:p>
    <w:p w14:paraId="75DE2131" w14:textId="20FDD81E"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653 – Komunalni doprinosi i naknade</w:t>
      </w:r>
      <w:r w:rsidRPr="002C1D60">
        <w:rPr>
          <w:rFonts w:ascii="Arial Narrow" w:hAnsi="Arial Narrow"/>
        </w:rPr>
        <w:t xml:space="preserve"> – ostvareni su u iznosu od </w:t>
      </w:r>
      <w:r w:rsidR="00816E56" w:rsidRPr="002C1D60">
        <w:rPr>
          <w:rFonts w:ascii="Arial Narrow" w:hAnsi="Arial Narrow"/>
        </w:rPr>
        <w:t>45</w:t>
      </w:r>
      <w:r w:rsidRPr="002C1D60">
        <w:rPr>
          <w:rFonts w:ascii="Arial Narrow" w:hAnsi="Arial Narrow"/>
        </w:rPr>
        <w:t>.</w:t>
      </w:r>
      <w:r w:rsidR="00816E56" w:rsidRPr="002C1D60">
        <w:rPr>
          <w:rFonts w:ascii="Arial Narrow" w:hAnsi="Arial Narrow"/>
        </w:rPr>
        <w:t>906</w:t>
      </w:r>
      <w:r w:rsidRPr="002C1D60">
        <w:rPr>
          <w:rFonts w:ascii="Arial Narrow" w:hAnsi="Arial Narrow"/>
        </w:rPr>
        <w:t>,8</w:t>
      </w:r>
      <w:r w:rsidR="00816E56" w:rsidRPr="002C1D60">
        <w:rPr>
          <w:rFonts w:ascii="Arial Narrow" w:hAnsi="Arial Narrow"/>
        </w:rPr>
        <w:t>4</w:t>
      </w:r>
      <w:r w:rsidRPr="002C1D60">
        <w:rPr>
          <w:rFonts w:ascii="Arial Narrow" w:hAnsi="Arial Narrow"/>
        </w:rPr>
        <w:t xml:space="preserve"> eura, odnosno za </w:t>
      </w:r>
      <w:r w:rsidR="00816E56" w:rsidRPr="002C1D60">
        <w:rPr>
          <w:rFonts w:ascii="Arial Narrow" w:hAnsi="Arial Narrow"/>
        </w:rPr>
        <w:t>2</w:t>
      </w:r>
      <w:r w:rsidRPr="002C1D60">
        <w:rPr>
          <w:rFonts w:ascii="Arial Narrow" w:hAnsi="Arial Narrow"/>
        </w:rPr>
        <w:t>.</w:t>
      </w:r>
      <w:r w:rsidR="00816E56" w:rsidRPr="002C1D60">
        <w:rPr>
          <w:rFonts w:ascii="Arial Narrow" w:hAnsi="Arial Narrow"/>
        </w:rPr>
        <w:t>871</w:t>
      </w:r>
      <w:r w:rsidRPr="002C1D60">
        <w:rPr>
          <w:rFonts w:ascii="Arial Narrow" w:hAnsi="Arial Narrow"/>
        </w:rPr>
        <w:t>,</w:t>
      </w:r>
      <w:r w:rsidR="00816E56" w:rsidRPr="002C1D60">
        <w:rPr>
          <w:rFonts w:ascii="Arial Narrow" w:hAnsi="Arial Narrow"/>
        </w:rPr>
        <w:t>12</w:t>
      </w:r>
      <w:r w:rsidRPr="002C1D60">
        <w:rPr>
          <w:rFonts w:ascii="Arial Narrow" w:hAnsi="Arial Narrow"/>
        </w:rPr>
        <w:t xml:space="preserve"> eura </w:t>
      </w:r>
      <w:r w:rsidR="00816E56" w:rsidRPr="002C1D60">
        <w:rPr>
          <w:rFonts w:ascii="Arial Narrow" w:hAnsi="Arial Narrow"/>
        </w:rPr>
        <w:t>više</w:t>
      </w:r>
      <w:r w:rsidRPr="002C1D60">
        <w:rPr>
          <w:rFonts w:ascii="Arial Narrow" w:hAnsi="Arial Narrow"/>
        </w:rPr>
        <w:t xml:space="preserve"> u odnosu na prošlu godinu. </w:t>
      </w:r>
    </w:p>
    <w:p w14:paraId="65AC444B" w14:textId="3B04DFFD"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661 – Prihodi od prodaje proizvoda i robe te pruženih usluga</w:t>
      </w:r>
      <w:r w:rsidRPr="002C1D60">
        <w:rPr>
          <w:rFonts w:ascii="Arial Narrow" w:hAnsi="Arial Narrow"/>
        </w:rPr>
        <w:t xml:space="preserve"> – ostvareni su u iznosu od </w:t>
      </w:r>
      <w:r w:rsidR="00201953" w:rsidRPr="002C1D60">
        <w:rPr>
          <w:rFonts w:ascii="Arial Narrow" w:hAnsi="Arial Narrow"/>
        </w:rPr>
        <w:t>14</w:t>
      </w:r>
      <w:r w:rsidRPr="002C1D60">
        <w:rPr>
          <w:rFonts w:ascii="Arial Narrow" w:hAnsi="Arial Narrow"/>
        </w:rPr>
        <w:t>.</w:t>
      </w:r>
      <w:r w:rsidR="00201953" w:rsidRPr="002C1D60">
        <w:rPr>
          <w:rFonts w:ascii="Arial Narrow" w:hAnsi="Arial Narrow"/>
        </w:rPr>
        <w:t>412</w:t>
      </w:r>
      <w:r w:rsidRPr="002C1D60">
        <w:rPr>
          <w:rFonts w:ascii="Arial Narrow" w:hAnsi="Arial Narrow"/>
        </w:rPr>
        <w:t>,</w:t>
      </w:r>
      <w:r w:rsidR="00201953" w:rsidRPr="002C1D60">
        <w:rPr>
          <w:rFonts w:ascii="Arial Narrow" w:hAnsi="Arial Narrow"/>
        </w:rPr>
        <w:t>22</w:t>
      </w:r>
      <w:r w:rsidRPr="002C1D60">
        <w:rPr>
          <w:rFonts w:ascii="Arial Narrow" w:hAnsi="Arial Narrow"/>
        </w:rPr>
        <w:t xml:space="preserve"> eura, a u istom razdoblju prošle godine u iznosu od </w:t>
      </w:r>
      <w:r w:rsidR="00201953" w:rsidRPr="002C1D60">
        <w:rPr>
          <w:rFonts w:ascii="Arial Narrow" w:hAnsi="Arial Narrow"/>
        </w:rPr>
        <w:t>14</w:t>
      </w:r>
      <w:r w:rsidRPr="002C1D60">
        <w:rPr>
          <w:rFonts w:ascii="Arial Narrow" w:hAnsi="Arial Narrow"/>
        </w:rPr>
        <w:t>.</w:t>
      </w:r>
      <w:r w:rsidR="00201953" w:rsidRPr="002C1D60">
        <w:rPr>
          <w:rFonts w:ascii="Arial Narrow" w:hAnsi="Arial Narrow"/>
        </w:rPr>
        <w:t>270</w:t>
      </w:r>
      <w:r w:rsidRPr="002C1D60">
        <w:rPr>
          <w:rFonts w:ascii="Arial Narrow" w:hAnsi="Arial Narrow"/>
        </w:rPr>
        <w:t>,</w:t>
      </w:r>
      <w:r w:rsidR="00201953" w:rsidRPr="002C1D60">
        <w:rPr>
          <w:rFonts w:ascii="Arial Narrow" w:hAnsi="Arial Narrow"/>
        </w:rPr>
        <w:t>09</w:t>
      </w:r>
      <w:r w:rsidRPr="002C1D60">
        <w:rPr>
          <w:rFonts w:ascii="Arial Narrow" w:hAnsi="Arial Narrow"/>
        </w:rPr>
        <w:t xml:space="preserve"> eura, a odnose se na prihode za obavljene ukope, prihode od prodaje grobnih mjesta i prihode od izgradnje betonskih okvira i grobnica. </w:t>
      </w:r>
    </w:p>
    <w:p w14:paraId="1CC4D5E1" w14:textId="21CFDC98" w:rsidR="006F32DB" w:rsidRPr="002C1D60" w:rsidRDefault="006F32DB" w:rsidP="00B936EC">
      <w:pPr>
        <w:jc w:val="both"/>
        <w:rPr>
          <w:rFonts w:ascii="Arial Narrow" w:hAnsi="Arial Narrow"/>
        </w:rPr>
      </w:pPr>
      <w:r w:rsidRPr="002C1D60">
        <w:rPr>
          <w:rFonts w:ascii="Arial Narrow" w:hAnsi="Arial Narrow"/>
        </w:rPr>
        <w:tab/>
      </w:r>
      <w:r w:rsidRPr="002C1D60">
        <w:rPr>
          <w:rFonts w:ascii="Arial Narrow" w:hAnsi="Arial Narrow"/>
          <w:b/>
        </w:rPr>
        <w:t>Šifra 683 – Ostali prihodi</w:t>
      </w:r>
      <w:r w:rsidRPr="002C1D60">
        <w:rPr>
          <w:rFonts w:ascii="Arial Narrow" w:hAnsi="Arial Narrow"/>
        </w:rPr>
        <w:t xml:space="preserve"> –  nije bilo prihoda s te osnove.</w:t>
      </w:r>
    </w:p>
    <w:p w14:paraId="464DCA0B" w14:textId="77777777" w:rsidR="006F32DB" w:rsidRPr="002C1D60" w:rsidRDefault="006F32DB" w:rsidP="00B936EC">
      <w:pPr>
        <w:jc w:val="both"/>
        <w:rPr>
          <w:rFonts w:ascii="Arial Narrow" w:hAnsi="Arial Narrow"/>
        </w:rPr>
      </w:pPr>
    </w:p>
    <w:p w14:paraId="2BA1BE3E" w14:textId="77777777" w:rsidR="0070490E" w:rsidRDefault="0070490E" w:rsidP="006F32DB">
      <w:pPr>
        <w:rPr>
          <w:rFonts w:ascii="Arial Narrow" w:hAnsi="Arial Narrow"/>
          <w:b/>
          <w:i/>
          <w:sz w:val="28"/>
          <w:szCs w:val="28"/>
        </w:rPr>
      </w:pPr>
    </w:p>
    <w:p w14:paraId="293ABE07" w14:textId="77777777" w:rsidR="0070490E" w:rsidRDefault="0070490E" w:rsidP="006F32DB">
      <w:pPr>
        <w:rPr>
          <w:rFonts w:ascii="Arial Narrow" w:hAnsi="Arial Narrow"/>
          <w:b/>
          <w:i/>
          <w:sz w:val="28"/>
          <w:szCs w:val="28"/>
        </w:rPr>
      </w:pPr>
    </w:p>
    <w:p w14:paraId="314CCF67" w14:textId="770C2D82" w:rsidR="006F32DB" w:rsidRPr="002C1D60" w:rsidRDefault="006F32DB" w:rsidP="006F32DB">
      <w:pPr>
        <w:rPr>
          <w:rFonts w:ascii="Arial Narrow" w:hAnsi="Arial Narrow"/>
        </w:rPr>
      </w:pPr>
      <w:r w:rsidRPr="002C1D60">
        <w:rPr>
          <w:rFonts w:ascii="Arial Narrow" w:hAnsi="Arial Narrow"/>
          <w:b/>
          <w:i/>
          <w:sz w:val="28"/>
          <w:szCs w:val="28"/>
        </w:rPr>
        <w:lastRenderedPageBreak/>
        <w:t xml:space="preserve">Rashodi poslovanja (3) - </w:t>
      </w:r>
      <w:r w:rsidRPr="002C1D60">
        <w:rPr>
          <w:rFonts w:ascii="Arial Narrow" w:hAnsi="Arial Narrow"/>
        </w:rPr>
        <w:t xml:space="preserve">ostvareni su u iznosu od </w:t>
      </w:r>
      <w:r w:rsidR="00201953" w:rsidRPr="002C1D60">
        <w:rPr>
          <w:rFonts w:ascii="Arial Narrow" w:hAnsi="Arial Narrow"/>
        </w:rPr>
        <w:t>627</w:t>
      </w:r>
      <w:r w:rsidRPr="002C1D60">
        <w:rPr>
          <w:rFonts w:ascii="Arial Narrow" w:hAnsi="Arial Narrow"/>
        </w:rPr>
        <w:t>.</w:t>
      </w:r>
      <w:r w:rsidR="00201953" w:rsidRPr="002C1D60">
        <w:rPr>
          <w:rFonts w:ascii="Arial Narrow" w:hAnsi="Arial Narrow"/>
        </w:rPr>
        <w:t>300</w:t>
      </w:r>
      <w:r w:rsidRPr="002C1D60">
        <w:rPr>
          <w:rFonts w:ascii="Arial Narrow" w:hAnsi="Arial Narrow"/>
        </w:rPr>
        <w:t>,</w:t>
      </w:r>
      <w:r w:rsidR="00201953" w:rsidRPr="002C1D60">
        <w:rPr>
          <w:rFonts w:ascii="Arial Narrow" w:hAnsi="Arial Narrow"/>
        </w:rPr>
        <w:t>54</w:t>
      </w:r>
      <w:r w:rsidRPr="002C1D60">
        <w:rPr>
          <w:rFonts w:ascii="Arial Narrow" w:hAnsi="Arial Narrow"/>
        </w:rPr>
        <w:t xml:space="preserve"> eura  što je za </w:t>
      </w:r>
      <w:r w:rsidR="00201953" w:rsidRPr="002C1D60">
        <w:rPr>
          <w:rFonts w:ascii="Arial Narrow" w:hAnsi="Arial Narrow"/>
        </w:rPr>
        <w:t>74.058,20</w:t>
      </w:r>
      <w:r w:rsidRPr="002C1D60">
        <w:rPr>
          <w:rFonts w:ascii="Arial Narrow" w:hAnsi="Arial Narrow"/>
        </w:rPr>
        <w:t xml:space="preserve"> eura više u odnosu na prošlu godinu. </w:t>
      </w:r>
    </w:p>
    <w:p w14:paraId="6ABD803A" w14:textId="77777777" w:rsidR="006F32DB" w:rsidRPr="002C1D60" w:rsidRDefault="006F32DB" w:rsidP="006F32DB">
      <w:pPr>
        <w:rPr>
          <w:rFonts w:ascii="Arial Narrow" w:hAnsi="Arial Narrow"/>
        </w:rPr>
      </w:pPr>
    </w:p>
    <w:p w14:paraId="02ED1ACC" w14:textId="249726E4" w:rsidR="006F32DB" w:rsidRPr="002C1D60" w:rsidRDefault="006F32DB" w:rsidP="00B936EC">
      <w:pPr>
        <w:ind w:firstLine="708"/>
        <w:jc w:val="both"/>
        <w:rPr>
          <w:rFonts w:ascii="Arial Narrow" w:hAnsi="Arial Narrow"/>
        </w:rPr>
      </w:pPr>
      <w:r w:rsidRPr="002C1D60">
        <w:rPr>
          <w:rFonts w:ascii="Arial Narrow" w:hAnsi="Arial Narrow"/>
          <w:b/>
        </w:rPr>
        <w:t>Šifra 311 – Plaće za redovan rad</w:t>
      </w:r>
      <w:r w:rsidRPr="002C1D60">
        <w:rPr>
          <w:rFonts w:ascii="Arial Narrow" w:hAnsi="Arial Narrow"/>
        </w:rPr>
        <w:t xml:space="preserve"> - ostvaren je rashod u iznosu od</w:t>
      </w:r>
      <w:r w:rsidR="00201953" w:rsidRPr="002C1D60">
        <w:rPr>
          <w:rFonts w:ascii="Arial Narrow" w:hAnsi="Arial Narrow"/>
        </w:rPr>
        <w:t xml:space="preserve">  81</w:t>
      </w:r>
      <w:r w:rsidRPr="002C1D60">
        <w:rPr>
          <w:rFonts w:ascii="Arial Narrow" w:hAnsi="Arial Narrow"/>
        </w:rPr>
        <w:t>.</w:t>
      </w:r>
      <w:r w:rsidR="00201953" w:rsidRPr="002C1D60">
        <w:rPr>
          <w:rFonts w:ascii="Arial Narrow" w:hAnsi="Arial Narrow"/>
        </w:rPr>
        <w:t>208</w:t>
      </w:r>
      <w:r w:rsidRPr="002C1D60">
        <w:rPr>
          <w:rFonts w:ascii="Arial Narrow" w:hAnsi="Arial Narrow"/>
        </w:rPr>
        <w:t>,</w:t>
      </w:r>
      <w:r w:rsidR="00201953" w:rsidRPr="002C1D60">
        <w:rPr>
          <w:rFonts w:ascii="Arial Narrow" w:hAnsi="Arial Narrow"/>
        </w:rPr>
        <w:t>71</w:t>
      </w:r>
      <w:r w:rsidRPr="002C1D60">
        <w:rPr>
          <w:rFonts w:ascii="Arial Narrow" w:hAnsi="Arial Narrow"/>
        </w:rPr>
        <w:t xml:space="preserve"> eura, dok je prošle godine navedeni rashod iznosio </w:t>
      </w:r>
      <w:r w:rsidR="00201953" w:rsidRPr="002C1D60">
        <w:rPr>
          <w:rFonts w:ascii="Arial Narrow" w:hAnsi="Arial Narrow"/>
        </w:rPr>
        <w:t>57. 397</w:t>
      </w:r>
      <w:r w:rsidRPr="002C1D60">
        <w:rPr>
          <w:rFonts w:ascii="Arial Narrow" w:hAnsi="Arial Narrow"/>
        </w:rPr>
        <w:t>,</w:t>
      </w:r>
      <w:r w:rsidR="00201953" w:rsidRPr="002C1D60">
        <w:rPr>
          <w:rFonts w:ascii="Arial Narrow" w:hAnsi="Arial Narrow"/>
        </w:rPr>
        <w:t>99</w:t>
      </w:r>
      <w:r w:rsidRPr="002C1D60">
        <w:rPr>
          <w:rFonts w:ascii="Arial Narrow" w:hAnsi="Arial Narrow"/>
        </w:rPr>
        <w:t xml:space="preserve"> eura. Ove godine ostvareni su veći rashodi jer je 2022.g. </w:t>
      </w:r>
      <w:r w:rsidR="00201953" w:rsidRPr="002C1D60">
        <w:rPr>
          <w:rFonts w:ascii="Arial Narrow" w:hAnsi="Arial Narrow"/>
        </w:rPr>
        <w:t>službenica</w:t>
      </w:r>
      <w:r w:rsidRPr="002C1D60">
        <w:rPr>
          <w:rFonts w:ascii="Arial Narrow" w:hAnsi="Arial Narrow"/>
        </w:rPr>
        <w:t xml:space="preserve"> bila na </w:t>
      </w:r>
      <w:proofErr w:type="spellStart"/>
      <w:r w:rsidRPr="002C1D60">
        <w:rPr>
          <w:rFonts w:ascii="Arial Narrow" w:hAnsi="Arial Narrow"/>
        </w:rPr>
        <w:t>rodiljnom</w:t>
      </w:r>
      <w:proofErr w:type="spellEnd"/>
      <w:r w:rsidRPr="002C1D60">
        <w:rPr>
          <w:rFonts w:ascii="Arial Narrow" w:hAnsi="Arial Narrow"/>
        </w:rPr>
        <w:t xml:space="preserve"> dopustu, došlo je do povećanja plaćanja i zaposlenja službenice na određeno.  </w:t>
      </w:r>
    </w:p>
    <w:p w14:paraId="5D29C2E6" w14:textId="700FF841" w:rsidR="006F32DB" w:rsidRPr="002C1D60" w:rsidRDefault="006F32DB" w:rsidP="00B936EC">
      <w:pPr>
        <w:ind w:firstLine="708"/>
        <w:jc w:val="both"/>
        <w:rPr>
          <w:rFonts w:ascii="Arial Narrow" w:hAnsi="Arial Narrow"/>
        </w:rPr>
      </w:pPr>
      <w:r w:rsidRPr="002C1D60">
        <w:rPr>
          <w:rFonts w:ascii="Arial Narrow" w:hAnsi="Arial Narrow"/>
          <w:b/>
        </w:rPr>
        <w:t>Šifra 312 – Ostali rashodi za zaposlene</w:t>
      </w:r>
      <w:r w:rsidRPr="002C1D60">
        <w:rPr>
          <w:rFonts w:ascii="Arial Narrow" w:hAnsi="Arial Narrow"/>
        </w:rPr>
        <w:t xml:space="preserve"> – ove godine su ostvareni su u iznosu od </w:t>
      </w:r>
      <w:r w:rsidR="00201953" w:rsidRPr="002C1D60">
        <w:rPr>
          <w:rFonts w:ascii="Arial Narrow" w:hAnsi="Arial Narrow"/>
        </w:rPr>
        <w:t>8</w:t>
      </w:r>
      <w:r w:rsidRPr="002C1D60">
        <w:rPr>
          <w:rFonts w:ascii="Arial Narrow" w:hAnsi="Arial Narrow"/>
        </w:rPr>
        <w:t>.</w:t>
      </w:r>
      <w:r w:rsidR="00201953" w:rsidRPr="002C1D60">
        <w:rPr>
          <w:rFonts w:ascii="Arial Narrow" w:hAnsi="Arial Narrow"/>
        </w:rPr>
        <w:t>811</w:t>
      </w:r>
      <w:r w:rsidRPr="002C1D60">
        <w:rPr>
          <w:rFonts w:ascii="Arial Narrow" w:hAnsi="Arial Narrow"/>
        </w:rPr>
        <w:t>,</w:t>
      </w:r>
      <w:r w:rsidR="00201953" w:rsidRPr="002C1D60">
        <w:rPr>
          <w:rFonts w:ascii="Arial Narrow" w:hAnsi="Arial Narrow"/>
        </w:rPr>
        <w:t>21</w:t>
      </w:r>
      <w:r w:rsidRPr="002C1D60">
        <w:rPr>
          <w:rFonts w:ascii="Arial Narrow" w:hAnsi="Arial Narrow"/>
        </w:rPr>
        <w:t xml:space="preserve"> eura, a to je za </w:t>
      </w:r>
      <w:r w:rsidR="00201953" w:rsidRPr="002C1D60">
        <w:rPr>
          <w:rFonts w:ascii="Arial Narrow" w:hAnsi="Arial Narrow"/>
        </w:rPr>
        <w:t xml:space="preserve">5.665,68 </w:t>
      </w:r>
      <w:r w:rsidRPr="002C1D60">
        <w:rPr>
          <w:rFonts w:ascii="Arial Narrow" w:hAnsi="Arial Narrow"/>
        </w:rPr>
        <w:t xml:space="preserve">eura </w:t>
      </w:r>
      <w:r w:rsidR="00201953" w:rsidRPr="002C1D60">
        <w:rPr>
          <w:rFonts w:ascii="Arial Narrow" w:hAnsi="Arial Narrow"/>
        </w:rPr>
        <w:t>više</w:t>
      </w:r>
      <w:r w:rsidRPr="002C1D60">
        <w:rPr>
          <w:rFonts w:ascii="Arial Narrow" w:hAnsi="Arial Narrow"/>
        </w:rPr>
        <w:t xml:space="preserve"> u odnosu na prošlu godinu. </w:t>
      </w:r>
    </w:p>
    <w:p w14:paraId="2626D3A4" w14:textId="5215C1F8" w:rsidR="006F32DB" w:rsidRPr="002C1D60" w:rsidRDefault="006F32DB" w:rsidP="00B936EC">
      <w:pPr>
        <w:ind w:firstLine="708"/>
        <w:jc w:val="both"/>
        <w:rPr>
          <w:rFonts w:ascii="Arial Narrow" w:hAnsi="Arial Narrow"/>
        </w:rPr>
      </w:pPr>
      <w:r w:rsidRPr="002C1D60">
        <w:rPr>
          <w:rFonts w:ascii="Arial Narrow" w:hAnsi="Arial Narrow"/>
          <w:b/>
        </w:rPr>
        <w:t>Šifra  313 – Doprinosi na plaće</w:t>
      </w:r>
      <w:r w:rsidRPr="002C1D60">
        <w:rPr>
          <w:rFonts w:ascii="Arial Narrow" w:hAnsi="Arial Narrow"/>
        </w:rPr>
        <w:t xml:space="preserve">  - iznose 1</w:t>
      </w:r>
      <w:r w:rsidR="00201953" w:rsidRPr="002C1D60">
        <w:rPr>
          <w:rFonts w:ascii="Arial Narrow" w:hAnsi="Arial Narrow"/>
        </w:rPr>
        <w:t>3</w:t>
      </w:r>
      <w:r w:rsidRPr="002C1D60">
        <w:rPr>
          <w:rFonts w:ascii="Arial Narrow" w:hAnsi="Arial Narrow"/>
        </w:rPr>
        <w:t>.</w:t>
      </w:r>
      <w:r w:rsidR="00201953" w:rsidRPr="002C1D60">
        <w:rPr>
          <w:rFonts w:ascii="Arial Narrow" w:hAnsi="Arial Narrow"/>
        </w:rPr>
        <w:t>411</w:t>
      </w:r>
      <w:r w:rsidRPr="002C1D60">
        <w:rPr>
          <w:rFonts w:ascii="Arial Narrow" w:hAnsi="Arial Narrow"/>
        </w:rPr>
        <w:t>,</w:t>
      </w:r>
      <w:r w:rsidR="00201953" w:rsidRPr="002C1D60">
        <w:rPr>
          <w:rFonts w:ascii="Arial Narrow" w:hAnsi="Arial Narrow"/>
        </w:rPr>
        <w:t>32</w:t>
      </w:r>
      <w:r w:rsidRPr="002C1D60">
        <w:rPr>
          <w:rFonts w:ascii="Arial Narrow" w:hAnsi="Arial Narrow"/>
        </w:rPr>
        <w:t xml:space="preserve"> eura, što je za </w:t>
      </w:r>
      <w:r w:rsidR="00201953" w:rsidRPr="002C1D60">
        <w:rPr>
          <w:rFonts w:ascii="Arial Narrow" w:hAnsi="Arial Narrow"/>
        </w:rPr>
        <w:t>3</w:t>
      </w:r>
      <w:r w:rsidRPr="002C1D60">
        <w:rPr>
          <w:rFonts w:ascii="Arial Narrow" w:hAnsi="Arial Narrow"/>
        </w:rPr>
        <w:t>.</w:t>
      </w:r>
      <w:r w:rsidR="00201953" w:rsidRPr="002C1D60">
        <w:rPr>
          <w:rFonts w:ascii="Arial Narrow" w:hAnsi="Arial Narrow"/>
        </w:rPr>
        <w:t>940</w:t>
      </w:r>
      <w:r w:rsidRPr="002C1D60">
        <w:rPr>
          <w:rFonts w:ascii="Arial Narrow" w:hAnsi="Arial Narrow"/>
        </w:rPr>
        <w:t xml:space="preserve">,52 eura više u odnosu na prošlu godinu ( budući da je </w:t>
      </w:r>
      <w:r w:rsidR="00201953" w:rsidRPr="002C1D60">
        <w:rPr>
          <w:rFonts w:ascii="Arial Narrow" w:hAnsi="Arial Narrow"/>
        </w:rPr>
        <w:t>službenica</w:t>
      </w:r>
      <w:r w:rsidRPr="002C1D60">
        <w:rPr>
          <w:rFonts w:ascii="Arial Narrow" w:hAnsi="Arial Narrow"/>
        </w:rPr>
        <w:t xml:space="preserve"> u 2022.g. bila na </w:t>
      </w:r>
      <w:proofErr w:type="spellStart"/>
      <w:r w:rsidRPr="002C1D60">
        <w:rPr>
          <w:rFonts w:ascii="Arial Narrow" w:hAnsi="Arial Narrow"/>
        </w:rPr>
        <w:t>rodiljnom</w:t>
      </w:r>
      <w:proofErr w:type="spellEnd"/>
      <w:r w:rsidRPr="002C1D60">
        <w:rPr>
          <w:rFonts w:ascii="Arial Narrow" w:hAnsi="Arial Narrow"/>
        </w:rPr>
        <w:t xml:space="preserve"> dopustu, a u 2023. je došlo do povećanja plaća i zaposlenja službenice na određeno) </w:t>
      </w:r>
    </w:p>
    <w:p w14:paraId="3A91FC24" w14:textId="16D6396D" w:rsidR="006F32DB" w:rsidRPr="002C1D60" w:rsidRDefault="006F32DB" w:rsidP="00B936EC">
      <w:pPr>
        <w:ind w:firstLine="708"/>
        <w:jc w:val="both"/>
        <w:rPr>
          <w:rFonts w:ascii="Arial Narrow" w:hAnsi="Arial Narrow"/>
        </w:rPr>
      </w:pPr>
      <w:r w:rsidRPr="002C1D60">
        <w:rPr>
          <w:rFonts w:ascii="Arial Narrow" w:hAnsi="Arial Narrow"/>
          <w:b/>
        </w:rPr>
        <w:t>Šifra 321 – Naknade troškova zaposlenima</w:t>
      </w:r>
      <w:r w:rsidRPr="002C1D60">
        <w:rPr>
          <w:rFonts w:ascii="Arial Narrow" w:hAnsi="Arial Narrow"/>
        </w:rPr>
        <w:t xml:space="preserve"> – ostvareni su u iznosu od </w:t>
      </w:r>
      <w:r w:rsidR="00201953" w:rsidRPr="002C1D60">
        <w:rPr>
          <w:rFonts w:ascii="Arial Narrow" w:hAnsi="Arial Narrow"/>
        </w:rPr>
        <w:t>5</w:t>
      </w:r>
      <w:r w:rsidRPr="002C1D60">
        <w:rPr>
          <w:rFonts w:ascii="Arial Narrow" w:hAnsi="Arial Narrow"/>
        </w:rPr>
        <w:t>.</w:t>
      </w:r>
      <w:r w:rsidR="00201953" w:rsidRPr="002C1D60">
        <w:rPr>
          <w:rFonts w:ascii="Arial Narrow" w:hAnsi="Arial Narrow"/>
        </w:rPr>
        <w:t>339</w:t>
      </w:r>
      <w:r w:rsidRPr="002C1D60">
        <w:rPr>
          <w:rFonts w:ascii="Arial Narrow" w:hAnsi="Arial Narrow"/>
        </w:rPr>
        <w:t>,</w:t>
      </w:r>
      <w:r w:rsidR="00201953" w:rsidRPr="002C1D60">
        <w:rPr>
          <w:rFonts w:ascii="Arial Narrow" w:hAnsi="Arial Narrow"/>
        </w:rPr>
        <w:t>98</w:t>
      </w:r>
      <w:r w:rsidRPr="002C1D60">
        <w:rPr>
          <w:rFonts w:ascii="Arial Narrow" w:hAnsi="Arial Narrow"/>
        </w:rPr>
        <w:t xml:space="preserve"> eura, a to je povećanje za </w:t>
      </w:r>
      <w:r w:rsidR="00201953" w:rsidRPr="002C1D60">
        <w:rPr>
          <w:rFonts w:ascii="Arial Narrow" w:hAnsi="Arial Narrow"/>
        </w:rPr>
        <w:t>3</w:t>
      </w:r>
      <w:r w:rsidRPr="002C1D60">
        <w:rPr>
          <w:rFonts w:ascii="Arial Narrow" w:hAnsi="Arial Narrow"/>
        </w:rPr>
        <w:t>.</w:t>
      </w:r>
      <w:r w:rsidR="00201953" w:rsidRPr="002C1D60">
        <w:rPr>
          <w:rFonts w:ascii="Arial Narrow" w:hAnsi="Arial Narrow"/>
        </w:rPr>
        <w:t>719</w:t>
      </w:r>
      <w:r w:rsidRPr="002C1D60">
        <w:rPr>
          <w:rFonts w:ascii="Arial Narrow" w:hAnsi="Arial Narrow"/>
        </w:rPr>
        <w:t>,</w:t>
      </w:r>
      <w:r w:rsidR="00201953" w:rsidRPr="002C1D60">
        <w:rPr>
          <w:rFonts w:ascii="Arial Narrow" w:hAnsi="Arial Narrow"/>
        </w:rPr>
        <w:t>17</w:t>
      </w:r>
      <w:r w:rsidRPr="002C1D60">
        <w:rPr>
          <w:rFonts w:ascii="Arial Narrow" w:hAnsi="Arial Narrow"/>
        </w:rPr>
        <w:t xml:space="preserve"> eura u odnosu na prošlu </w:t>
      </w:r>
      <w:proofErr w:type="spellStart"/>
      <w:r w:rsidRPr="002C1D60">
        <w:rPr>
          <w:rFonts w:ascii="Arial Narrow" w:hAnsi="Arial Narrow"/>
        </w:rPr>
        <w:t>godinu,a</w:t>
      </w:r>
      <w:proofErr w:type="spellEnd"/>
      <w:r w:rsidRPr="002C1D60">
        <w:rPr>
          <w:rFonts w:ascii="Arial Narrow" w:hAnsi="Arial Narrow"/>
        </w:rPr>
        <w:t xml:space="preserve"> čini ih trošak naknada za prijevoz na posao, stručna usavršavanja i naknada za korištenje vlastitog auta u službene svrhe. </w:t>
      </w:r>
    </w:p>
    <w:p w14:paraId="0D82C873" w14:textId="6CFD2A8F" w:rsidR="006F32DB" w:rsidRPr="002C1D60" w:rsidRDefault="006F32DB" w:rsidP="00B936EC">
      <w:pPr>
        <w:ind w:firstLine="708"/>
        <w:jc w:val="both"/>
        <w:rPr>
          <w:rFonts w:ascii="Arial Narrow" w:hAnsi="Arial Narrow"/>
        </w:rPr>
      </w:pPr>
      <w:r w:rsidRPr="002C1D60">
        <w:rPr>
          <w:rFonts w:ascii="Arial Narrow" w:hAnsi="Arial Narrow"/>
          <w:b/>
        </w:rPr>
        <w:t>Šifra 322 – Rashodi za materijal i energiju</w:t>
      </w:r>
      <w:r w:rsidRPr="002C1D60">
        <w:rPr>
          <w:rFonts w:ascii="Arial Narrow" w:hAnsi="Arial Narrow"/>
        </w:rPr>
        <w:t xml:space="preserve"> – ostvareni su u iznosu od 4</w:t>
      </w:r>
      <w:r w:rsidR="00201953" w:rsidRPr="002C1D60">
        <w:rPr>
          <w:rFonts w:ascii="Arial Narrow" w:hAnsi="Arial Narrow"/>
        </w:rPr>
        <w:t>0</w:t>
      </w:r>
      <w:r w:rsidRPr="002C1D60">
        <w:rPr>
          <w:rFonts w:ascii="Arial Narrow" w:hAnsi="Arial Narrow"/>
        </w:rPr>
        <w:t>.</w:t>
      </w:r>
      <w:r w:rsidR="00201953" w:rsidRPr="002C1D60">
        <w:rPr>
          <w:rFonts w:ascii="Arial Narrow" w:hAnsi="Arial Narrow"/>
        </w:rPr>
        <w:t>180</w:t>
      </w:r>
      <w:r w:rsidRPr="002C1D60">
        <w:rPr>
          <w:rFonts w:ascii="Arial Narrow" w:hAnsi="Arial Narrow"/>
        </w:rPr>
        <w:t>,</w:t>
      </w:r>
      <w:r w:rsidR="00201953" w:rsidRPr="002C1D60">
        <w:rPr>
          <w:rFonts w:ascii="Arial Narrow" w:hAnsi="Arial Narrow"/>
        </w:rPr>
        <w:t>17</w:t>
      </w:r>
      <w:r w:rsidRPr="002C1D60">
        <w:rPr>
          <w:rFonts w:ascii="Arial Narrow" w:hAnsi="Arial Narrow"/>
        </w:rPr>
        <w:t xml:space="preserve"> eura, a prošle godine </w:t>
      </w:r>
      <w:r w:rsidR="00201953" w:rsidRPr="002C1D60">
        <w:rPr>
          <w:rFonts w:ascii="Arial Narrow" w:hAnsi="Arial Narrow"/>
        </w:rPr>
        <w:t>46</w:t>
      </w:r>
      <w:r w:rsidRPr="002C1D60">
        <w:rPr>
          <w:rFonts w:ascii="Arial Narrow" w:hAnsi="Arial Narrow"/>
        </w:rPr>
        <w:t>.0</w:t>
      </w:r>
      <w:r w:rsidR="00201953" w:rsidRPr="002C1D60">
        <w:rPr>
          <w:rFonts w:ascii="Arial Narrow" w:hAnsi="Arial Narrow"/>
        </w:rPr>
        <w:t>67</w:t>
      </w:r>
      <w:r w:rsidRPr="002C1D60">
        <w:rPr>
          <w:rFonts w:ascii="Arial Narrow" w:hAnsi="Arial Narrow"/>
        </w:rPr>
        <w:t>,1</w:t>
      </w:r>
      <w:r w:rsidR="00201953" w:rsidRPr="002C1D60">
        <w:rPr>
          <w:rFonts w:ascii="Arial Narrow" w:hAnsi="Arial Narrow"/>
        </w:rPr>
        <w:t>6</w:t>
      </w:r>
      <w:r w:rsidRPr="002C1D60">
        <w:rPr>
          <w:rFonts w:ascii="Arial Narrow" w:hAnsi="Arial Narrow"/>
        </w:rPr>
        <w:t xml:space="preserve"> eura, što predstavlja </w:t>
      </w:r>
      <w:r w:rsidR="00201953" w:rsidRPr="002C1D60">
        <w:rPr>
          <w:rFonts w:ascii="Arial Narrow" w:hAnsi="Arial Narrow"/>
        </w:rPr>
        <w:t>smanjenje</w:t>
      </w:r>
      <w:r w:rsidRPr="002C1D60">
        <w:rPr>
          <w:rFonts w:ascii="Arial Narrow" w:hAnsi="Arial Narrow"/>
        </w:rPr>
        <w:t xml:space="preserve"> za </w:t>
      </w:r>
      <w:r w:rsidR="00201953" w:rsidRPr="002C1D60">
        <w:rPr>
          <w:rFonts w:ascii="Arial Narrow" w:hAnsi="Arial Narrow"/>
        </w:rPr>
        <w:t>5</w:t>
      </w:r>
      <w:r w:rsidRPr="002C1D60">
        <w:rPr>
          <w:rFonts w:ascii="Arial Narrow" w:hAnsi="Arial Narrow"/>
        </w:rPr>
        <w:t>.</w:t>
      </w:r>
      <w:r w:rsidR="00201953" w:rsidRPr="002C1D60">
        <w:rPr>
          <w:rFonts w:ascii="Arial Narrow" w:hAnsi="Arial Narrow"/>
        </w:rPr>
        <w:t>886</w:t>
      </w:r>
      <w:r w:rsidRPr="002C1D60">
        <w:rPr>
          <w:rFonts w:ascii="Arial Narrow" w:hAnsi="Arial Narrow"/>
        </w:rPr>
        <w:t>,</w:t>
      </w:r>
      <w:r w:rsidR="00201953" w:rsidRPr="002C1D60">
        <w:rPr>
          <w:rFonts w:ascii="Arial Narrow" w:hAnsi="Arial Narrow"/>
        </w:rPr>
        <w:t>99</w:t>
      </w:r>
      <w:r w:rsidRPr="002C1D60">
        <w:rPr>
          <w:rFonts w:ascii="Arial Narrow" w:hAnsi="Arial Narrow"/>
        </w:rPr>
        <w:t xml:space="preserve"> eura. Navedeni rashodi obuhvaćaju nabavu uredskog materijala  te sredstava za čišćenje i održavanje,  trošak električne energije i plina, dijelove i materijal za tekuće i investicijsko održavanje groblja, javnih površina, cijevi i kamenog materijala za nerazvrstane ceste. </w:t>
      </w:r>
    </w:p>
    <w:p w14:paraId="6D508F4F" w14:textId="27ADCAFB" w:rsidR="006F32DB" w:rsidRPr="002C1D60" w:rsidRDefault="006F32DB" w:rsidP="00B936EC">
      <w:pPr>
        <w:ind w:firstLine="708"/>
        <w:jc w:val="both"/>
        <w:rPr>
          <w:rFonts w:ascii="Arial Narrow" w:hAnsi="Arial Narrow"/>
        </w:rPr>
      </w:pPr>
      <w:r w:rsidRPr="002C1D60">
        <w:rPr>
          <w:rFonts w:ascii="Arial Narrow" w:hAnsi="Arial Narrow"/>
          <w:b/>
        </w:rPr>
        <w:t>Šifra 323 -  Rashodi za usluge</w:t>
      </w:r>
      <w:r w:rsidRPr="002C1D60">
        <w:rPr>
          <w:rFonts w:ascii="Arial Narrow" w:hAnsi="Arial Narrow"/>
        </w:rPr>
        <w:t xml:space="preserve"> – ostvareni su u iznosu od </w:t>
      </w:r>
      <w:r w:rsidR="00201953" w:rsidRPr="002C1D60">
        <w:rPr>
          <w:rFonts w:ascii="Arial Narrow" w:hAnsi="Arial Narrow"/>
        </w:rPr>
        <w:t>149</w:t>
      </w:r>
      <w:r w:rsidRPr="002C1D60">
        <w:rPr>
          <w:rFonts w:ascii="Arial Narrow" w:hAnsi="Arial Narrow"/>
        </w:rPr>
        <w:t>.</w:t>
      </w:r>
      <w:r w:rsidR="00201953" w:rsidRPr="002C1D60">
        <w:rPr>
          <w:rFonts w:ascii="Arial Narrow" w:hAnsi="Arial Narrow"/>
        </w:rPr>
        <w:t>129</w:t>
      </w:r>
      <w:r w:rsidRPr="002C1D60">
        <w:rPr>
          <w:rFonts w:ascii="Arial Narrow" w:hAnsi="Arial Narrow"/>
        </w:rPr>
        <w:t>,</w:t>
      </w:r>
      <w:r w:rsidR="00201953" w:rsidRPr="002C1D60">
        <w:rPr>
          <w:rFonts w:ascii="Arial Narrow" w:hAnsi="Arial Narrow"/>
        </w:rPr>
        <w:t>05</w:t>
      </w:r>
      <w:r w:rsidRPr="002C1D60">
        <w:rPr>
          <w:rFonts w:ascii="Arial Narrow" w:hAnsi="Arial Narrow"/>
        </w:rPr>
        <w:t xml:space="preserve"> eura, a to je povećanje u odnosu na prošlu godinu za </w:t>
      </w:r>
      <w:r w:rsidR="003E2943" w:rsidRPr="002C1D60">
        <w:rPr>
          <w:rFonts w:ascii="Arial Narrow" w:hAnsi="Arial Narrow"/>
        </w:rPr>
        <w:t>16</w:t>
      </w:r>
      <w:r w:rsidRPr="002C1D60">
        <w:rPr>
          <w:rFonts w:ascii="Arial Narrow" w:hAnsi="Arial Narrow"/>
        </w:rPr>
        <w:t>.</w:t>
      </w:r>
      <w:r w:rsidR="003E2943" w:rsidRPr="002C1D60">
        <w:rPr>
          <w:rFonts w:ascii="Arial Narrow" w:hAnsi="Arial Narrow"/>
        </w:rPr>
        <w:t>251</w:t>
      </w:r>
      <w:r w:rsidRPr="002C1D60">
        <w:rPr>
          <w:rFonts w:ascii="Arial Narrow" w:hAnsi="Arial Narrow"/>
        </w:rPr>
        <w:t>,</w:t>
      </w:r>
      <w:r w:rsidR="003E2943" w:rsidRPr="002C1D60">
        <w:rPr>
          <w:rFonts w:ascii="Arial Narrow" w:hAnsi="Arial Narrow"/>
        </w:rPr>
        <w:t>56</w:t>
      </w:r>
      <w:r w:rsidRPr="002C1D60">
        <w:rPr>
          <w:rFonts w:ascii="Arial Narrow" w:hAnsi="Arial Narrow"/>
        </w:rPr>
        <w:t xml:space="preserve"> eura. Navedeni rashodi obuhvaćaju trošak poštarine i telefona, usluge tekuće održavanja objekata u vlasništvu općine, održavanje javne rasvjete, lokalnog vodovoda, održavanje nerazvrstanih cesta, usluge promidžbe i informiranja, odvoz smeća, opskrbu vodom, veterinarske usluge, intelektualne usluge, održavanje web stranice, usluge čišćenja te izradu projektne dokumentacije. Bilježi se porast na stavkama usluga tekućeg i investicijskog održavanja objekata i komunalne infrastrukture uslijed većih cijena i povećanja obima radova i usluga te stavkama </w:t>
      </w:r>
      <w:r w:rsidR="003E2943" w:rsidRPr="002C1D60">
        <w:rPr>
          <w:rFonts w:ascii="Arial Narrow" w:hAnsi="Arial Narrow"/>
        </w:rPr>
        <w:t>intelektualne i osobne usluge zbog korištenja konzultantskih usluga</w:t>
      </w:r>
      <w:r w:rsidRPr="002C1D60">
        <w:rPr>
          <w:rFonts w:ascii="Arial Narrow" w:hAnsi="Arial Narrow"/>
        </w:rPr>
        <w:t xml:space="preserve">.  </w:t>
      </w:r>
    </w:p>
    <w:p w14:paraId="4696B7FE" w14:textId="63E7C317" w:rsidR="006F32DB" w:rsidRPr="002C1D60" w:rsidRDefault="006F32DB" w:rsidP="00B936EC">
      <w:pPr>
        <w:ind w:firstLine="708"/>
        <w:jc w:val="both"/>
        <w:rPr>
          <w:rFonts w:ascii="Arial Narrow" w:hAnsi="Arial Narrow"/>
        </w:rPr>
      </w:pPr>
      <w:r w:rsidRPr="002C1D60">
        <w:rPr>
          <w:rFonts w:ascii="Arial Narrow" w:hAnsi="Arial Narrow"/>
          <w:b/>
        </w:rPr>
        <w:t>Šifra 329 – Ostali nespomenuti rashodi poslovanja</w:t>
      </w:r>
      <w:r w:rsidRPr="002C1D60">
        <w:rPr>
          <w:rFonts w:ascii="Arial Narrow" w:hAnsi="Arial Narrow"/>
        </w:rPr>
        <w:t xml:space="preserve"> – ostvareni su u iznosu od </w:t>
      </w:r>
      <w:r w:rsidR="003E2943" w:rsidRPr="002C1D60">
        <w:rPr>
          <w:rFonts w:ascii="Arial Narrow" w:hAnsi="Arial Narrow"/>
        </w:rPr>
        <w:t>56</w:t>
      </w:r>
      <w:r w:rsidRPr="002C1D60">
        <w:rPr>
          <w:rFonts w:ascii="Arial Narrow" w:hAnsi="Arial Narrow"/>
        </w:rPr>
        <w:t>.</w:t>
      </w:r>
      <w:r w:rsidR="003E2943" w:rsidRPr="002C1D60">
        <w:rPr>
          <w:rFonts w:ascii="Arial Narrow" w:hAnsi="Arial Narrow"/>
        </w:rPr>
        <w:t>805</w:t>
      </w:r>
      <w:r w:rsidRPr="002C1D60">
        <w:rPr>
          <w:rFonts w:ascii="Arial Narrow" w:hAnsi="Arial Narrow"/>
        </w:rPr>
        <w:t>,</w:t>
      </w:r>
      <w:r w:rsidR="003E2943" w:rsidRPr="002C1D60">
        <w:rPr>
          <w:rFonts w:ascii="Arial Narrow" w:hAnsi="Arial Narrow"/>
        </w:rPr>
        <w:t>54</w:t>
      </w:r>
      <w:r w:rsidRPr="002C1D60">
        <w:rPr>
          <w:rFonts w:ascii="Arial Narrow" w:hAnsi="Arial Narrow"/>
        </w:rPr>
        <w:t xml:space="preserve"> eura, a prošle godine iznosili su 3</w:t>
      </w:r>
      <w:r w:rsidR="003E2943" w:rsidRPr="002C1D60">
        <w:rPr>
          <w:rFonts w:ascii="Arial Narrow" w:hAnsi="Arial Narrow"/>
        </w:rPr>
        <w:t>1</w:t>
      </w:r>
      <w:r w:rsidRPr="002C1D60">
        <w:rPr>
          <w:rFonts w:ascii="Arial Narrow" w:hAnsi="Arial Narrow"/>
        </w:rPr>
        <w:t>.</w:t>
      </w:r>
      <w:r w:rsidR="003E2943" w:rsidRPr="002C1D60">
        <w:rPr>
          <w:rFonts w:ascii="Arial Narrow" w:hAnsi="Arial Narrow"/>
        </w:rPr>
        <w:t>196</w:t>
      </w:r>
      <w:r w:rsidRPr="002C1D60">
        <w:rPr>
          <w:rFonts w:ascii="Arial Narrow" w:hAnsi="Arial Narrow"/>
        </w:rPr>
        <w:t>,</w:t>
      </w:r>
      <w:r w:rsidR="003E2943" w:rsidRPr="002C1D60">
        <w:rPr>
          <w:rFonts w:ascii="Arial Narrow" w:hAnsi="Arial Narrow"/>
        </w:rPr>
        <w:t>51</w:t>
      </w:r>
      <w:r w:rsidRPr="002C1D60">
        <w:rPr>
          <w:rFonts w:ascii="Arial Narrow" w:hAnsi="Arial Narrow"/>
        </w:rPr>
        <w:t xml:space="preserve"> eura, a sadrže rashode za osiguranje imovine, reprezentaciju koja bilježi povećanje u odnosu na prošlu godinu, članarine te ostale rashode poslovanja.</w:t>
      </w:r>
    </w:p>
    <w:p w14:paraId="1F1D7380" w14:textId="768CA21C" w:rsidR="006F32DB" w:rsidRPr="002C1D60" w:rsidRDefault="006F32DB" w:rsidP="00B936EC">
      <w:pPr>
        <w:ind w:firstLine="708"/>
        <w:jc w:val="both"/>
        <w:rPr>
          <w:rFonts w:ascii="Arial Narrow" w:hAnsi="Arial Narrow"/>
        </w:rPr>
      </w:pPr>
      <w:r w:rsidRPr="002C1D60">
        <w:rPr>
          <w:rFonts w:ascii="Arial Narrow" w:hAnsi="Arial Narrow"/>
          <w:b/>
        </w:rPr>
        <w:t>Šifra 342 – Kamate za primljene zajmove</w:t>
      </w:r>
      <w:r w:rsidRPr="002C1D60">
        <w:rPr>
          <w:rFonts w:ascii="Arial Narrow" w:hAnsi="Arial Narrow"/>
        </w:rPr>
        <w:t xml:space="preserve"> – navedeni rashod ostvaren je u iznosu od 12.</w:t>
      </w:r>
      <w:r w:rsidR="003E2943" w:rsidRPr="002C1D60">
        <w:rPr>
          <w:rFonts w:ascii="Arial Narrow" w:hAnsi="Arial Narrow"/>
        </w:rPr>
        <w:t>588</w:t>
      </w:r>
      <w:r w:rsidRPr="002C1D60">
        <w:rPr>
          <w:rFonts w:ascii="Arial Narrow" w:hAnsi="Arial Narrow"/>
        </w:rPr>
        <w:t>,</w:t>
      </w:r>
      <w:r w:rsidR="003E2943" w:rsidRPr="002C1D60">
        <w:rPr>
          <w:rFonts w:ascii="Arial Narrow" w:hAnsi="Arial Narrow"/>
        </w:rPr>
        <w:t>86</w:t>
      </w:r>
      <w:r w:rsidRPr="002C1D60">
        <w:rPr>
          <w:rFonts w:ascii="Arial Narrow" w:hAnsi="Arial Narrow"/>
        </w:rPr>
        <w:t xml:space="preserve"> eura, a prošle godine iznosio je </w:t>
      </w:r>
      <w:r w:rsidR="003E2943" w:rsidRPr="002C1D60">
        <w:rPr>
          <w:rFonts w:ascii="Arial Narrow" w:hAnsi="Arial Narrow"/>
        </w:rPr>
        <w:t>8</w:t>
      </w:r>
      <w:r w:rsidRPr="002C1D60">
        <w:rPr>
          <w:rFonts w:ascii="Arial Narrow" w:hAnsi="Arial Narrow"/>
        </w:rPr>
        <w:t>.</w:t>
      </w:r>
      <w:r w:rsidR="003E2943" w:rsidRPr="002C1D60">
        <w:rPr>
          <w:rFonts w:ascii="Arial Narrow" w:hAnsi="Arial Narrow"/>
        </w:rPr>
        <w:t>657</w:t>
      </w:r>
      <w:r w:rsidRPr="002C1D60">
        <w:rPr>
          <w:rFonts w:ascii="Arial Narrow" w:hAnsi="Arial Narrow"/>
        </w:rPr>
        <w:t>,</w:t>
      </w:r>
      <w:r w:rsidR="003E2943" w:rsidRPr="002C1D60">
        <w:rPr>
          <w:rFonts w:ascii="Arial Narrow" w:hAnsi="Arial Narrow"/>
        </w:rPr>
        <w:t>72</w:t>
      </w:r>
      <w:r w:rsidRPr="002C1D60">
        <w:rPr>
          <w:rFonts w:ascii="Arial Narrow" w:hAnsi="Arial Narrow"/>
        </w:rPr>
        <w:t xml:space="preserve"> eura i odnosi se na otplatu kamata po primljenom kreditu za izgradnju dječjeg vrtića. </w:t>
      </w:r>
    </w:p>
    <w:p w14:paraId="47E4C260" w14:textId="43EE001B" w:rsidR="006F32DB" w:rsidRPr="002C1D60" w:rsidRDefault="006F32DB" w:rsidP="00B936EC">
      <w:pPr>
        <w:ind w:firstLine="708"/>
        <w:jc w:val="both"/>
        <w:rPr>
          <w:rFonts w:ascii="Arial Narrow" w:hAnsi="Arial Narrow"/>
        </w:rPr>
      </w:pPr>
      <w:r w:rsidRPr="002C1D60">
        <w:rPr>
          <w:rFonts w:ascii="Arial Narrow" w:hAnsi="Arial Narrow"/>
          <w:b/>
        </w:rPr>
        <w:t>Šifra 343 – Ostali financijski rashodi</w:t>
      </w:r>
      <w:r w:rsidRPr="002C1D60">
        <w:rPr>
          <w:rFonts w:ascii="Arial Narrow" w:hAnsi="Arial Narrow"/>
        </w:rPr>
        <w:t xml:space="preserve"> – ostvareni su u iznosu od </w:t>
      </w:r>
      <w:r w:rsidR="003E2943" w:rsidRPr="002C1D60">
        <w:rPr>
          <w:rFonts w:ascii="Arial Narrow" w:hAnsi="Arial Narrow"/>
        </w:rPr>
        <w:t>9</w:t>
      </w:r>
      <w:r w:rsidRPr="002C1D60">
        <w:rPr>
          <w:rFonts w:ascii="Arial Narrow" w:hAnsi="Arial Narrow"/>
        </w:rPr>
        <w:t>.</w:t>
      </w:r>
      <w:r w:rsidR="003E2943" w:rsidRPr="002C1D60">
        <w:rPr>
          <w:rFonts w:ascii="Arial Narrow" w:hAnsi="Arial Narrow"/>
        </w:rPr>
        <w:t>429</w:t>
      </w:r>
      <w:r w:rsidRPr="002C1D60">
        <w:rPr>
          <w:rFonts w:ascii="Arial Narrow" w:hAnsi="Arial Narrow"/>
        </w:rPr>
        <w:t>,</w:t>
      </w:r>
      <w:r w:rsidR="003E2943" w:rsidRPr="002C1D60">
        <w:rPr>
          <w:rFonts w:ascii="Arial Narrow" w:hAnsi="Arial Narrow"/>
        </w:rPr>
        <w:t>30</w:t>
      </w:r>
      <w:r w:rsidRPr="002C1D60">
        <w:rPr>
          <w:rFonts w:ascii="Arial Narrow" w:hAnsi="Arial Narrow"/>
        </w:rPr>
        <w:t xml:space="preserve"> eura, a prošle godine </w:t>
      </w:r>
      <w:r w:rsidR="003E2943" w:rsidRPr="002C1D60">
        <w:rPr>
          <w:rFonts w:ascii="Arial Narrow" w:hAnsi="Arial Narrow"/>
        </w:rPr>
        <w:t>5</w:t>
      </w:r>
      <w:r w:rsidRPr="002C1D60">
        <w:rPr>
          <w:rFonts w:ascii="Arial Narrow" w:hAnsi="Arial Narrow"/>
        </w:rPr>
        <w:t>.</w:t>
      </w:r>
      <w:r w:rsidR="003E2943" w:rsidRPr="002C1D60">
        <w:rPr>
          <w:rFonts w:ascii="Arial Narrow" w:hAnsi="Arial Narrow"/>
        </w:rPr>
        <w:t>075</w:t>
      </w:r>
      <w:r w:rsidRPr="002C1D60">
        <w:rPr>
          <w:rFonts w:ascii="Arial Narrow" w:hAnsi="Arial Narrow"/>
        </w:rPr>
        <w:t>,</w:t>
      </w:r>
      <w:r w:rsidR="003E2943" w:rsidRPr="002C1D60">
        <w:rPr>
          <w:rFonts w:ascii="Arial Narrow" w:hAnsi="Arial Narrow"/>
        </w:rPr>
        <w:t>97</w:t>
      </w:r>
      <w:r w:rsidRPr="002C1D60">
        <w:rPr>
          <w:rFonts w:ascii="Arial Narrow" w:hAnsi="Arial Narrow"/>
        </w:rPr>
        <w:t xml:space="preserve"> eura, a obuhvaćaju rashode za bankarske usluge koje su poskupjele.</w:t>
      </w:r>
    </w:p>
    <w:p w14:paraId="2E01C4A7" w14:textId="44DA8808" w:rsidR="006F32DB" w:rsidRPr="002C1D60" w:rsidRDefault="006F32DB" w:rsidP="00B936EC">
      <w:pPr>
        <w:ind w:firstLine="708"/>
        <w:jc w:val="both"/>
        <w:rPr>
          <w:rFonts w:ascii="Arial Narrow" w:hAnsi="Arial Narrow"/>
        </w:rPr>
      </w:pPr>
      <w:r w:rsidRPr="002C1D60">
        <w:rPr>
          <w:rFonts w:ascii="Arial Narrow" w:hAnsi="Arial Narrow"/>
          <w:b/>
        </w:rPr>
        <w:t>Šifra 352 – Subvencije trgovačkim društvima</w:t>
      </w:r>
      <w:r w:rsidRPr="002C1D60">
        <w:rPr>
          <w:rFonts w:ascii="Arial Narrow" w:hAnsi="Arial Narrow"/>
        </w:rPr>
        <w:t xml:space="preserve">, zadrugama, poljoprivrednicima i obrtnicima izvan javnog sektora – navedeni rashodi ostvareni su u iznosu od </w:t>
      </w:r>
      <w:r w:rsidR="003E2943" w:rsidRPr="002C1D60">
        <w:rPr>
          <w:rFonts w:ascii="Arial Narrow" w:hAnsi="Arial Narrow"/>
        </w:rPr>
        <w:t>1</w:t>
      </w:r>
      <w:r w:rsidRPr="002C1D60">
        <w:rPr>
          <w:rFonts w:ascii="Arial Narrow" w:hAnsi="Arial Narrow"/>
        </w:rPr>
        <w:t>.</w:t>
      </w:r>
      <w:r w:rsidR="003E2943" w:rsidRPr="002C1D60">
        <w:rPr>
          <w:rFonts w:ascii="Arial Narrow" w:hAnsi="Arial Narrow"/>
        </w:rPr>
        <w:t>548</w:t>
      </w:r>
      <w:r w:rsidRPr="002C1D60">
        <w:rPr>
          <w:rFonts w:ascii="Arial Narrow" w:hAnsi="Arial Narrow"/>
        </w:rPr>
        <w:t>,7</w:t>
      </w:r>
      <w:r w:rsidR="003E2943" w:rsidRPr="002C1D60">
        <w:rPr>
          <w:rFonts w:ascii="Arial Narrow" w:hAnsi="Arial Narrow"/>
        </w:rPr>
        <w:t>3</w:t>
      </w:r>
      <w:r w:rsidRPr="002C1D60">
        <w:rPr>
          <w:rFonts w:ascii="Arial Narrow" w:hAnsi="Arial Narrow"/>
        </w:rPr>
        <w:t xml:space="preserve"> eura, dok je prošle godine navedeni rashod bio 1.</w:t>
      </w:r>
      <w:r w:rsidR="003E2943" w:rsidRPr="002C1D60">
        <w:rPr>
          <w:rFonts w:ascii="Arial Narrow" w:hAnsi="Arial Narrow"/>
        </w:rPr>
        <w:t>175</w:t>
      </w:r>
      <w:r w:rsidRPr="002C1D60">
        <w:rPr>
          <w:rFonts w:ascii="Arial Narrow" w:hAnsi="Arial Narrow"/>
        </w:rPr>
        <w:t>,</w:t>
      </w:r>
      <w:r w:rsidR="003E2943" w:rsidRPr="002C1D60">
        <w:rPr>
          <w:rFonts w:ascii="Arial Narrow" w:hAnsi="Arial Narrow"/>
        </w:rPr>
        <w:t>07</w:t>
      </w:r>
      <w:r w:rsidRPr="002C1D60">
        <w:rPr>
          <w:rFonts w:ascii="Arial Narrow" w:hAnsi="Arial Narrow"/>
        </w:rPr>
        <w:t xml:space="preserve"> eura. Do povećanja je došlo uslijed porasta </w:t>
      </w:r>
      <w:r w:rsidR="003E2943" w:rsidRPr="002C1D60">
        <w:rPr>
          <w:rFonts w:ascii="Arial Narrow" w:hAnsi="Arial Narrow"/>
        </w:rPr>
        <w:t>subvencije obrtnicima</w:t>
      </w:r>
      <w:r w:rsidRPr="002C1D60">
        <w:rPr>
          <w:rFonts w:ascii="Arial Narrow" w:hAnsi="Arial Narrow"/>
        </w:rPr>
        <w:t xml:space="preserve">. </w:t>
      </w:r>
    </w:p>
    <w:p w14:paraId="14E2041A" w14:textId="23505B2D" w:rsidR="006F32DB" w:rsidRPr="002C1D60" w:rsidRDefault="006F32DB" w:rsidP="00B936EC">
      <w:pPr>
        <w:ind w:firstLine="708"/>
        <w:jc w:val="both"/>
        <w:rPr>
          <w:rFonts w:ascii="Arial Narrow" w:hAnsi="Arial Narrow"/>
        </w:rPr>
      </w:pPr>
      <w:r w:rsidRPr="002C1D60">
        <w:rPr>
          <w:rFonts w:ascii="Arial Narrow" w:hAnsi="Arial Narrow"/>
          <w:b/>
        </w:rPr>
        <w:t>Šifra 363 – Pomoći unutar opće države</w:t>
      </w:r>
      <w:r w:rsidRPr="002C1D60">
        <w:rPr>
          <w:rFonts w:ascii="Arial Narrow" w:hAnsi="Arial Narrow"/>
        </w:rPr>
        <w:t xml:space="preserve"> – ostvarene su u iznosu od </w:t>
      </w:r>
      <w:r w:rsidR="003E2943" w:rsidRPr="002C1D60">
        <w:rPr>
          <w:rFonts w:ascii="Arial Narrow" w:hAnsi="Arial Narrow"/>
        </w:rPr>
        <w:t>737,50</w:t>
      </w:r>
      <w:r w:rsidRPr="002C1D60">
        <w:rPr>
          <w:rFonts w:ascii="Arial Narrow" w:hAnsi="Arial Narrow"/>
        </w:rPr>
        <w:t xml:space="preserve"> eura, što je za </w:t>
      </w:r>
      <w:r w:rsidR="003E2943" w:rsidRPr="002C1D60">
        <w:rPr>
          <w:rFonts w:ascii="Arial Narrow" w:hAnsi="Arial Narrow"/>
        </w:rPr>
        <w:t>548</w:t>
      </w:r>
      <w:r w:rsidRPr="002C1D60">
        <w:rPr>
          <w:rFonts w:ascii="Arial Narrow" w:hAnsi="Arial Narrow"/>
        </w:rPr>
        <w:t>,</w:t>
      </w:r>
      <w:r w:rsidR="003E2943" w:rsidRPr="002C1D60">
        <w:rPr>
          <w:rFonts w:ascii="Arial Narrow" w:hAnsi="Arial Narrow"/>
        </w:rPr>
        <w:t>01</w:t>
      </w:r>
      <w:r w:rsidRPr="002C1D60">
        <w:rPr>
          <w:rFonts w:ascii="Arial Narrow" w:hAnsi="Arial Narrow"/>
        </w:rPr>
        <w:t xml:space="preserve"> eura manje u odnosu na prošlu godinu kada je </w:t>
      </w:r>
      <w:r w:rsidR="003E2943" w:rsidRPr="002C1D60">
        <w:rPr>
          <w:rFonts w:ascii="Arial Narrow" w:hAnsi="Arial Narrow"/>
        </w:rPr>
        <w:t>bila potreba za više pomoći vrtiću i školi</w:t>
      </w:r>
      <w:r w:rsidRPr="002C1D60">
        <w:rPr>
          <w:rFonts w:ascii="Arial Narrow" w:hAnsi="Arial Narrow"/>
        </w:rPr>
        <w:t xml:space="preserve">.  </w:t>
      </w:r>
      <w:r w:rsidR="00EB2D00" w:rsidRPr="002C1D60">
        <w:rPr>
          <w:rFonts w:ascii="Arial Narrow" w:hAnsi="Arial Narrow"/>
        </w:rPr>
        <w:t xml:space="preserve">Dio rashoda odnosi se na pomoć OŠ Mihovljan. </w:t>
      </w:r>
    </w:p>
    <w:p w14:paraId="3DC40D39" w14:textId="750EDF9A" w:rsidR="006F32DB" w:rsidRPr="002C1D60" w:rsidRDefault="006F32DB" w:rsidP="00B936EC">
      <w:pPr>
        <w:ind w:firstLine="708"/>
        <w:jc w:val="both"/>
        <w:rPr>
          <w:rFonts w:ascii="Arial Narrow" w:hAnsi="Arial Narrow"/>
        </w:rPr>
      </w:pPr>
      <w:r w:rsidRPr="002C1D60">
        <w:rPr>
          <w:rFonts w:ascii="Arial Narrow" w:hAnsi="Arial Narrow"/>
          <w:b/>
        </w:rPr>
        <w:t xml:space="preserve">Šifra 366 – Pomoći proračunskim korisnicima drugih proračuna </w:t>
      </w:r>
      <w:r w:rsidR="001A309C" w:rsidRPr="002C1D60">
        <w:rPr>
          <w:rFonts w:ascii="Arial Narrow" w:hAnsi="Arial Narrow"/>
        </w:rPr>
        <w:t>–</w:t>
      </w:r>
      <w:r w:rsidRPr="002C1D60">
        <w:rPr>
          <w:rFonts w:ascii="Arial Narrow" w:hAnsi="Arial Narrow"/>
        </w:rPr>
        <w:t xml:space="preserve"> </w:t>
      </w:r>
      <w:r w:rsidR="001A309C" w:rsidRPr="002C1D60">
        <w:rPr>
          <w:rFonts w:ascii="Arial Narrow" w:hAnsi="Arial Narrow"/>
        </w:rPr>
        <w:t>nema rashoda s te osnove</w:t>
      </w:r>
    </w:p>
    <w:p w14:paraId="253C0AE4" w14:textId="7E25AF51" w:rsidR="006F32DB" w:rsidRPr="002C1D60" w:rsidRDefault="006F32DB" w:rsidP="00B936EC">
      <w:pPr>
        <w:ind w:firstLine="708"/>
        <w:jc w:val="both"/>
        <w:rPr>
          <w:rFonts w:ascii="Arial Narrow" w:hAnsi="Arial Narrow"/>
        </w:rPr>
      </w:pPr>
      <w:r w:rsidRPr="002C1D60">
        <w:rPr>
          <w:rFonts w:ascii="Arial Narrow" w:hAnsi="Arial Narrow"/>
          <w:b/>
        </w:rPr>
        <w:t>Šifra 367 – Prijenosi proračunskim korisnicima iz nadležnog proračuna</w:t>
      </w:r>
      <w:r w:rsidRPr="002C1D60">
        <w:rPr>
          <w:rFonts w:ascii="Arial Narrow" w:hAnsi="Arial Narrow"/>
        </w:rPr>
        <w:t xml:space="preserve"> za financiranje redovne djelatnosti – navedeni rashod ostvaren je u iznosu od 1</w:t>
      </w:r>
      <w:r w:rsidR="00EB2D00" w:rsidRPr="002C1D60">
        <w:rPr>
          <w:rFonts w:ascii="Arial Narrow" w:hAnsi="Arial Narrow"/>
        </w:rPr>
        <w:t>21</w:t>
      </w:r>
      <w:r w:rsidRPr="002C1D60">
        <w:rPr>
          <w:rFonts w:ascii="Arial Narrow" w:hAnsi="Arial Narrow"/>
        </w:rPr>
        <w:t>.</w:t>
      </w:r>
      <w:r w:rsidR="00EB2D00" w:rsidRPr="002C1D60">
        <w:rPr>
          <w:rFonts w:ascii="Arial Narrow" w:hAnsi="Arial Narrow"/>
        </w:rPr>
        <w:t>306</w:t>
      </w:r>
      <w:r w:rsidRPr="002C1D60">
        <w:rPr>
          <w:rFonts w:ascii="Arial Narrow" w:hAnsi="Arial Narrow"/>
        </w:rPr>
        <w:t>,</w:t>
      </w:r>
      <w:r w:rsidR="00EB2D00" w:rsidRPr="002C1D60">
        <w:rPr>
          <w:rFonts w:ascii="Arial Narrow" w:hAnsi="Arial Narrow"/>
        </w:rPr>
        <w:t>07</w:t>
      </w:r>
      <w:r w:rsidRPr="002C1D60">
        <w:rPr>
          <w:rFonts w:ascii="Arial Narrow" w:hAnsi="Arial Narrow"/>
        </w:rPr>
        <w:t xml:space="preserve"> eura što čini povećanje za </w:t>
      </w:r>
      <w:r w:rsidR="00EB2D00" w:rsidRPr="002C1D60">
        <w:rPr>
          <w:rFonts w:ascii="Arial Narrow" w:hAnsi="Arial Narrow"/>
        </w:rPr>
        <w:t>14</w:t>
      </w:r>
      <w:r w:rsidRPr="002C1D60">
        <w:rPr>
          <w:rFonts w:ascii="Arial Narrow" w:hAnsi="Arial Narrow"/>
        </w:rPr>
        <w:t>.</w:t>
      </w:r>
      <w:r w:rsidR="00EB2D00" w:rsidRPr="002C1D60">
        <w:rPr>
          <w:rFonts w:ascii="Arial Narrow" w:hAnsi="Arial Narrow"/>
        </w:rPr>
        <w:t>600</w:t>
      </w:r>
      <w:r w:rsidRPr="002C1D60">
        <w:rPr>
          <w:rFonts w:ascii="Arial Narrow" w:hAnsi="Arial Narrow"/>
        </w:rPr>
        <w:t>,</w:t>
      </w:r>
      <w:r w:rsidR="00EB2D00" w:rsidRPr="002C1D60">
        <w:rPr>
          <w:rFonts w:ascii="Arial Narrow" w:hAnsi="Arial Narrow"/>
        </w:rPr>
        <w:t>18</w:t>
      </w:r>
      <w:r w:rsidRPr="002C1D60">
        <w:rPr>
          <w:rFonts w:ascii="Arial Narrow" w:hAnsi="Arial Narrow"/>
        </w:rPr>
        <w:t xml:space="preserve"> eura zbog povećanja ekonomske cijene  uslijed rasta troškova tekućeg i investicijskog održavanja, cijena prehrane, povećanja broja djelatnika i rasta plaća. </w:t>
      </w:r>
    </w:p>
    <w:p w14:paraId="0B7A95BD" w14:textId="2E8029B0" w:rsidR="006F32DB" w:rsidRPr="002C1D60" w:rsidRDefault="006F32DB" w:rsidP="00B936EC">
      <w:pPr>
        <w:ind w:firstLine="708"/>
        <w:jc w:val="both"/>
        <w:rPr>
          <w:rFonts w:ascii="Arial Narrow" w:hAnsi="Arial Narrow"/>
        </w:rPr>
      </w:pPr>
      <w:r w:rsidRPr="002C1D60">
        <w:rPr>
          <w:rFonts w:ascii="Arial Narrow" w:hAnsi="Arial Narrow"/>
          <w:b/>
        </w:rPr>
        <w:t>Šifra 372 – Naknade građanima i kućanstvima iz proračuna</w:t>
      </w:r>
      <w:r w:rsidRPr="002C1D60">
        <w:rPr>
          <w:rFonts w:ascii="Arial Narrow" w:hAnsi="Arial Narrow"/>
        </w:rPr>
        <w:t xml:space="preserve"> – ostvaren je rashod u iznosu od </w:t>
      </w:r>
      <w:r w:rsidR="00EB2D00" w:rsidRPr="002C1D60">
        <w:rPr>
          <w:rFonts w:ascii="Arial Narrow" w:hAnsi="Arial Narrow"/>
        </w:rPr>
        <w:t>52</w:t>
      </w:r>
      <w:r w:rsidRPr="002C1D60">
        <w:rPr>
          <w:rFonts w:ascii="Arial Narrow" w:hAnsi="Arial Narrow"/>
        </w:rPr>
        <w:t>.</w:t>
      </w:r>
      <w:r w:rsidR="00EB2D00" w:rsidRPr="002C1D60">
        <w:rPr>
          <w:rFonts w:ascii="Arial Narrow" w:hAnsi="Arial Narrow"/>
        </w:rPr>
        <w:t>292</w:t>
      </w:r>
      <w:r w:rsidRPr="002C1D60">
        <w:rPr>
          <w:rFonts w:ascii="Arial Narrow" w:hAnsi="Arial Narrow"/>
        </w:rPr>
        <w:t>,</w:t>
      </w:r>
      <w:r w:rsidR="00EB2D00" w:rsidRPr="002C1D60">
        <w:rPr>
          <w:rFonts w:ascii="Arial Narrow" w:hAnsi="Arial Narrow"/>
        </w:rPr>
        <w:t>88</w:t>
      </w:r>
      <w:r w:rsidRPr="002C1D60">
        <w:rPr>
          <w:rFonts w:ascii="Arial Narrow" w:hAnsi="Arial Narrow"/>
        </w:rPr>
        <w:t xml:space="preserve"> eura, a prošle godine u iznosu od </w:t>
      </w:r>
      <w:r w:rsidR="00EB2D00" w:rsidRPr="002C1D60">
        <w:rPr>
          <w:rFonts w:ascii="Arial Narrow" w:hAnsi="Arial Narrow"/>
        </w:rPr>
        <w:t>46</w:t>
      </w:r>
      <w:r w:rsidRPr="002C1D60">
        <w:rPr>
          <w:rFonts w:ascii="Arial Narrow" w:hAnsi="Arial Narrow"/>
        </w:rPr>
        <w:t>.</w:t>
      </w:r>
      <w:r w:rsidR="00EB2D00" w:rsidRPr="002C1D60">
        <w:rPr>
          <w:rFonts w:ascii="Arial Narrow" w:hAnsi="Arial Narrow"/>
        </w:rPr>
        <w:t>177</w:t>
      </w:r>
      <w:r w:rsidRPr="002C1D60">
        <w:rPr>
          <w:rFonts w:ascii="Arial Narrow" w:hAnsi="Arial Narrow"/>
        </w:rPr>
        <w:t>,</w:t>
      </w:r>
      <w:r w:rsidR="00EB2D00" w:rsidRPr="002C1D60">
        <w:rPr>
          <w:rFonts w:ascii="Arial Narrow" w:hAnsi="Arial Narrow"/>
        </w:rPr>
        <w:t>33</w:t>
      </w:r>
      <w:r w:rsidRPr="002C1D60">
        <w:rPr>
          <w:rFonts w:ascii="Arial Narrow" w:hAnsi="Arial Narrow"/>
        </w:rPr>
        <w:t xml:space="preserve"> eura i obuhvaća rashode za pomoći obiteljima i kućanstvima ( jednokratne pomoći, božićnice umirovljenicima, podmirenje troškova stanovanja, stipendije učenika </w:t>
      </w:r>
      <w:r w:rsidRPr="002C1D60">
        <w:rPr>
          <w:rFonts w:ascii="Arial Narrow" w:hAnsi="Arial Narrow"/>
        </w:rPr>
        <w:lastRenderedPageBreak/>
        <w:t xml:space="preserve">i studenata, naknade za novorođene bebe, nagrade učenicima za uspjeh u školovanju i sufinanciranje prijevoza srednjoškolaca). </w:t>
      </w:r>
    </w:p>
    <w:p w14:paraId="78CF1D04" w14:textId="2ED06F04" w:rsidR="006F32DB" w:rsidRPr="002C1D60" w:rsidRDefault="006F32DB" w:rsidP="00B936EC">
      <w:pPr>
        <w:ind w:firstLine="708"/>
        <w:jc w:val="both"/>
        <w:rPr>
          <w:rFonts w:ascii="Arial Narrow" w:hAnsi="Arial Narrow"/>
        </w:rPr>
      </w:pPr>
      <w:r w:rsidRPr="002C1D60">
        <w:rPr>
          <w:rFonts w:ascii="Arial Narrow" w:hAnsi="Arial Narrow"/>
          <w:b/>
        </w:rPr>
        <w:t>Šifra 381 – Tekuće donacije</w:t>
      </w:r>
      <w:r w:rsidRPr="002C1D60">
        <w:rPr>
          <w:rFonts w:ascii="Arial Narrow" w:hAnsi="Arial Narrow"/>
        </w:rPr>
        <w:t xml:space="preserve"> – su u ovom razdoblju ostvarene u iznosu od </w:t>
      </w:r>
      <w:r w:rsidR="00EB2D00" w:rsidRPr="002C1D60">
        <w:rPr>
          <w:rFonts w:ascii="Arial Narrow" w:hAnsi="Arial Narrow"/>
        </w:rPr>
        <w:t>66</w:t>
      </w:r>
      <w:r w:rsidRPr="002C1D60">
        <w:rPr>
          <w:rFonts w:ascii="Arial Narrow" w:hAnsi="Arial Narrow"/>
        </w:rPr>
        <w:t>.</w:t>
      </w:r>
      <w:r w:rsidR="00EB2D00" w:rsidRPr="002C1D60">
        <w:rPr>
          <w:rFonts w:ascii="Arial Narrow" w:hAnsi="Arial Narrow"/>
        </w:rPr>
        <w:t>953</w:t>
      </w:r>
      <w:r w:rsidRPr="002C1D60">
        <w:rPr>
          <w:rFonts w:ascii="Arial Narrow" w:hAnsi="Arial Narrow"/>
        </w:rPr>
        <w:t>,</w:t>
      </w:r>
      <w:r w:rsidR="00EB2D00" w:rsidRPr="002C1D60">
        <w:rPr>
          <w:rFonts w:ascii="Arial Narrow" w:hAnsi="Arial Narrow"/>
        </w:rPr>
        <w:t>65</w:t>
      </w:r>
      <w:r w:rsidRPr="002C1D60">
        <w:rPr>
          <w:rFonts w:ascii="Arial Narrow" w:hAnsi="Arial Narrow"/>
        </w:rPr>
        <w:t xml:space="preserve"> eura, dok je taj rashod u prošloj godini iznosio </w:t>
      </w:r>
      <w:r w:rsidR="00EB2D00" w:rsidRPr="002C1D60">
        <w:rPr>
          <w:rFonts w:ascii="Arial Narrow" w:hAnsi="Arial Narrow"/>
        </w:rPr>
        <w:t>72</w:t>
      </w:r>
      <w:r w:rsidRPr="002C1D60">
        <w:rPr>
          <w:rFonts w:ascii="Arial Narrow" w:hAnsi="Arial Narrow"/>
        </w:rPr>
        <w:t>.</w:t>
      </w:r>
      <w:r w:rsidR="00EB2D00" w:rsidRPr="002C1D60">
        <w:rPr>
          <w:rFonts w:ascii="Arial Narrow" w:hAnsi="Arial Narrow"/>
        </w:rPr>
        <w:t>466</w:t>
      </w:r>
      <w:r w:rsidRPr="002C1D60">
        <w:rPr>
          <w:rFonts w:ascii="Arial Narrow" w:hAnsi="Arial Narrow"/>
        </w:rPr>
        <w:t>,</w:t>
      </w:r>
      <w:r w:rsidR="00EB2D00" w:rsidRPr="002C1D60">
        <w:rPr>
          <w:rFonts w:ascii="Arial Narrow" w:hAnsi="Arial Narrow"/>
        </w:rPr>
        <w:t>69</w:t>
      </w:r>
      <w:r w:rsidRPr="002C1D60">
        <w:rPr>
          <w:rFonts w:ascii="Arial Narrow" w:hAnsi="Arial Narrow"/>
        </w:rPr>
        <w:t xml:space="preserve"> eura, dakle bilježi se </w:t>
      </w:r>
      <w:r w:rsidR="00EB2D00" w:rsidRPr="002C1D60">
        <w:rPr>
          <w:rFonts w:ascii="Arial Narrow" w:hAnsi="Arial Narrow"/>
        </w:rPr>
        <w:t>smanjenje</w:t>
      </w:r>
      <w:r w:rsidRPr="002C1D60">
        <w:rPr>
          <w:rFonts w:ascii="Arial Narrow" w:hAnsi="Arial Narrow"/>
        </w:rPr>
        <w:t xml:space="preserve"> u iznosu od </w:t>
      </w:r>
      <w:r w:rsidR="00EB2D00" w:rsidRPr="002C1D60">
        <w:rPr>
          <w:rFonts w:ascii="Arial Narrow" w:hAnsi="Arial Narrow"/>
        </w:rPr>
        <w:t>5</w:t>
      </w:r>
      <w:r w:rsidRPr="002C1D60">
        <w:rPr>
          <w:rFonts w:ascii="Arial Narrow" w:hAnsi="Arial Narrow"/>
        </w:rPr>
        <w:t>.</w:t>
      </w:r>
      <w:r w:rsidR="00EB2D00" w:rsidRPr="002C1D60">
        <w:rPr>
          <w:rFonts w:ascii="Arial Narrow" w:hAnsi="Arial Narrow"/>
        </w:rPr>
        <w:t>513</w:t>
      </w:r>
      <w:r w:rsidRPr="002C1D60">
        <w:rPr>
          <w:rFonts w:ascii="Arial Narrow" w:hAnsi="Arial Narrow"/>
        </w:rPr>
        <w:t>,</w:t>
      </w:r>
      <w:r w:rsidR="00EB2D00" w:rsidRPr="002C1D60">
        <w:rPr>
          <w:rFonts w:ascii="Arial Narrow" w:hAnsi="Arial Narrow"/>
        </w:rPr>
        <w:t>04</w:t>
      </w:r>
      <w:r w:rsidRPr="002C1D60">
        <w:rPr>
          <w:rFonts w:ascii="Arial Narrow" w:hAnsi="Arial Narrow"/>
        </w:rPr>
        <w:t xml:space="preserve"> eura. Navedeni rashod odnosi se na sufinanciranja rada političkih stranaka temeljem zakonske obveze, doznaku zakonskih sredstva za rad dobrovoljnog vatrogasnog društva i Hrvatskog crvenog križa, Zagorske javne vatrogasne postrojbe, Hrvatske gorske službe spašavanja, doznaku sredstava udrugama po javnim natječajima u kulturi, sportu, i udrugama koje djeluju u području općeg interesa zajednice, te donaciju Župi za vjerske i sakralne objekte. </w:t>
      </w:r>
    </w:p>
    <w:p w14:paraId="3C992CD9" w14:textId="77777777" w:rsidR="006F32DB" w:rsidRPr="002C1D60" w:rsidRDefault="006F32DB" w:rsidP="00B936EC">
      <w:pPr>
        <w:jc w:val="both"/>
        <w:rPr>
          <w:rFonts w:ascii="Arial Narrow" w:hAnsi="Arial Narrow"/>
          <w:sz w:val="28"/>
          <w:szCs w:val="28"/>
        </w:rPr>
      </w:pPr>
    </w:p>
    <w:p w14:paraId="5B5A4730" w14:textId="77777777" w:rsidR="006F32DB" w:rsidRPr="002C1D60" w:rsidRDefault="006F32DB" w:rsidP="006F32DB">
      <w:pPr>
        <w:rPr>
          <w:rFonts w:ascii="Arial Narrow" w:hAnsi="Arial Narrow"/>
          <w:b/>
          <w:i/>
          <w:sz w:val="28"/>
          <w:szCs w:val="28"/>
        </w:rPr>
      </w:pPr>
      <w:r w:rsidRPr="002C1D60">
        <w:rPr>
          <w:rFonts w:ascii="Arial Narrow" w:hAnsi="Arial Narrow"/>
          <w:b/>
          <w:i/>
          <w:sz w:val="28"/>
          <w:szCs w:val="28"/>
        </w:rPr>
        <w:t xml:space="preserve">Prihodi od nefinancijske imovine (7) </w:t>
      </w:r>
    </w:p>
    <w:p w14:paraId="3169EBC8" w14:textId="51A38510" w:rsidR="006F32DB" w:rsidRPr="002C1D60" w:rsidRDefault="006F32DB" w:rsidP="00122139">
      <w:pPr>
        <w:ind w:firstLine="708"/>
        <w:jc w:val="both"/>
        <w:rPr>
          <w:rFonts w:ascii="Arial Narrow" w:hAnsi="Arial Narrow"/>
        </w:rPr>
      </w:pPr>
      <w:r w:rsidRPr="002C1D60">
        <w:rPr>
          <w:rFonts w:ascii="Arial Narrow" w:hAnsi="Arial Narrow"/>
          <w:b/>
        </w:rPr>
        <w:t>Šifra 7111 – Zemljište</w:t>
      </w:r>
      <w:r w:rsidRPr="002C1D60">
        <w:rPr>
          <w:rFonts w:ascii="Arial Narrow" w:hAnsi="Arial Narrow"/>
        </w:rPr>
        <w:t xml:space="preserve"> – u 202</w:t>
      </w:r>
      <w:r w:rsidR="00EB2D00" w:rsidRPr="002C1D60">
        <w:rPr>
          <w:rFonts w:ascii="Arial Narrow" w:hAnsi="Arial Narrow"/>
        </w:rPr>
        <w:t>2</w:t>
      </w:r>
      <w:r w:rsidRPr="002C1D60">
        <w:rPr>
          <w:rFonts w:ascii="Arial Narrow" w:hAnsi="Arial Narrow"/>
        </w:rPr>
        <w:t xml:space="preserve">.g nije bilo prihoda s navedene osnove dok je </w:t>
      </w:r>
      <w:r w:rsidR="00EB2D00" w:rsidRPr="002C1D60">
        <w:rPr>
          <w:rFonts w:ascii="Arial Narrow" w:hAnsi="Arial Narrow"/>
        </w:rPr>
        <w:t xml:space="preserve">ove </w:t>
      </w:r>
      <w:r w:rsidRPr="002C1D60">
        <w:rPr>
          <w:rFonts w:ascii="Arial Narrow" w:hAnsi="Arial Narrow"/>
        </w:rPr>
        <w:t xml:space="preserve">godine ostvaren prihod u iznosu od </w:t>
      </w:r>
      <w:r w:rsidR="00EB2D00" w:rsidRPr="002C1D60">
        <w:rPr>
          <w:rFonts w:ascii="Arial Narrow" w:hAnsi="Arial Narrow"/>
        </w:rPr>
        <w:t>7</w:t>
      </w:r>
      <w:r w:rsidRPr="002C1D60">
        <w:rPr>
          <w:rFonts w:ascii="Arial Narrow" w:hAnsi="Arial Narrow"/>
        </w:rPr>
        <w:t>.</w:t>
      </w:r>
      <w:r w:rsidR="00EB2D00" w:rsidRPr="002C1D60">
        <w:rPr>
          <w:rFonts w:ascii="Arial Narrow" w:hAnsi="Arial Narrow"/>
        </w:rPr>
        <w:t>390</w:t>
      </w:r>
      <w:r w:rsidRPr="002C1D60">
        <w:rPr>
          <w:rFonts w:ascii="Arial Narrow" w:hAnsi="Arial Narrow"/>
        </w:rPr>
        <w:t>,</w:t>
      </w:r>
      <w:r w:rsidR="00EB2D00" w:rsidRPr="002C1D60">
        <w:rPr>
          <w:rFonts w:ascii="Arial Narrow" w:hAnsi="Arial Narrow"/>
        </w:rPr>
        <w:t>38</w:t>
      </w:r>
      <w:r w:rsidRPr="002C1D60">
        <w:rPr>
          <w:rFonts w:ascii="Arial Narrow" w:hAnsi="Arial Narrow"/>
        </w:rPr>
        <w:t xml:space="preserve"> eura s osnove prodaje  manjih parcela u vlasništvu Općine M</w:t>
      </w:r>
      <w:r w:rsidR="00EB2D00" w:rsidRPr="002C1D60">
        <w:rPr>
          <w:rFonts w:ascii="Arial Narrow" w:hAnsi="Arial Narrow"/>
        </w:rPr>
        <w:t>ihovljan</w:t>
      </w:r>
      <w:r w:rsidRPr="002C1D60">
        <w:rPr>
          <w:rFonts w:ascii="Arial Narrow" w:hAnsi="Arial Narrow"/>
        </w:rPr>
        <w:t xml:space="preserve"> naslijeđenih u ostavinskim postupcima kao ošasna imovina. </w:t>
      </w:r>
    </w:p>
    <w:p w14:paraId="47872E59" w14:textId="77777777" w:rsidR="006F32DB" w:rsidRPr="002C1D60" w:rsidRDefault="006F32DB" w:rsidP="006F32DB">
      <w:pPr>
        <w:ind w:firstLine="708"/>
        <w:rPr>
          <w:rFonts w:ascii="Arial Narrow" w:hAnsi="Arial Narrow"/>
        </w:rPr>
      </w:pPr>
    </w:p>
    <w:p w14:paraId="2809EC3E" w14:textId="7E2E6924" w:rsidR="006F32DB" w:rsidRPr="002C1D60" w:rsidRDefault="006F32DB" w:rsidP="00122139">
      <w:pPr>
        <w:jc w:val="both"/>
        <w:rPr>
          <w:rFonts w:ascii="Arial Narrow" w:hAnsi="Arial Narrow"/>
        </w:rPr>
      </w:pPr>
      <w:r w:rsidRPr="002C1D60">
        <w:rPr>
          <w:rFonts w:ascii="Arial Narrow" w:hAnsi="Arial Narrow"/>
          <w:b/>
          <w:i/>
          <w:sz w:val="28"/>
          <w:szCs w:val="28"/>
        </w:rPr>
        <w:t>Rashodi za nabavu nefinancijske imovine (4)-</w:t>
      </w:r>
      <w:r w:rsidRPr="002C1D60">
        <w:rPr>
          <w:rFonts w:ascii="Arial Narrow" w:hAnsi="Arial Narrow"/>
        </w:rPr>
        <w:t xml:space="preserve"> ostvareni su u iznosu od </w:t>
      </w:r>
      <w:r w:rsidR="00EB2D00" w:rsidRPr="002C1D60">
        <w:rPr>
          <w:rFonts w:ascii="Arial Narrow" w:hAnsi="Arial Narrow"/>
        </w:rPr>
        <w:t>1</w:t>
      </w:r>
      <w:r w:rsidRPr="002C1D60">
        <w:rPr>
          <w:rFonts w:ascii="Arial Narrow" w:hAnsi="Arial Narrow"/>
        </w:rPr>
        <w:t>.</w:t>
      </w:r>
      <w:r w:rsidR="00EB2D00" w:rsidRPr="002C1D60">
        <w:rPr>
          <w:rFonts w:ascii="Arial Narrow" w:hAnsi="Arial Narrow"/>
        </w:rPr>
        <w:t>461</w:t>
      </w:r>
      <w:r w:rsidRPr="002C1D60">
        <w:rPr>
          <w:rFonts w:ascii="Arial Narrow" w:hAnsi="Arial Narrow"/>
        </w:rPr>
        <w:t>.</w:t>
      </w:r>
      <w:r w:rsidR="00EB2D00" w:rsidRPr="002C1D60">
        <w:rPr>
          <w:rFonts w:ascii="Arial Narrow" w:hAnsi="Arial Narrow"/>
        </w:rPr>
        <w:t>801</w:t>
      </w:r>
      <w:r w:rsidRPr="002C1D60">
        <w:rPr>
          <w:rFonts w:ascii="Arial Narrow" w:hAnsi="Arial Narrow"/>
        </w:rPr>
        <w:t>,</w:t>
      </w:r>
      <w:r w:rsidR="00EB2D00" w:rsidRPr="002C1D60">
        <w:rPr>
          <w:rFonts w:ascii="Arial Narrow" w:hAnsi="Arial Narrow"/>
        </w:rPr>
        <w:t>7</w:t>
      </w:r>
      <w:r w:rsidRPr="002C1D60">
        <w:rPr>
          <w:rFonts w:ascii="Arial Narrow" w:hAnsi="Arial Narrow"/>
        </w:rPr>
        <w:t xml:space="preserve">2 eura, što je povećanje u odnosu na prošlu godinu za </w:t>
      </w:r>
      <w:r w:rsidR="00EB2D00" w:rsidRPr="002C1D60">
        <w:rPr>
          <w:rFonts w:ascii="Arial Narrow" w:hAnsi="Arial Narrow"/>
        </w:rPr>
        <w:t>1</w:t>
      </w:r>
      <w:r w:rsidRPr="002C1D60">
        <w:rPr>
          <w:rFonts w:ascii="Arial Narrow" w:hAnsi="Arial Narrow"/>
        </w:rPr>
        <w:t>.</w:t>
      </w:r>
      <w:r w:rsidR="00EB2D00" w:rsidRPr="002C1D60">
        <w:rPr>
          <w:rFonts w:ascii="Arial Narrow" w:hAnsi="Arial Narrow"/>
        </w:rPr>
        <w:t>206</w:t>
      </w:r>
      <w:r w:rsidRPr="002C1D60">
        <w:rPr>
          <w:rFonts w:ascii="Arial Narrow" w:hAnsi="Arial Narrow"/>
        </w:rPr>
        <w:t>.</w:t>
      </w:r>
      <w:r w:rsidR="00EB2D00" w:rsidRPr="002C1D60">
        <w:rPr>
          <w:rFonts w:ascii="Arial Narrow" w:hAnsi="Arial Narrow"/>
        </w:rPr>
        <w:t>227</w:t>
      </w:r>
      <w:r w:rsidRPr="002C1D60">
        <w:rPr>
          <w:rFonts w:ascii="Arial Narrow" w:hAnsi="Arial Narrow"/>
        </w:rPr>
        <w:t>,</w:t>
      </w:r>
      <w:r w:rsidR="00EB2D00" w:rsidRPr="002C1D60">
        <w:rPr>
          <w:rFonts w:ascii="Arial Narrow" w:hAnsi="Arial Narrow"/>
        </w:rPr>
        <w:t>08</w:t>
      </w:r>
      <w:r w:rsidRPr="002C1D60">
        <w:rPr>
          <w:rFonts w:ascii="Arial Narrow" w:hAnsi="Arial Narrow"/>
        </w:rPr>
        <w:t xml:space="preserve"> eura budući da su vršena ulaganja u dugotrajnu imovinu- komunalnu infrastrukturu stradalu u potresu. </w:t>
      </w:r>
    </w:p>
    <w:p w14:paraId="1FB8CD2F" w14:textId="4545EA75" w:rsidR="006F32DB" w:rsidRPr="002C1D60" w:rsidRDefault="006F32DB" w:rsidP="00122139">
      <w:pPr>
        <w:ind w:firstLine="708"/>
        <w:jc w:val="both"/>
        <w:rPr>
          <w:rFonts w:ascii="Arial Narrow" w:hAnsi="Arial Narrow"/>
        </w:rPr>
      </w:pPr>
      <w:r w:rsidRPr="002C1D60">
        <w:rPr>
          <w:rFonts w:ascii="Arial Narrow" w:hAnsi="Arial Narrow"/>
          <w:b/>
        </w:rPr>
        <w:t>Šifra 412 – Nematerijalna imovina</w:t>
      </w:r>
      <w:r w:rsidRPr="002C1D60">
        <w:rPr>
          <w:rFonts w:ascii="Arial Narrow" w:hAnsi="Arial Narrow"/>
        </w:rPr>
        <w:t xml:space="preserve">– u 2023.g. </w:t>
      </w:r>
      <w:r w:rsidR="00EB2D00" w:rsidRPr="002C1D60">
        <w:rPr>
          <w:rFonts w:ascii="Arial Narrow" w:hAnsi="Arial Narrow"/>
        </w:rPr>
        <w:t>ostvareni su iznosi od 42.575,78 eura što je povećanje od 2022. godine u iznosu od 38.461,37 eura, gdje je došlo zbog povećanje izrade dokumentacije za projekata kojih prethodne godine nije bilo.</w:t>
      </w:r>
    </w:p>
    <w:p w14:paraId="0FA44291" w14:textId="655B0555" w:rsidR="006F32DB" w:rsidRPr="002C1D60" w:rsidRDefault="006F32DB" w:rsidP="00122139">
      <w:pPr>
        <w:ind w:firstLine="708"/>
        <w:jc w:val="both"/>
        <w:rPr>
          <w:rFonts w:ascii="Arial Narrow" w:hAnsi="Arial Narrow"/>
        </w:rPr>
      </w:pPr>
      <w:r w:rsidRPr="002C1D60">
        <w:rPr>
          <w:rFonts w:ascii="Arial Narrow" w:hAnsi="Arial Narrow"/>
          <w:b/>
        </w:rPr>
        <w:t>Šifra 421 – Građevinski objekti</w:t>
      </w:r>
      <w:r w:rsidRPr="002C1D60">
        <w:rPr>
          <w:rFonts w:ascii="Arial Narrow" w:hAnsi="Arial Narrow"/>
        </w:rPr>
        <w:t xml:space="preserve"> – navedeni rashodi u ovom razdoblju iznose </w:t>
      </w:r>
      <w:r w:rsidR="00122139" w:rsidRPr="002C1D60">
        <w:rPr>
          <w:rFonts w:ascii="Arial Narrow" w:hAnsi="Arial Narrow"/>
        </w:rPr>
        <w:t>1</w:t>
      </w:r>
      <w:r w:rsidRPr="002C1D60">
        <w:rPr>
          <w:rFonts w:ascii="Arial Narrow" w:hAnsi="Arial Narrow"/>
        </w:rPr>
        <w:t>.</w:t>
      </w:r>
      <w:r w:rsidR="00122139" w:rsidRPr="002C1D60">
        <w:rPr>
          <w:rFonts w:ascii="Arial Narrow" w:hAnsi="Arial Narrow"/>
        </w:rPr>
        <w:t>378.920,69</w:t>
      </w:r>
      <w:r w:rsidRPr="002C1D60">
        <w:rPr>
          <w:rFonts w:ascii="Arial Narrow" w:hAnsi="Arial Narrow"/>
        </w:rPr>
        <w:t xml:space="preserve"> eura i odnose se na rashode za modernizaciju </w:t>
      </w:r>
      <w:r w:rsidR="00122139" w:rsidRPr="002C1D60">
        <w:rPr>
          <w:rFonts w:ascii="Arial Narrow" w:hAnsi="Arial Narrow"/>
        </w:rPr>
        <w:t>nerazvrstanih cesta na području općine</w:t>
      </w:r>
      <w:r w:rsidRPr="002C1D60">
        <w:rPr>
          <w:rFonts w:ascii="Arial Narrow" w:hAnsi="Arial Narrow"/>
        </w:rPr>
        <w:t xml:space="preserve"> dok je u prošloj godini taj rashod bio </w:t>
      </w:r>
      <w:r w:rsidR="00122139" w:rsidRPr="002C1D60">
        <w:rPr>
          <w:rFonts w:ascii="Arial Narrow" w:hAnsi="Arial Narrow"/>
        </w:rPr>
        <w:t>244</w:t>
      </w:r>
      <w:r w:rsidRPr="002C1D60">
        <w:rPr>
          <w:rFonts w:ascii="Arial Narrow" w:hAnsi="Arial Narrow"/>
        </w:rPr>
        <w:t>.</w:t>
      </w:r>
      <w:r w:rsidR="00122139" w:rsidRPr="002C1D60">
        <w:rPr>
          <w:rFonts w:ascii="Arial Narrow" w:hAnsi="Arial Narrow"/>
        </w:rPr>
        <w:t>057</w:t>
      </w:r>
      <w:r w:rsidRPr="002C1D60">
        <w:rPr>
          <w:rFonts w:ascii="Arial Narrow" w:hAnsi="Arial Narrow"/>
        </w:rPr>
        <w:t>,</w:t>
      </w:r>
      <w:r w:rsidR="00122139" w:rsidRPr="002C1D60">
        <w:rPr>
          <w:rFonts w:ascii="Arial Narrow" w:hAnsi="Arial Narrow"/>
        </w:rPr>
        <w:t>75</w:t>
      </w:r>
      <w:r w:rsidRPr="002C1D60">
        <w:rPr>
          <w:rFonts w:ascii="Arial Narrow" w:hAnsi="Arial Narrow"/>
        </w:rPr>
        <w:t xml:space="preserve"> eura. </w:t>
      </w:r>
      <w:r w:rsidR="00122139" w:rsidRPr="002C1D60">
        <w:rPr>
          <w:rFonts w:ascii="Arial Narrow" w:hAnsi="Arial Narrow"/>
        </w:rPr>
        <w:t>Razlog povećanju ove godine je u činjenici da je izvršena sanacija komunalne infrastrukture stradale u potresu, izvršeni je izgradnja nogostupa i oborinska odvodnja uz ŽC2125 te su asfaltirane dionice nerazvrstanih cesta.</w:t>
      </w:r>
    </w:p>
    <w:p w14:paraId="2B9A7AE3" w14:textId="038C4173" w:rsidR="006F32DB" w:rsidRPr="002C1D60" w:rsidRDefault="006F32DB" w:rsidP="00122139">
      <w:pPr>
        <w:ind w:firstLine="708"/>
        <w:jc w:val="both"/>
        <w:rPr>
          <w:rFonts w:ascii="Arial Narrow" w:hAnsi="Arial Narrow"/>
        </w:rPr>
      </w:pPr>
      <w:r w:rsidRPr="002C1D60">
        <w:rPr>
          <w:rFonts w:ascii="Arial Narrow" w:hAnsi="Arial Narrow"/>
          <w:b/>
        </w:rPr>
        <w:t xml:space="preserve">Šifra 422 – Postrojenja i oprema </w:t>
      </w:r>
      <w:r w:rsidRPr="002C1D60">
        <w:rPr>
          <w:rFonts w:ascii="Arial Narrow" w:hAnsi="Arial Narrow"/>
        </w:rPr>
        <w:t xml:space="preserve">- navedeni rashod ove godine iznosi </w:t>
      </w:r>
      <w:r w:rsidR="00122139" w:rsidRPr="002C1D60">
        <w:rPr>
          <w:rFonts w:ascii="Arial Narrow" w:hAnsi="Arial Narrow"/>
        </w:rPr>
        <w:t>16</w:t>
      </w:r>
      <w:r w:rsidRPr="002C1D60">
        <w:rPr>
          <w:rFonts w:ascii="Arial Narrow" w:hAnsi="Arial Narrow"/>
        </w:rPr>
        <w:t>.</w:t>
      </w:r>
      <w:r w:rsidR="00122139" w:rsidRPr="002C1D60">
        <w:rPr>
          <w:rFonts w:ascii="Arial Narrow" w:hAnsi="Arial Narrow"/>
        </w:rPr>
        <w:t>317</w:t>
      </w:r>
      <w:r w:rsidRPr="002C1D60">
        <w:rPr>
          <w:rFonts w:ascii="Arial Narrow" w:hAnsi="Arial Narrow"/>
        </w:rPr>
        <w:t xml:space="preserve">,75 eura i obuhvaća rashode za nabavu </w:t>
      </w:r>
      <w:r w:rsidR="00122139" w:rsidRPr="002C1D60">
        <w:rPr>
          <w:rFonts w:ascii="Arial Narrow" w:hAnsi="Arial Narrow"/>
        </w:rPr>
        <w:t>uredskog materijala i namještaja</w:t>
      </w:r>
      <w:r w:rsidRPr="002C1D60">
        <w:rPr>
          <w:rFonts w:ascii="Arial Narrow" w:hAnsi="Arial Narrow"/>
        </w:rPr>
        <w:t xml:space="preserve">. Prošle godine su rashodi iznosili </w:t>
      </w:r>
      <w:r w:rsidR="00122139" w:rsidRPr="002C1D60">
        <w:rPr>
          <w:rFonts w:ascii="Arial Narrow" w:hAnsi="Arial Narrow"/>
        </w:rPr>
        <w:t>3</w:t>
      </w:r>
      <w:r w:rsidRPr="002C1D60">
        <w:rPr>
          <w:rFonts w:ascii="Arial Narrow" w:hAnsi="Arial Narrow"/>
        </w:rPr>
        <w:t>.</w:t>
      </w:r>
      <w:r w:rsidR="00122139" w:rsidRPr="002C1D60">
        <w:rPr>
          <w:rFonts w:ascii="Arial Narrow" w:hAnsi="Arial Narrow"/>
        </w:rPr>
        <w:t>171</w:t>
      </w:r>
      <w:r w:rsidRPr="002C1D60">
        <w:rPr>
          <w:rFonts w:ascii="Arial Narrow" w:hAnsi="Arial Narrow"/>
        </w:rPr>
        <w:t>,</w:t>
      </w:r>
      <w:r w:rsidR="00122139" w:rsidRPr="002C1D60">
        <w:rPr>
          <w:rFonts w:ascii="Arial Narrow" w:hAnsi="Arial Narrow"/>
        </w:rPr>
        <w:t>94</w:t>
      </w:r>
      <w:r w:rsidRPr="002C1D60">
        <w:rPr>
          <w:rFonts w:ascii="Arial Narrow" w:hAnsi="Arial Narrow"/>
        </w:rPr>
        <w:t xml:space="preserve"> eura. </w:t>
      </w:r>
    </w:p>
    <w:p w14:paraId="60691182" w14:textId="14D2DD29" w:rsidR="006F32DB" w:rsidRPr="002C1D60" w:rsidRDefault="006F32DB" w:rsidP="00122139">
      <w:pPr>
        <w:ind w:firstLine="708"/>
        <w:jc w:val="both"/>
        <w:rPr>
          <w:rFonts w:ascii="Arial Narrow" w:hAnsi="Arial Narrow"/>
          <w:bCs/>
        </w:rPr>
      </w:pPr>
      <w:r w:rsidRPr="002C1D60">
        <w:rPr>
          <w:rFonts w:ascii="Arial Narrow" w:hAnsi="Arial Narrow"/>
          <w:b/>
        </w:rPr>
        <w:t xml:space="preserve">Šifra 426 – Nematerijalna proizvedena imovina </w:t>
      </w:r>
      <w:r w:rsidRPr="002C1D60">
        <w:rPr>
          <w:rFonts w:ascii="Arial Narrow" w:hAnsi="Arial Narrow"/>
          <w:bCs/>
        </w:rPr>
        <w:t xml:space="preserve">– obuhvaća rashod za ulaganje u računalne programe u iznosu od </w:t>
      </w:r>
      <w:r w:rsidR="00122139" w:rsidRPr="002C1D60">
        <w:rPr>
          <w:rFonts w:ascii="Arial Narrow" w:hAnsi="Arial Narrow"/>
          <w:bCs/>
        </w:rPr>
        <w:t>8</w:t>
      </w:r>
      <w:r w:rsidRPr="002C1D60">
        <w:rPr>
          <w:rFonts w:ascii="Arial Narrow" w:hAnsi="Arial Narrow"/>
          <w:bCs/>
        </w:rPr>
        <w:t>.</w:t>
      </w:r>
      <w:r w:rsidR="00122139" w:rsidRPr="002C1D60">
        <w:rPr>
          <w:rFonts w:ascii="Arial Narrow" w:hAnsi="Arial Narrow"/>
          <w:bCs/>
        </w:rPr>
        <w:t>987</w:t>
      </w:r>
      <w:r w:rsidRPr="002C1D60">
        <w:rPr>
          <w:rFonts w:ascii="Arial Narrow" w:hAnsi="Arial Narrow"/>
          <w:bCs/>
        </w:rPr>
        <w:t>,</w:t>
      </w:r>
      <w:r w:rsidR="00122139" w:rsidRPr="002C1D60">
        <w:rPr>
          <w:rFonts w:ascii="Arial Narrow" w:hAnsi="Arial Narrow"/>
          <w:bCs/>
        </w:rPr>
        <w:t>50</w:t>
      </w:r>
      <w:r w:rsidRPr="002C1D60">
        <w:rPr>
          <w:rFonts w:ascii="Arial Narrow" w:hAnsi="Arial Narrow"/>
          <w:bCs/>
        </w:rPr>
        <w:t xml:space="preserve"> eura, a prošle godine su ti rashodi iznosili 4.</w:t>
      </w:r>
      <w:r w:rsidR="00122139" w:rsidRPr="002C1D60">
        <w:rPr>
          <w:rFonts w:ascii="Arial Narrow" w:hAnsi="Arial Narrow"/>
          <w:bCs/>
        </w:rPr>
        <w:t>230</w:t>
      </w:r>
      <w:r w:rsidRPr="002C1D60">
        <w:rPr>
          <w:rFonts w:ascii="Arial Narrow" w:hAnsi="Arial Narrow"/>
          <w:bCs/>
        </w:rPr>
        <w:t>,5</w:t>
      </w:r>
      <w:r w:rsidR="00122139" w:rsidRPr="002C1D60">
        <w:rPr>
          <w:rFonts w:ascii="Arial Narrow" w:hAnsi="Arial Narrow"/>
          <w:bCs/>
        </w:rPr>
        <w:t>4</w:t>
      </w:r>
      <w:r w:rsidRPr="002C1D60">
        <w:rPr>
          <w:rFonts w:ascii="Arial Narrow" w:hAnsi="Arial Narrow"/>
          <w:bCs/>
        </w:rPr>
        <w:t xml:space="preserve"> eura.  </w:t>
      </w:r>
    </w:p>
    <w:p w14:paraId="12BD59CA" w14:textId="7C0D23D6" w:rsidR="006F32DB" w:rsidRPr="002C1D60" w:rsidRDefault="006F32DB" w:rsidP="00122139">
      <w:pPr>
        <w:ind w:firstLine="708"/>
        <w:jc w:val="both"/>
        <w:rPr>
          <w:rFonts w:ascii="Arial Narrow" w:hAnsi="Arial Narrow"/>
        </w:rPr>
      </w:pPr>
      <w:r w:rsidRPr="002C1D60">
        <w:rPr>
          <w:rFonts w:ascii="Arial Narrow" w:hAnsi="Arial Narrow"/>
          <w:b/>
        </w:rPr>
        <w:t>Šifra 451 – Dodatna ulaganja na građevinskim objektima</w:t>
      </w:r>
      <w:r w:rsidRPr="002C1D60">
        <w:rPr>
          <w:rFonts w:ascii="Arial Narrow" w:hAnsi="Arial Narrow"/>
        </w:rPr>
        <w:t xml:space="preserve"> – </w:t>
      </w:r>
      <w:r w:rsidR="00122139" w:rsidRPr="002C1D60">
        <w:rPr>
          <w:rFonts w:ascii="Arial Narrow" w:hAnsi="Arial Narrow"/>
        </w:rPr>
        <w:t>u 2023. godini nije bilo prihoda s navedene osnove.</w:t>
      </w:r>
    </w:p>
    <w:p w14:paraId="052A5BB9" w14:textId="77777777" w:rsidR="006F32DB" w:rsidRPr="002C1D60" w:rsidRDefault="006F32DB" w:rsidP="006F32DB">
      <w:pPr>
        <w:rPr>
          <w:rFonts w:ascii="Arial Narrow" w:hAnsi="Arial Narrow"/>
        </w:rPr>
      </w:pPr>
    </w:p>
    <w:p w14:paraId="450D8AAB" w14:textId="77777777" w:rsidR="006F32DB" w:rsidRPr="002C1D60" w:rsidRDefault="006F32DB" w:rsidP="006F32DB">
      <w:pPr>
        <w:rPr>
          <w:rFonts w:ascii="Arial Narrow" w:hAnsi="Arial Narrow"/>
          <w:b/>
          <w:i/>
          <w:sz w:val="28"/>
          <w:szCs w:val="28"/>
        </w:rPr>
      </w:pPr>
      <w:r w:rsidRPr="002C1D60">
        <w:rPr>
          <w:rFonts w:ascii="Arial Narrow" w:hAnsi="Arial Narrow"/>
          <w:b/>
          <w:i/>
          <w:sz w:val="28"/>
          <w:szCs w:val="28"/>
        </w:rPr>
        <w:t xml:space="preserve">Primici i izdaci od financijske imovine i zaduživanja (8 ) i (5) </w:t>
      </w:r>
    </w:p>
    <w:p w14:paraId="338DA062" w14:textId="19B554A4" w:rsidR="006F32DB" w:rsidRPr="002C1D60" w:rsidRDefault="006F32DB" w:rsidP="006F32DB">
      <w:pPr>
        <w:ind w:firstLine="708"/>
        <w:rPr>
          <w:rFonts w:ascii="Arial Narrow" w:hAnsi="Arial Narrow"/>
        </w:rPr>
      </w:pPr>
      <w:r w:rsidRPr="002C1D60">
        <w:rPr>
          <w:rFonts w:ascii="Arial Narrow" w:hAnsi="Arial Narrow"/>
          <w:b/>
        </w:rPr>
        <w:t>Šifra 844 – Primljeni krediti i zajmovi</w:t>
      </w:r>
      <w:r w:rsidRPr="002C1D60">
        <w:rPr>
          <w:rFonts w:ascii="Arial Narrow" w:hAnsi="Arial Narrow"/>
        </w:rPr>
        <w:t xml:space="preserve"> od kreditnih i ostalih institucija izvan javnog sektora – u ovom razdoblju nije ostvaren primitak s navedene osnove budući da se Općina M</w:t>
      </w:r>
      <w:r w:rsidR="00B936EC" w:rsidRPr="002C1D60">
        <w:rPr>
          <w:rFonts w:ascii="Arial Narrow" w:hAnsi="Arial Narrow"/>
        </w:rPr>
        <w:t>ihovljan</w:t>
      </w:r>
      <w:r w:rsidRPr="002C1D60">
        <w:rPr>
          <w:rFonts w:ascii="Arial Narrow" w:hAnsi="Arial Narrow"/>
        </w:rPr>
        <w:t xml:space="preserve"> nije imala potrebnu kreditno zaduživati.</w:t>
      </w:r>
    </w:p>
    <w:p w14:paraId="5B4E9668" w14:textId="6203627B" w:rsidR="006F32DB" w:rsidRPr="002C1D60" w:rsidRDefault="006F32DB" w:rsidP="006F32DB">
      <w:pPr>
        <w:ind w:firstLine="708"/>
        <w:rPr>
          <w:rFonts w:ascii="Arial Narrow" w:hAnsi="Arial Narrow"/>
        </w:rPr>
      </w:pPr>
      <w:r w:rsidRPr="002C1D60">
        <w:rPr>
          <w:rFonts w:ascii="Arial Narrow" w:hAnsi="Arial Narrow"/>
          <w:b/>
        </w:rPr>
        <w:t xml:space="preserve">Šifra  544 – Otplata glavnice primljenih kredita i zajmova od kreditnih i ostalih financijskih institucija izvan javnog sektora </w:t>
      </w:r>
      <w:r w:rsidRPr="002C1D60">
        <w:rPr>
          <w:rFonts w:ascii="Arial Narrow" w:hAnsi="Arial Narrow"/>
        </w:rPr>
        <w:t xml:space="preserve">– ostvaren je izdatak u iznosu od  </w:t>
      </w:r>
      <w:r w:rsidR="00B936EC" w:rsidRPr="002C1D60">
        <w:rPr>
          <w:rFonts w:ascii="Arial Narrow" w:hAnsi="Arial Narrow"/>
        </w:rPr>
        <w:t>20</w:t>
      </w:r>
      <w:r w:rsidRPr="002C1D60">
        <w:rPr>
          <w:rFonts w:ascii="Arial Narrow" w:hAnsi="Arial Narrow"/>
        </w:rPr>
        <w:t>.</w:t>
      </w:r>
      <w:r w:rsidR="00B936EC" w:rsidRPr="002C1D60">
        <w:rPr>
          <w:rFonts w:ascii="Arial Narrow" w:hAnsi="Arial Narrow"/>
        </w:rPr>
        <w:t>636</w:t>
      </w:r>
      <w:r w:rsidRPr="002C1D60">
        <w:rPr>
          <w:rFonts w:ascii="Arial Narrow" w:hAnsi="Arial Narrow"/>
        </w:rPr>
        <w:t>,</w:t>
      </w:r>
      <w:r w:rsidR="00B936EC" w:rsidRPr="002C1D60">
        <w:rPr>
          <w:rFonts w:ascii="Arial Narrow" w:hAnsi="Arial Narrow"/>
        </w:rPr>
        <w:t>04</w:t>
      </w:r>
      <w:r w:rsidRPr="002C1D60">
        <w:rPr>
          <w:rFonts w:ascii="Arial Narrow" w:hAnsi="Arial Narrow"/>
        </w:rPr>
        <w:t xml:space="preserve"> eura i odnosi se otplatu većeg dijela glavnice po primljenom kreditu za izgradnju dječjeg vrtića.</w:t>
      </w:r>
    </w:p>
    <w:p w14:paraId="70ED0692" w14:textId="6B90D31B" w:rsidR="006F32DB" w:rsidRPr="002C1D60" w:rsidRDefault="006F32DB" w:rsidP="006F32DB">
      <w:pPr>
        <w:ind w:firstLine="708"/>
        <w:rPr>
          <w:rFonts w:ascii="Arial Narrow" w:hAnsi="Arial Narrow"/>
        </w:rPr>
      </w:pPr>
      <w:r w:rsidRPr="002C1D60">
        <w:rPr>
          <w:rFonts w:ascii="Arial Narrow" w:hAnsi="Arial Narrow"/>
          <w:b/>
        </w:rPr>
        <w:t>Šifra  547 –</w:t>
      </w:r>
      <w:r w:rsidRPr="002C1D60">
        <w:rPr>
          <w:rFonts w:ascii="Arial Narrow" w:hAnsi="Arial Narrow"/>
        </w:rPr>
        <w:t xml:space="preserve"> </w:t>
      </w:r>
      <w:r w:rsidRPr="002C1D60">
        <w:rPr>
          <w:rFonts w:ascii="Arial Narrow" w:hAnsi="Arial Narrow"/>
          <w:b/>
        </w:rPr>
        <w:t xml:space="preserve">Otplata glavnice primljenih zajmova od drugih razina vlasti- </w:t>
      </w:r>
      <w:r w:rsidRPr="002C1D60">
        <w:rPr>
          <w:rFonts w:ascii="Arial Narrow" w:hAnsi="Arial Narrow"/>
          <w:bCs/>
        </w:rPr>
        <w:t xml:space="preserve">ove godine ostvaren  </w:t>
      </w:r>
      <w:r w:rsidR="00B936EC" w:rsidRPr="002C1D60">
        <w:rPr>
          <w:rFonts w:ascii="Arial Narrow" w:hAnsi="Arial Narrow"/>
          <w:bCs/>
        </w:rPr>
        <w:t xml:space="preserve">je </w:t>
      </w:r>
      <w:r w:rsidRPr="002C1D60">
        <w:rPr>
          <w:rFonts w:ascii="Arial Narrow" w:hAnsi="Arial Narrow"/>
          <w:bCs/>
        </w:rPr>
        <w:t xml:space="preserve">rashod u iznosu od </w:t>
      </w:r>
      <w:r w:rsidR="00B936EC" w:rsidRPr="002C1D60">
        <w:rPr>
          <w:rFonts w:ascii="Arial Narrow" w:hAnsi="Arial Narrow"/>
        </w:rPr>
        <w:t>16</w:t>
      </w:r>
      <w:r w:rsidRPr="002C1D60">
        <w:rPr>
          <w:rFonts w:ascii="Arial Narrow" w:hAnsi="Arial Narrow"/>
        </w:rPr>
        <w:t>.</w:t>
      </w:r>
      <w:r w:rsidR="00B936EC" w:rsidRPr="002C1D60">
        <w:rPr>
          <w:rFonts w:ascii="Arial Narrow" w:hAnsi="Arial Narrow"/>
        </w:rPr>
        <w:t>760</w:t>
      </w:r>
      <w:r w:rsidRPr="002C1D60">
        <w:rPr>
          <w:rFonts w:ascii="Arial Narrow" w:hAnsi="Arial Narrow"/>
        </w:rPr>
        <w:t>,</w:t>
      </w:r>
      <w:r w:rsidR="00B936EC" w:rsidRPr="002C1D60">
        <w:rPr>
          <w:rFonts w:ascii="Arial Narrow" w:hAnsi="Arial Narrow"/>
        </w:rPr>
        <w:t>88</w:t>
      </w:r>
      <w:r w:rsidRPr="002C1D60">
        <w:rPr>
          <w:rFonts w:ascii="Arial Narrow" w:hAnsi="Arial Narrow"/>
        </w:rPr>
        <w:t xml:space="preserve"> eura koji se odnosio na povrat zajma državi za povrat poreza građanima. </w:t>
      </w:r>
    </w:p>
    <w:p w14:paraId="5021F35E" w14:textId="77777777" w:rsidR="006F32DB" w:rsidRPr="002C1D60" w:rsidRDefault="006F32DB" w:rsidP="006F32DB">
      <w:pPr>
        <w:ind w:firstLine="708"/>
        <w:rPr>
          <w:rFonts w:ascii="Arial Narrow" w:hAnsi="Arial Narrow"/>
        </w:rPr>
      </w:pPr>
    </w:p>
    <w:p w14:paraId="41823F61" w14:textId="09A792A1" w:rsidR="006F32DB" w:rsidRPr="002C1D60" w:rsidRDefault="006F32DB" w:rsidP="006F32DB">
      <w:pPr>
        <w:ind w:firstLine="709"/>
        <w:rPr>
          <w:rFonts w:ascii="Arial Narrow" w:hAnsi="Arial Narrow"/>
        </w:rPr>
      </w:pPr>
      <w:r w:rsidRPr="002C1D60">
        <w:rPr>
          <w:rFonts w:ascii="Arial Narrow" w:hAnsi="Arial Narrow"/>
        </w:rPr>
        <w:t xml:space="preserve">Ukupno ostvareni prihodi i primici za 2023.godinu iznose </w:t>
      </w:r>
      <w:r w:rsidR="004A5516" w:rsidRPr="002C1D60">
        <w:rPr>
          <w:rFonts w:ascii="Arial Narrow" w:hAnsi="Arial Narrow"/>
        </w:rPr>
        <w:t>2</w:t>
      </w:r>
      <w:r w:rsidRPr="002C1D60">
        <w:rPr>
          <w:rFonts w:ascii="Arial Narrow" w:hAnsi="Arial Narrow"/>
        </w:rPr>
        <w:t>.</w:t>
      </w:r>
      <w:r w:rsidR="004A5516" w:rsidRPr="002C1D60">
        <w:rPr>
          <w:rFonts w:ascii="Arial Narrow" w:hAnsi="Arial Narrow"/>
        </w:rPr>
        <w:t>274</w:t>
      </w:r>
      <w:r w:rsidRPr="002C1D60">
        <w:rPr>
          <w:rFonts w:ascii="Arial Narrow" w:hAnsi="Arial Narrow"/>
        </w:rPr>
        <w:t>.2</w:t>
      </w:r>
      <w:r w:rsidR="004A5516" w:rsidRPr="002C1D60">
        <w:rPr>
          <w:rFonts w:ascii="Arial Narrow" w:hAnsi="Arial Narrow"/>
        </w:rPr>
        <w:t>85</w:t>
      </w:r>
      <w:r w:rsidRPr="002C1D60">
        <w:rPr>
          <w:rFonts w:ascii="Arial Narrow" w:hAnsi="Arial Narrow"/>
        </w:rPr>
        <w:t>,</w:t>
      </w:r>
      <w:r w:rsidR="004A5516" w:rsidRPr="002C1D60">
        <w:rPr>
          <w:rFonts w:ascii="Arial Narrow" w:hAnsi="Arial Narrow"/>
        </w:rPr>
        <w:t>29</w:t>
      </w:r>
      <w:r w:rsidRPr="002C1D60">
        <w:rPr>
          <w:rFonts w:ascii="Arial Narrow" w:hAnsi="Arial Narrow"/>
        </w:rPr>
        <w:t xml:space="preserve"> eura (X678), a rashodi i izdaci iznose </w:t>
      </w:r>
      <w:r w:rsidR="004A5516" w:rsidRPr="002C1D60">
        <w:rPr>
          <w:rFonts w:ascii="Arial Narrow" w:hAnsi="Arial Narrow"/>
        </w:rPr>
        <w:t>2</w:t>
      </w:r>
      <w:r w:rsidRPr="002C1D60">
        <w:rPr>
          <w:rFonts w:ascii="Arial Narrow" w:hAnsi="Arial Narrow"/>
        </w:rPr>
        <w:t>.</w:t>
      </w:r>
      <w:r w:rsidR="004A5516" w:rsidRPr="002C1D60">
        <w:rPr>
          <w:rFonts w:ascii="Arial Narrow" w:hAnsi="Arial Narrow"/>
        </w:rPr>
        <w:t>126</w:t>
      </w:r>
      <w:r w:rsidRPr="002C1D60">
        <w:rPr>
          <w:rFonts w:ascii="Arial Narrow" w:hAnsi="Arial Narrow"/>
        </w:rPr>
        <w:t>.</w:t>
      </w:r>
      <w:r w:rsidR="004A5516" w:rsidRPr="002C1D60">
        <w:rPr>
          <w:rFonts w:ascii="Arial Narrow" w:hAnsi="Arial Narrow"/>
        </w:rPr>
        <w:t>499</w:t>
      </w:r>
      <w:r w:rsidRPr="002C1D60">
        <w:rPr>
          <w:rFonts w:ascii="Arial Narrow" w:hAnsi="Arial Narrow"/>
        </w:rPr>
        <w:t>,</w:t>
      </w:r>
      <w:r w:rsidR="004A5516" w:rsidRPr="002C1D60">
        <w:rPr>
          <w:rFonts w:ascii="Arial Narrow" w:hAnsi="Arial Narrow"/>
        </w:rPr>
        <w:t>18</w:t>
      </w:r>
      <w:r w:rsidRPr="002C1D60">
        <w:rPr>
          <w:rFonts w:ascii="Arial Narrow" w:hAnsi="Arial Narrow"/>
        </w:rPr>
        <w:t xml:space="preserve"> eura (Y345).</w:t>
      </w:r>
    </w:p>
    <w:p w14:paraId="3CC64B19" w14:textId="26FA198B" w:rsidR="006F32DB" w:rsidRPr="002C1D60" w:rsidRDefault="006F32DB" w:rsidP="006F32DB">
      <w:pPr>
        <w:rPr>
          <w:rFonts w:ascii="Arial Narrow" w:hAnsi="Arial Narrow"/>
        </w:rPr>
      </w:pPr>
      <w:r w:rsidRPr="002C1D60">
        <w:rPr>
          <w:rFonts w:ascii="Arial Narrow" w:hAnsi="Arial Narrow"/>
        </w:rPr>
        <w:lastRenderedPageBreak/>
        <w:t xml:space="preserve">Sukladno tome 2023. godine ostvaren je višak prihoda i primitaka  u iznosu od </w:t>
      </w:r>
      <w:r w:rsidR="004A5516" w:rsidRPr="002C1D60">
        <w:rPr>
          <w:rFonts w:ascii="Arial Narrow" w:hAnsi="Arial Narrow"/>
        </w:rPr>
        <w:t>147</w:t>
      </w:r>
      <w:r w:rsidRPr="002C1D60">
        <w:rPr>
          <w:rFonts w:ascii="Arial Narrow" w:hAnsi="Arial Narrow"/>
        </w:rPr>
        <w:t>.</w:t>
      </w:r>
      <w:r w:rsidR="004A5516" w:rsidRPr="002C1D60">
        <w:rPr>
          <w:rFonts w:ascii="Arial Narrow" w:hAnsi="Arial Narrow"/>
        </w:rPr>
        <w:t>786</w:t>
      </w:r>
      <w:r w:rsidRPr="002C1D60">
        <w:rPr>
          <w:rFonts w:ascii="Arial Narrow" w:hAnsi="Arial Narrow"/>
        </w:rPr>
        <w:t>,</w:t>
      </w:r>
      <w:r w:rsidR="004A5516" w:rsidRPr="002C1D60">
        <w:rPr>
          <w:rFonts w:ascii="Arial Narrow" w:hAnsi="Arial Narrow"/>
        </w:rPr>
        <w:t>11</w:t>
      </w:r>
      <w:r w:rsidRPr="002C1D60">
        <w:rPr>
          <w:rFonts w:ascii="Arial Narrow" w:hAnsi="Arial Narrow"/>
        </w:rPr>
        <w:t xml:space="preserve"> eura. Navedenom višku prihoda pribraja se i preneseni višak prihoda iz proteklih godina u iznosu od </w:t>
      </w:r>
      <w:r w:rsidR="004A5516" w:rsidRPr="002C1D60">
        <w:rPr>
          <w:rFonts w:ascii="Arial Narrow" w:hAnsi="Arial Narrow"/>
        </w:rPr>
        <w:t>155</w:t>
      </w:r>
      <w:r w:rsidRPr="002C1D60">
        <w:rPr>
          <w:rFonts w:ascii="Arial Narrow" w:hAnsi="Arial Narrow"/>
        </w:rPr>
        <w:t>.29</w:t>
      </w:r>
      <w:r w:rsidR="004A5516" w:rsidRPr="002C1D60">
        <w:rPr>
          <w:rFonts w:ascii="Arial Narrow" w:hAnsi="Arial Narrow"/>
        </w:rPr>
        <w:t>7</w:t>
      </w:r>
      <w:r w:rsidRPr="002C1D60">
        <w:rPr>
          <w:rFonts w:ascii="Arial Narrow" w:hAnsi="Arial Narrow"/>
        </w:rPr>
        <w:t>,</w:t>
      </w:r>
      <w:r w:rsidR="004A5516" w:rsidRPr="002C1D60">
        <w:rPr>
          <w:rFonts w:ascii="Arial Narrow" w:hAnsi="Arial Narrow"/>
        </w:rPr>
        <w:t>67</w:t>
      </w:r>
      <w:r w:rsidRPr="002C1D60">
        <w:rPr>
          <w:rFonts w:ascii="Arial Narrow" w:hAnsi="Arial Narrow"/>
        </w:rPr>
        <w:t xml:space="preserve"> eura te je na kraju ostvaren višak prihoda i primitaka raspoloživ u  slijedećem  razdoblju u iznosu  3</w:t>
      </w:r>
      <w:r w:rsidR="004A5516" w:rsidRPr="002C1D60">
        <w:rPr>
          <w:rFonts w:ascii="Arial Narrow" w:hAnsi="Arial Narrow"/>
        </w:rPr>
        <w:t>03</w:t>
      </w:r>
      <w:r w:rsidRPr="002C1D60">
        <w:rPr>
          <w:rFonts w:ascii="Arial Narrow" w:hAnsi="Arial Narrow"/>
        </w:rPr>
        <w:t>.</w:t>
      </w:r>
      <w:r w:rsidR="004A5516" w:rsidRPr="002C1D60">
        <w:rPr>
          <w:rFonts w:ascii="Arial Narrow" w:hAnsi="Arial Narrow"/>
        </w:rPr>
        <w:t>083</w:t>
      </w:r>
      <w:r w:rsidRPr="002C1D60">
        <w:rPr>
          <w:rFonts w:ascii="Arial Narrow" w:hAnsi="Arial Narrow"/>
        </w:rPr>
        <w:t>,</w:t>
      </w:r>
      <w:r w:rsidR="004A5516" w:rsidRPr="002C1D60">
        <w:rPr>
          <w:rFonts w:ascii="Arial Narrow" w:hAnsi="Arial Narrow"/>
        </w:rPr>
        <w:t>78</w:t>
      </w:r>
      <w:r w:rsidRPr="002C1D60">
        <w:rPr>
          <w:rFonts w:ascii="Arial Narrow" w:hAnsi="Arial Narrow"/>
        </w:rPr>
        <w:t xml:space="preserve"> eura ( X006).</w:t>
      </w:r>
    </w:p>
    <w:p w14:paraId="1E3BD646" w14:textId="77777777" w:rsidR="006F32DB" w:rsidRPr="002C1D60" w:rsidRDefault="006F32DB" w:rsidP="006F32DB">
      <w:pPr>
        <w:ind w:firstLine="708"/>
        <w:rPr>
          <w:rFonts w:ascii="Arial Narrow" w:hAnsi="Arial Narrow"/>
        </w:rPr>
      </w:pPr>
    </w:p>
    <w:p w14:paraId="5A531F0E" w14:textId="77777777" w:rsidR="004A5516" w:rsidRPr="002C1D60" w:rsidRDefault="004A5516" w:rsidP="006F32DB">
      <w:pPr>
        <w:ind w:firstLine="708"/>
        <w:rPr>
          <w:rFonts w:ascii="Arial Narrow" w:hAnsi="Arial Narrow"/>
        </w:rPr>
      </w:pPr>
    </w:p>
    <w:p w14:paraId="1109DE46" w14:textId="77777777" w:rsidR="004A5516" w:rsidRPr="002C1D60" w:rsidRDefault="004A5516" w:rsidP="006F32DB">
      <w:pPr>
        <w:ind w:firstLine="708"/>
        <w:rPr>
          <w:rFonts w:ascii="Arial Narrow" w:hAnsi="Arial Narrow"/>
        </w:rPr>
      </w:pPr>
    </w:p>
    <w:p w14:paraId="78980D40" w14:textId="77777777" w:rsidR="006F32DB" w:rsidRPr="002C1D60" w:rsidRDefault="006F32DB" w:rsidP="006F32DB">
      <w:pPr>
        <w:rPr>
          <w:rFonts w:ascii="Arial Narrow" w:hAnsi="Arial Narrow"/>
          <w:b/>
          <w:color w:val="0070C0"/>
          <w:sz w:val="28"/>
          <w:szCs w:val="28"/>
        </w:rPr>
      </w:pPr>
      <w:r w:rsidRPr="002C1D60">
        <w:rPr>
          <w:rFonts w:ascii="Arial Narrow" w:hAnsi="Arial Narrow"/>
          <w:b/>
          <w:color w:val="0070C0"/>
          <w:sz w:val="28"/>
          <w:szCs w:val="28"/>
        </w:rPr>
        <w:t xml:space="preserve">3. BILJEŠKE UZ IZVJEŠTAJ O PROMJENAMA U VRIJEDNOSTI I </w:t>
      </w:r>
    </w:p>
    <w:p w14:paraId="7C413793" w14:textId="77777777" w:rsidR="006F32DB" w:rsidRPr="002C1D60" w:rsidRDefault="006F32DB" w:rsidP="006F32DB">
      <w:pPr>
        <w:rPr>
          <w:rFonts w:ascii="Arial Narrow" w:hAnsi="Arial Narrow"/>
          <w:b/>
          <w:color w:val="0070C0"/>
          <w:sz w:val="28"/>
          <w:szCs w:val="28"/>
        </w:rPr>
      </w:pPr>
      <w:r w:rsidRPr="002C1D60">
        <w:rPr>
          <w:rFonts w:ascii="Arial Narrow" w:hAnsi="Arial Narrow"/>
          <w:b/>
          <w:color w:val="0070C0"/>
          <w:sz w:val="28"/>
          <w:szCs w:val="28"/>
        </w:rPr>
        <w:t xml:space="preserve">     OBUJMU  IMOVINE I  OBVEZA – Obrazac P -  VRIO</w:t>
      </w:r>
    </w:p>
    <w:p w14:paraId="6CFDEED2" w14:textId="77777777" w:rsidR="006F32DB" w:rsidRPr="002C1D60" w:rsidRDefault="006F32DB" w:rsidP="006F32DB">
      <w:pPr>
        <w:rPr>
          <w:rFonts w:ascii="Arial Narrow" w:hAnsi="Arial Narrow"/>
          <w:bCs/>
          <w:iCs/>
        </w:rPr>
      </w:pPr>
      <w:r w:rsidRPr="002C1D60">
        <w:rPr>
          <w:rFonts w:ascii="Arial Narrow" w:hAnsi="Arial Narrow"/>
          <w:b/>
          <w:bCs/>
          <w:i/>
          <w:iCs/>
        </w:rPr>
        <w:tab/>
      </w:r>
      <w:r w:rsidRPr="002C1D60">
        <w:rPr>
          <w:rFonts w:ascii="Arial Narrow" w:hAnsi="Arial Narrow"/>
          <w:bCs/>
          <w:iCs/>
        </w:rPr>
        <w:t>Promjena u vrijednosti i obujmu imovine i obveza u 2023. godini nije bilo.</w:t>
      </w:r>
    </w:p>
    <w:p w14:paraId="64BFE832" w14:textId="77777777" w:rsidR="006F32DB" w:rsidRPr="002C1D60" w:rsidRDefault="006F32DB" w:rsidP="006F32DB">
      <w:pPr>
        <w:rPr>
          <w:rFonts w:ascii="Arial Narrow" w:hAnsi="Arial Narrow"/>
          <w:bCs/>
          <w:iCs/>
        </w:rPr>
      </w:pPr>
    </w:p>
    <w:p w14:paraId="313BB463" w14:textId="77777777" w:rsidR="006F32DB" w:rsidRPr="002C1D60" w:rsidRDefault="006F32DB" w:rsidP="006F32DB">
      <w:pPr>
        <w:rPr>
          <w:rFonts w:ascii="Arial Narrow" w:hAnsi="Arial Narrow"/>
          <w:b/>
          <w:color w:val="0070C0"/>
          <w:sz w:val="28"/>
          <w:szCs w:val="28"/>
        </w:rPr>
      </w:pPr>
      <w:r w:rsidRPr="002C1D60">
        <w:rPr>
          <w:rFonts w:ascii="Arial Narrow" w:hAnsi="Arial Narrow"/>
          <w:b/>
          <w:color w:val="0070C0"/>
          <w:sz w:val="28"/>
          <w:szCs w:val="28"/>
        </w:rPr>
        <w:t xml:space="preserve">4. BILJEŠKE UZ IZVJEŠTAJ O RASHODIMA PREMA FUNKCIJSKOJ </w:t>
      </w:r>
    </w:p>
    <w:p w14:paraId="5A83F4DB" w14:textId="77777777" w:rsidR="006F32DB" w:rsidRPr="002C1D60" w:rsidRDefault="006F32DB" w:rsidP="006F32DB">
      <w:pPr>
        <w:rPr>
          <w:rFonts w:ascii="Arial Narrow" w:hAnsi="Arial Narrow"/>
          <w:b/>
          <w:color w:val="0070C0"/>
          <w:sz w:val="28"/>
          <w:szCs w:val="28"/>
        </w:rPr>
      </w:pPr>
      <w:r w:rsidRPr="002C1D60">
        <w:rPr>
          <w:rFonts w:ascii="Arial Narrow" w:hAnsi="Arial Narrow"/>
          <w:b/>
          <w:color w:val="0070C0"/>
          <w:sz w:val="28"/>
          <w:szCs w:val="28"/>
        </w:rPr>
        <w:t xml:space="preserve">    KLASIFIKACIJI – Obrazac RAS – funkcijski</w:t>
      </w:r>
    </w:p>
    <w:p w14:paraId="13556CEC" w14:textId="75B3AB64" w:rsidR="006F32DB" w:rsidRPr="002C1D60" w:rsidRDefault="006F32DB" w:rsidP="006F32DB">
      <w:pPr>
        <w:ind w:left="708"/>
        <w:rPr>
          <w:rFonts w:ascii="Arial Narrow" w:hAnsi="Arial Narrow"/>
          <w:b/>
        </w:rPr>
      </w:pPr>
      <w:r w:rsidRPr="002C1D60">
        <w:rPr>
          <w:rFonts w:ascii="Arial Narrow" w:hAnsi="Arial Narrow"/>
          <w:b/>
        </w:rPr>
        <w:t xml:space="preserve">Šifra  01 – Opće javne usluge- </w:t>
      </w:r>
      <w:r w:rsidRPr="002C1D60">
        <w:rPr>
          <w:rFonts w:ascii="Arial Narrow" w:hAnsi="Arial Narrow"/>
          <w:bCs/>
        </w:rPr>
        <w:t xml:space="preserve">tijekom 2023. zabilježeni su rashodi u iznosu od </w:t>
      </w:r>
      <w:r w:rsidR="004A5516" w:rsidRPr="002C1D60">
        <w:rPr>
          <w:rFonts w:ascii="Arial Narrow" w:hAnsi="Arial Narrow"/>
          <w:bCs/>
        </w:rPr>
        <w:t>210</w:t>
      </w:r>
      <w:r w:rsidRPr="002C1D60">
        <w:rPr>
          <w:rFonts w:ascii="Arial Narrow" w:hAnsi="Arial Narrow"/>
          <w:bCs/>
        </w:rPr>
        <w:t>.</w:t>
      </w:r>
      <w:r w:rsidR="004A5516" w:rsidRPr="002C1D60">
        <w:rPr>
          <w:rFonts w:ascii="Arial Narrow" w:hAnsi="Arial Narrow"/>
          <w:bCs/>
        </w:rPr>
        <w:t>489</w:t>
      </w:r>
      <w:r w:rsidRPr="002C1D60">
        <w:rPr>
          <w:rFonts w:ascii="Arial Narrow" w:hAnsi="Arial Narrow"/>
          <w:bCs/>
        </w:rPr>
        <w:t>,</w:t>
      </w:r>
      <w:r w:rsidR="004A5516" w:rsidRPr="002C1D60">
        <w:rPr>
          <w:rFonts w:ascii="Arial Narrow" w:hAnsi="Arial Narrow"/>
          <w:bCs/>
        </w:rPr>
        <w:t>06</w:t>
      </w:r>
      <w:r w:rsidRPr="002C1D60">
        <w:rPr>
          <w:rFonts w:ascii="Arial Narrow" w:hAnsi="Arial Narrow"/>
          <w:bCs/>
        </w:rPr>
        <w:t xml:space="preserve"> eura, odnosno  za </w:t>
      </w:r>
      <w:r w:rsidR="004A5516" w:rsidRPr="002C1D60">
        <w:rPr>
          <w:rFonts w:ascii="Arial Narrow" w:hAnsi="Arial Narrow"/>
          <w:bCs/>
        </w:rPr>
        <w:t>120</w:t>
      </w:r>
      <w:r w:rsidRPr="002C1D60">
        <w:rPr>
          <w:rFonts w:ascii="Arial Narrow" w:hAnsi="Arial Narrow"/>
          <w:bCs/>
        </w:rPr>
        <w:t>.</w:t>
      </w:r>
      <w:r w:rsidR="004A5516" w:rsidRPr="002C1D60">
        <w:rPr>
          <w:rFonts w:ascii="Arial Narrow" w:hAnsi="Arial Narrow"/>
          <w:bCs/>
        </w:rPr>
        <w:t>639</w:t>
      </w:r>
      <w:r w:rsidRPr="002C1D60">
        <w:rPr>
          <w:rFonts w:ascii="Arial Narrow" w:hAnsi="Arial Narrow"/>
          <w:bCs/>
        </w:rPr>
        <w:t>,</w:t>
      </w:r>
      <w:r w:rsidR="004A5516" w:rsidRPr="002C1D60">
        <w:rPr>
          <w:rFonts w:ascii="Arial Narrow" w:hAnsi="Arial Narrow"/>
          <w:bCs/>
        </w:rPr>
        <w:t>86</w:t>
      </w:r>
      <w:r w:rsidRPr="002C1D60">
        <w:rPr>
          <w:rFonts w:ascii="Arial Narrow" w:hAnsi="Arial Narrow"/>
          <w:bCs/>
        </w:rPr>
        <w:t xml:space="preserve"> eura više  u odnosu na prošlu godinu. Do povećanja je došlo budući da je </w:t>
      </w:r>
      <w:r w:rsidR="004A5516" w:rsidRPr="002C1D60">
        <w:rPr>
          <w:rFonts w:ascii="Arial Narrow" w:hAnsi="Arial Narrow"/>
          <w:bCs/>
        </w:rPr>
        <w:t>službenica</w:t>
      </w:r>
      <w:r w:rsidRPr="002C1D60">
        <w:rPr>
          <w:rFonts w:ascii="Arial Narrow" w:hAnsi="Arial Narrow"/>
          <w:bCs/>
        </w:rPr>
        <w:t xml:space="preserve"> prošle godine koristila </w:t>
      </w:r>
      <w:proofErr w:type="spellStart"/>
      <w:r w:rsidRPr="002C1D60">
        <w:rPr>
          <w:rFonts w:ascii="Arial Narrow" w:hAnsi="Arial Narrow"/>
          <w:bCs/>
        </w:rPr>
        <w:t>rodiljni</w:t>
      </w:r>
      <w:proofErr w:type="spellEnd"/>
      <w:r w:rsidRPr="002C1D60">
        <w:rPr>
          <w:rFonts w:ascii="Arial Narrow" w:hAnsi="Arial Narrow"/>
          <w:bCs/>
        </w:rPr>
        <w:t xml:space="preserve"> dopust te uslijed rasta plaća i ostalih prava zaposlenika.</w:t>
      </w:r>
    </w:p>
    <w:p w14:paraId="4F405AC6" w14:textId="11015AA6" w:rsidR="006F32DB" w:rsidRPr="002C1D60" w:rsidRDefault="006F32DB" w:rsidP="006F32DB">
      <w:pPr>
        <w:ind w:left="708"/>
        <w:rPr>
          <w:rFonts w:ascii="Arial Narrow" w:hAnsi="Arial Narrow"/>
          <w:b/>
        </w:rPr>
      </w:pPr>
      <w:r w:rsidRPr="002C1D60">
        <w:rPr>
          <w:rFonts w:ascii="Arial Narrow" w:hAnsi="Arial Narrow"/>
          <w:b/>
        </w:rPr>
        <w:t xml:space="preserve">Šifra  03 – Javni red i sigurnost – </w:t>
      </w:r>
      <w:r w:rsidRPr="002C1D60">
        <w:rPr>
          <w:rFonts w:ascii="Arial Narrow" w:hAnsi="Arial Narrow"/>
          <w:bCs/>
        </w:rPr>
        <w:t xml:space="preserve">navedeni rashodi iznose </w:t>
      </w:r>
      <w:r w:rsidR="004A5516" w:rsidRPr="002C1D60">
        <w:rPr>
          <w:rFonts w:ascii="Arial Narrow" w:hAnsi="Arial Narrow"/>
          <w:bCs/>
        </w:rPr>
        <w:t>16</w:t>
      </w:r>
      <w:r w:rsidRPr="002C1D60">
        <w:rPr>
          <w:rFonts w:ascii="Arial Narrow" w:hAnsi="Arial Narrow"/>
          <w:bCs/>
        </w:rPr>
        <w:t>.3</w:t>
      </w:r>
      <w:r w:rsidR="004A5516" w:rsidRPr="002C1D60">
        <w:rPr>
          <w:rFonts w:ascii="Arial Narrow" w:hAnsi="Arial Narrow"/>
          <w:bCs/>
        </w:rPr>
        <w:t>04</w:t>
      </w:r>
      <w:r w:rsidRPr="002C1D60">
        <w:rPr>
          <w:rFonts w:ascii="Arial Narrow" w:hAnsi="Arial Narrow"/>
          <w:bCs/>
        </w:rPr>
        <w:t>,</w:t>
      </w:r>
      <w:r w:rsidR="004A5516" w:rsidRPr="002C1D60">
        <w:rPr>
          <w:rFonts w:ascii="Arial Narrow" w:hAnsi="Arial Narrow"/>
          <w:bCs/>
        </w:rPr>
        <w:t>45</w:t>
      </w:r>
      <w:r w:rsidRPr="002C1D60">
        <w:rPr>
          <w:rFonts w:ascii="Arial Narrow" w:hAnsi="Arial Narrow"/>
          <w:bCs/>
        </w:rPr>
        <w:t xml:space="preserve"> eura što je manje u odnosu na prošlu godinu za </w:t>
      </w:r>
      <w:r w:rsidR="004A5516" w:rsidRPr="002C1D60">
        <w:rPr>
          <w:rFonts w:ascii="Arial Narrow" w:hAnsi="Arial Narrow"/>
          <w:bCs/>
        </w:rPr>
        <w:t>11</w:t>
      </w:r>
      <w:r w:rsidRPr="002C1D60">
        <w:rPr>
          <w:rFonts w:ascii="Arial Narrow" w:hAnsi="Arial Narrow"/>
          <w:bCs/>
        </w:rPr>
        <w:t>.</w:t>
      </w:r>
      <w:r w:rsidR="004A5516" w:rsidRPr="002C1D60">
        <w:rPr>
          <w:rFonts w:ascii="Arial Narrow" w:hAnsi="Arial Narrow"/>
          <w:bCs/>
        </w:rPr>
        <w:t>482</w:t>
      </w:r>
      <w:r w:rsidRPr="002C1D60">
        <w:rPr>
          <w:rFonts w:ascii="Arial Narrow" w:hAnsi="Arial Narrow"/>
          <w:bCs/>
        </w:rPr>
        <w:t>,</w:t>
      </w:r>
      <w:r w:rsidR="004A5516" w:rsidRPr="002C1D60">
        <w:rPr>
          <w:rFonts w:ascii="Arial Narrow" w:hAnsi="Arial Narrow"/>
          <w:bCs/>
        </w:rPr>
        <w:t>40</w:t>
      </w:r>
      <w:r w:rsidRPr="002C1D60">
        <w:rPr>
          <w:rFonts w:ascii="Arial Narrow" w:hAnsi="Arial Narrow"/>
          <w:bCs/>
        </w:rPr>
        <w:t xml:space="preserve"> eura odnosno </w:t>
      </w:r>
      <w:r w:rsidR="004A5516" w:rsidRPr="002C1D60">
        <w:rPr>
          <w:rFonts w:ascii="Arial Narrow" w:hAnsi="Arial Narrow"/>
          <w:bCs/>
        </w:rPr>
        <w:t>zbog smanjenja protupožarne zaštite</w:t>
      </w:r>
      <w:r w:rsidRPr="002C1D60">
        <w:rPr>
          <w:rFonts w:ascii="Arial Narrow" w:hAnsi="Arial Narrow"/>
          <w:bCs/>
        </w:rPr>
        <w:t>.</w:t>
      </w:r>
    </w:p>
    <w:p w14:paraId="72E72AE1" w14:textId="0EEBD1E2" w:rsidR="006F32DB" w:rsidRPr="002C1D60" w:rsidRDefault="006F32DB" w:rsidP="006F32DB">
      <w:pPr>
        <w:ind w:left="708"/>
        <w:rPr>
          <w:rFonts w:ascii="Arial Narrow" w:hAnsi="Arial Narrow"/>
          <w:b/>
        </w:rPr>
      </w:pPr>
      <w:r w:rsidRPr="002C1D60">
        <w:rPr>
          <w:rFonts w:ascii="Arial Narrow" w:hAnsi="Arial Narrow"/>
          <w:b/>
        </w:rPr>
        <w:t xml:space="preserve">Šifra  04 – Ekonomski poslovi- </w:t>
      </w:r>
      <w:r w:rsidRPr="002C1D60">
        <w:rPr>
          <w:rFonts w:ascii="Arial Narrow" w:hAnsi="Arial Narrow"/>
          <w:bCs/>
        </w:rPr>
        <w:t xml:space="preserve">bilježi se povećanje u odnosu na prošlu godinu za </w:t>
      </w:r>
      <w:r w:rsidR="004A5516" w:rsidRPr="002C1D60">
        <w:rPr>
          <w:rFonts w:ascii="Arial Narrow" w:hAnsi="Arial Narrow"/>
          <w:bCs/>
        </w:rPr>
        <w:t>1.296.393,56</w:t>
      </w:r>
      <w:r w:rsidRPr="002C1D60">
        <w:rPr>
          <w:rFonts w:ascii="Arial Narrow" w:hAnsi="Arial Narrow"/>
          <w:bCs/>
        </w:rPr>
        <w:t xml:space="preserve"> budući da su je došlo do povećanja opsega naručenih radova i usluga te povećanja cijena. </w:t>
      </w:r>
    </w:p>
    <w:p w14:paraId="2964E87C" w14:textId="2E0801F0" w:rsidR="006F32DB" w:rsidRPr="002C1D60" w:rsidRDefault="006F32DB" w:rsidP="006F32DB">
      <w:pPr>
        <w:rPr>
          <w:rFonts w:ascii="Arial Narrow" w:hAnsi="Arial Narrow"/>
          <w:b/>
        </w:rPr>
      </w:pPr>
      <w:r w:rsidRPr="002C1D60">
        <w:rPr>
          <w:rFonts w:ascii="Arial Narrow" w:hAnsi="Arial Narrow"/>
          <w:color w:val="FF0000"/>
        </w:rPr>
        <w:tab/>
      </w:r>
      <w:r w:rsidRPr="002C1D60">
        <w:rPr>
          <w:rFonts w:ascii="Arial Narrow" w:hAnsi="Arial Narrow"/>
          <w:b/>
        </w:rPr>
        <w:t xml:space="preserve">Šifra  05 – Zaštita okoliša – </w:t>
      </w:r>
      <w:r w:rsidRPr="002C1D60">
        <w:rPr>
          <w:rFonts w:ascii="Arial Narrow" w:hAnsi="Arial Narrow"/>
          <w:bCs/>
        </w:rPr>
        <w:t xml:space="preserve">u 2023.g. </w:t>
      </w:r>
      <w:r w:rsidR="004A5516" w:rsidRPr="002C1D60">
        <w:rPr>
          <w:rFonts w:ascii="Arial Narrow" w:hAnsi="Arial Narrow"/>
          <w:bCs/>
        </w:rPr>
        <w:t xml:space="preserve">rashodi su iznosili 12.291,72 eura, došlo je do povećanja od prošle godine kada je bio iznos 10.720,48 eura </w:t>
      </w:r>
      <w:r w:rsidR="00C82366" w:rsidRPr="002C1D60">
        <w:rPr>
          <w:rFonts w:ascii="Arial Narrow" w:hAnsi="Arial Narrow"/>
          <w:bCs/>
        </w:rPr>
        <w:t xml:space="preserve">zbog povećanja odvoza komunalnog otpada sa groblja u Mihovljanu. </w:t>
      </w:r>
    </w:p>
    <w:p w14:paraId="1F37A282" w14:textId="149A5807" w:rsidR="006F32DB" w:rsidRPr="002C1D60" w:rsidRDefault="006F32DB" w:rsidP="006F32DB">
      <w:pPr>
        <w:ind w:left="708"/>
        <w:rPr>
          <w:rFonts w:ascii="Arial Narrow" w:hAnsi="Arial Narrow"/>
          <w:bCs/>
        </w:rPr>
      </w:pPr>
      <w:r w:rsidRPr="002C1D60">
        <w:rPr>
          <w:rFonts w:ascii="Arial Narrow" w:hAnsi="Arial Narrow"/>
          <w:b/>
        </w:rPr>
        <w:t xml:space="preserve">Šifra  06 – Usluge unapređenja stanovanja i zajednice – </w:t>
      </w:r>
      <w:r w:rsidRPr="002C1D60">
        <w:rPr>
          <w:rFonts w:ascii="Arial Narrow" w:hAnsi="Arial Narrow"/>
          <w:bCs/>
        </w:rPr>
        <w:t xml:space="preserve">izvršenje rashoda znatno je </w:t>
      </w:r>
      <w:r w:rsidR="00C82366" w:rsidRPr="002C1D60">
        <w:rPr>
          <w:rFonts w:ascii="Arial Narrow" w:hAnsi="Arial Narrow"/>
          <w:bCs/>
        </w:rPr>
        <w:t>manje</w:t>
      </w:r>
      <w:r w:rsidRPr="002C1D60">
        <w:rPr>
          <w:rFonts w:ascii="Arial Narrow" w:hAnsi="Arial Narrow"/>
          <w:bCs/>
        </w:rPr>
        <w:t xml:space="preserve"> u odnosu na prošlu godinu i to za </w:t>
      </w:r>
      <w:r w:rsidR="00C82366" w:rsidRPr="002C1D60">
        <w:rPr>
          <w:rFonts w:ascii="Arial Narrow" w:hAnsi="Arial Narrow"/>
          <w:bCs/>
        </w:rPr>
        <w:t>134</w:t>
      </w:r>
      <w:r w:rsidRPr="002C1D60">
        <w:rPr>
          <w:rFonts w:ascii="Arial Narrow" w:hAnsi="Arial Narrow"/>
          <w:bCs/>
        </w:rPr>
        <w:t>.1</w:t>
      </w:r>
      <w:r w:rsidR="00C82366" w:rsidRPr="002C1D60">
        <w:rPr>
          <w:rFonts w:ascii="Arial Narrow" w:hAnsi="Arial Narrow"/>
          <w:bCs/>
        </w:rPr>
        <w:t>62</w:t>
      </w:r>
      <w:r w:rsidRPr="002C1D60">
        <w:rPr>
          <w:rFonts w:ascii="Arial Narrow" w:hAnsi="Arial Narrow"/>
          <w:bCs/>
        </w:rPr>
        <w:t>,</w:t>
      </w:r>
      <w:r w:rsidR="00C82366" w:rsidRPr="002C1D60">
        <w:rPr>
          <w:rFonts w:ascii="Arial Narrow" w:hAnsi="Arial Narrow"/>
          <w:bCs/>
        </w:rPr>
        <w:t>86</w:t>
      </w:r>
      <w:r w:rsidRPr="002C1D60">
        <w:rPr>
          <w:rFonts w:ascii="Arial Narrow" w:hAnsi="Arial Narrow"/>
          <w:bCs/>
        </w:rPr>
        <w:t xml:space="preserve"> eura </w:t>
      </w:r>
      <w:r w:rsidRPr="0070490E">
        <w:rPr>
          <w:rFonts w:ascii="Arial Narrow" w:hAnsi="Arial Narrow"/>
          <w:bCs/>
        </w:rPr>
        <w:t>jer su vršena ulaganja u dugotrajnu imovinu uslijed sanacije cesta stradalih  u potresu za koje su ostvarena značajna sredstva.</w:t>
      </w:r>
      <w:r w:rsidRPr="002C1D60">
        <w:rPr>
          <w:rFonts w:ascii="Arial Narrow" w:hAnsi="Arial Narrow"/>
          <w:bCs/>
        </w:rPr>
        <w:t xml:space="preserve"> </w:t>
      </w:r>
    </w:p>
    <w:p w14:paraId="34621750" w14:textId="10FCE0FD" w:rsidR="006F32DB" w:rsidRPr="002C1D60" w:rsidRDefault="006F32DB" w:rsidP="006F32DB">
      <w:pPr>
        <w:ind w:firstLine="708"/>
        <w:rPr>
          <w:rFonts w:ascii="Arial Narrow" w:hAnsi="Arial Narrow"/>
          <w:b/>
        </w:rPr>
      </w:pPr>
      <w:r w:rsidRPr="002C1D60">
        <w:rPr>
          <w:rFonts w:ascii="Arial Narrow" w:hAnsi="Arial Narrow"/>
          <w:b/>
        </w:rPr>
        <w:t xml:space="preserve">Šifra  07 – Zdravstvo – </w:t>
      </w:r>
      <w:r w:rsidR="00C82366" w:rsidRPr="002C1D60">
        <w:rPr>
          <w:rFonts w:ascii="Arial Narrow" w:hAnsi="Arial Narrow"/>
          <w:bCs/>
        </w:rPr>
        <w:t xml:space="preserve">u 2023. godini rashod je 9.233,41 eura </w:t>
      </w:r>
      <w:r w:rsidR="0070490E">
        <w:rPr>
          <w:rFonts w:ascii="Arial Narrow" w:hAnsi="Arial Narrow"/>
          <w:bCs/>
        </w:rPr>
        <w:t>gdje su sredstva utrošena za luč zagorje i analizu pitke vode</w:t>
      </w:r>
    </w:p>
    <w:p w14:paraId="322539D8" w14:textId="312FAFF9" w:rsidR="006F32DB" w:rsidRPr="002C1D60" w:rsidRDefault="006F32DB" w:rsidP="006F32DB">
      <w:pPr>
        <w:ind w:left="708"/>
        <w:rPr>
          <w:rFonts w:ascii="Arial Narrow" w:hAnsi="Arial Narrow"/>
          <w:bCs/>
        </w:rPr>
      </w:pPr>
      <w:r w:rsidRPr="002C1D60">
        <w:rPr>
          <w:rFonts w:ascii="Arial Narrow" w:hAnsi="Arial Narrow"/>
          <w:b/>
        </w:rPr>
        <w:t xml:space="preserve">Šifra  08 – Rekreacija, kultura i religija – </w:t>
      </w:r>
      <w:r w:rsidRPr="002C1D60">
        <w:rPr>
          <w:rFonts w:ascii="Arial Narrow" w:hAnsi="Arial Narrow"/>
          <w:bCs/>
        </w:rPr>
        <w:t xml:space="preserve">bilježi se </w:t>
      </w:r>
      <w:r w:rsidR="00C82366" w:rsidRPr="002C1D60">
        <w:rPr>
          <w:rFonts w:ascii="Arial Narrow" w:hAnsi="Arial Narrow"/>
          <w:bCs/>
        </w:rPr>
        <w:t>smanjenje</w:t>
      </w:r>
      <w:r w:rsidRPr="002C1D60">
        <w:rPr>
          <w:rFonts w:ascii="Arial Narrow" w:hAnsi="Arial Narrow"/>
          <w:bCs/>
        </w:rPr>
        <w:t xml:space="preserve"> rashoda u odnosu na prošlu godinu za 1</w:t>
      </w:r>
      <w:r w:rsidR="00C82366" w:rsidRPr="002C1D60">
        <w:rPr>
          <w:rFonts w:ascii="Arial Narrow" w:hAnsi="Arial Narrow"/>
          <w:bCs/>
        </w:rPr>
        <w:t>6</w:t>
      </w:r>
      <w:r w:rsidRPr="002C1D60">
        <w:rPr>
          <w:rFonts w:ascii="Arial Narrow" w:hAnsi="Arial Narrow"/>
          <w:bCs/>
        </w:rPr>
        <w:t>.</w:t>
      </w:r>
      <w:r w:rsidR="00C82366" w:rsidRPr="002C1D60">
        <w:rPr>
          <w:rFonts w:ascii="Arial Narrow" w:hAnsi="Arial Narrow"/>
          <w:bCs/>
        </w:rPr>
        <w:t>680</w:t>
      </w:r>
      <w:r w:rsidRPr="002C1D60">
        <w:rPr>
          <w:rFonts w:ascii="Arial Narrow" w:hAnsi="Arial Narrow"/>
          <w:bCs/>
        </w:rPr>
        <w:t>,</w:t>
      </w:r>
      <w:r w:rsidR="00C82366" w:rsidRPr="002C1D60">
        <w:rPr>
          <w:rFonts w:ascii="Arial Narrow" w:hAnsi="Arial Narrow"/>
          <w:bCs/>
        </w:rPr>
        <w:t>30</w:t>
      </w:r>
      <w:r w:rsidRPr="002C1D60">
        <w:rPr>
          <w:rFonts w:ascii="Arial Narrow" w:hAnsi="Arial Narrow"/>
          <w:bCs/>
        </w:rPr>
        <w:t xml:space="preserve"> eura</w:t>
      </w:r>
    </w:p>
    <w:p w14:paraId="5928EEE1" w14:textId="2C0E9213" w:rsidR="006F32DB" w:rsidRPr="002C1D60" w:rsidRDefault="006F32DB" w:rsidP="006F32DB">
      <w:pPr>
        <w:ind w:left="708"/>
        <w:rPr>
          <w:rFonts w:ascii="Arial Narrow" w:hAnsi="Arial Narrow"/>
          <w:bCs/>
        </w:rPr>
      </w:pPr>
      <w:r w:rsidRPr="002C1D60">
        <w:rPr>
          <w:rFonts w:ascii="Arial Narrow" w:hAnsi="Arial Narrow"/>
          <w:b/>
        </w:rPr>
        <w:t xml:space="preserve">Šifra  09 – Obrazovanje – </w:t>
      </w:r>
      <w:r w:rsidRPr="002C1D60">
        <w:rPr>
          <w:rFonts w:ascii="Arial Narrow" w:hAnsi="Arial Narrow"/>
          <w:bCs/>
        </w:rPr>
        <w:t>navedena stavka bilježi povećanje u odnosu na prošlu godinu  za 1</w:t>
      </w:r>
      <w:r w:rsidR="00C82366" w:rsidRPr="002C1D60">
        <w:rPr>
          <w:rFonts w:ascii="Arial Narrow" w:hAnsi="Arial Narrow"/>
          <w:bCs/>
        </w:rPr>
        <w:t>0</w:t>
      </w:r>
      <w:r w:rsidRPr="002C1D60">
        <w:rPr>
          <w:rFonts w:ascii="Arial Narrow" w:hAnsi="Arial Narrow"/>
          <w:bCs/>
        </w:rPr>
        <w:t>.</w:t>
      </w:r>
      <w:r w:rsidR="00C82366" w:rsidRPr="002C1D60">
        <w:rPr>
          <w:rFonts w:ascii="Arial Narrow" w:hAnsi="Arial Narrow"/>
          <w:bCs/>
        </w:rPr>
        <w:t>481</w:t>
      </w:r>
      <w:r w:rsidRPr="002C1D60">
        <w:rPr>
          <w:rFonts w:ascii="Arial Narrow" w:hAnsi="Arial Narrow"/>
          <w:bCs/>
        </w:rPr>
        <w:t>,2</w:t>
      </w:r>
      <w:r w:rsidR="00C82366" w:rsidRPr="002C1D60">
        <w:rPr>
          <w:rFonts w:ascii="Arial Narrow" w:hAnsi="Arial Narrow"/>
          <w:bCs/>
        </w:rPr>
        <w:t>7</w:t>
      </w:r>
      <w:r w:rsidRPr="002C1D60">
        <w:rPr>
          <w:rFonts w:ascii="Arial Narrow" w:hAnsi="Arial Narrow"/>
          <w:bCs/>
        </w:rPr>
        <w:t xml:space="preserve"> eura i sada iznosi </w:t>
      </w:r>
      <w:r w:rsidR="00C82366" w:rsidRPr="002C1D60">
        <w:rPr>
          <w:rFonts w:ascii="Arial Narrow" w:hAnsi="Arial Narrow"/>
          <w:bCs/>
        </w:rPr>
        <w:t>39</w:t>
      </w:r>
      <w:r w:rsidRPr="002C1D60">
        <w:rPr>
          <w:rFonts w:ascii="Arial Narrow" w:hAnsi="Arial Narrow"/>
          <w:bCs/>
        </w:rPr>
        <w:t>.</w:t>
      </w:r>
      <w:r w:rsidR="00C82366" w:rsidRPr="002C1D60">
        <w:rPr>
          <w:rFonts w:ascii="Arial Narrow" w:hAnsi="Arial Narrow"/>
          <w:bCs/>
        </w:rPr>
        <w:t>451</w:t>
      </w:r>
      <w:r w:rsidRPr="002C1D60">
        <w:rPr>
          <w:rFonts w:ascii="Arial Narrow" w:hAnsi="Arial Narrow"/>
          <w:bCs/>
        </w:rPr>
        <w:t>,</w:t>
      </w:r>
      <w:r w:rsidR="00C82366" w:rsidRPr="002C1D60">
        <w:rPr>
          <w:rFonts w:ascii="Arial Narrow" w:hAnsi="Arial Narrow"/>
          <w:bCs/>
        </w:rPr>
        <w:t>50</w:t>
      </w:r>
      <w:r w:rsidRPr="002C1D60">
        <w:rPr>
          <w:rFonts w:ascii="Arial Narrow" w:hAnsi="Arial Narrow"/>
          <w:bCs/>
        </w:rPr>
        <w:t xml:space="preserve"> eura.  Do povećanja je došlo uslijed povećanja troškova izdvajanja za predškolski odgoj.</w:t>
      </w:r>
    </w:p>
    <w:p w14:paraId="12611EA9" w14:textId="4A133893" w:rsidR="006F32DB" w:rsidRPr="002C1D60" w:rsidRDefault="006F32DB" w:rsidP="006F32DB">
      <w:pPr>
        <w:ind w:left="708"/>
        <w:rPr>
          <w:rFonts w:ascii="Arial Narrow" w:hAnsi="Arial Narrow"/>
          <w:bCs/>
        </w:rPr>
      </w:pPr>
      <w:r w:rsidRPr="002C1D60">
        <w:rPr>
          <w:rFonts w:ascii="Arial Narrow" w:hAnsi="Arial Narrow"/>
          <w:b/>
        </w:rPr>
        <w:t xml:space="preserve">Šifra  10 – Socijalna zaštita - </w:t>
      </w:r>
      <w:r w:rsidRPr="002C1D60">
        <w:rPr>
          <w:rFonts w:ascii="Arial Narrow" w:hAnsi="Arial Narrow"/>
          <w:bCs/>
        </w:rPr>
        <w:t xml:space="preserve">bilježi se izvršenje rashoda u iznosu od </w:t>
      </w:r>
      <w:r w:rsidR="00C82366" w:rsidRPr="002C1D60">
        <w:rPr>
          <w:rFonts w:ascii="Arial Narrow" w:hAnsi="Arial Narrow"/>
          <w:bCs/>
        </w:rPr>
        <w:t>16</w:t>
      </w:r>
      <w:r w:rsidRPr="002C1D60">
        <w:rPr>
          <w:rFonts w:ascii="Arial Narrow" w:hAnsi="Arial Narrow"/>
          <w:bCs/>
        </w:rPr>
        <w:t>.</w:t>
      </w:r>
      <w:r w:rsidR="00C82366" w:rsidRPr="002C1D60">
        <w:rPr>
          <w:rFonts w:ascii="Arial Narrow" w:hAnsi="Arial Narrow"/>
          <w:bCs/>
        </w:rPr>
        <w:t>061</w:t>
      </w:r>
      <w:r w:rsidRPr="002C1D60">
        <w:rPr>
          <w:rFonts w:ascii="Arial Narrow" w:hAnsi="Arial Narrow"/>
          <w:bCs/>
        </w:rPr>
        <w:t>,</w:t>
      </w:r>
      <w:r w:rsidR="00C82366" w:rsidRPr="002C1D60">
        <w:rPr>
          <w:rFonts w:ascii="Arial Narrow" w:hAnsi="Arial Narrow"/>
          <w:bCs/>
        </w:rPr>
        <w:t>66</w:t>
      </w:r>
      <w:r w:rsidRPr="002C1D60">
        <w:rPr>
          <w:rFonts w:ascii="Arial Narrow" w:hAnsi="Arial Narrow"/>
          <w:bCs/>
        </w:rPr>
        <w:t xml:space="preserve"> eura, što je neznatno manje u odnosu na prošlu godinu  kada su ti rashodi bili </w:t>
      </w:r>
      <w:r w:rsidR="00C82366" w:rsidRPr="002C1D60">
        <w:rPr>
          <w:rFonts w:ascii="Arial Narrow" w:hAnsi="Arial Narrow"/>
          <w:bCs/>
        </w:rPr>
        <w:t>16</w:t>
      </w:r>
      <w:r w:rsidRPr="002C1D60">
        <w:rPr>
          <w:rFonts w:ascii="Arial Narrow" w:hAnsi="Arial Narrow"/>
          <w:bCs/>
        </w:rPr>
        <w:t>.</w:t>
      </w:r>
      <w:r w:rsidR="00C82366" w:rsidRPr="002C1D60">
        <w:rPr>
          <w:rFonts w:ascii="Arial Narrow" w:hAnsi="Arial Narrow"/>
          <w:bCs/>
        </w:rPr>
        <w:t>469</w:t>
      </w:r>
      <w:r w:rsidRPr="002C1D60">
        <w:rPr>
          <w:rFonts w:ascii="Arial Narrow" w:hAnsi="Arial Narrow"/>
          <w:bCs/>
        </w:rPr>
        <w:t>,</w:t>
      </w:r>
      <w:r w:rsidR="00C82366" w:rsidRPr="002C1D60">
        <w:rPr>
          <w:rFonts w:ascii="Arial Narrow" w:hAnsi="Arial Narrow"/>
          <w:bCs/>
        </w:rPr>
        <w:t>56</w:t>
      </w:r>
      <w:r w:rsidRPr="002C1D60">
        <w:rPr>
          <w:rFonts w:ascii="Arial Narrow" w:hAnsi="Arial Narrow"/>
          <w:bCs/>
        </w:rPr>
        <w:t xml:space="preserve"> eura. </w:t>
      </w:r>
    </w:p>
    <w:p w14:paraId="32E1E29B" w14:textId="77777777" w:rsidR="006F32DB" w:rsidRPr="002C1D60" w:rsidRDefault="006F32DB" w:rsidP="006F32DB">
      <w:pPr>
        <w:ind w:left="708"/>
        <w:rPr>
          <w:rFonts w:ascii="Arial Narrow" w:hAnsi="Arial Narrow"/>
          <w:bCs/>
        </w:rPr>
      </w:pPr>
    </w:p>
    <w:p w14:paraId="1EBF2A67" w14:textId="77777777" w:rsidR="006F32DB" w:rsidRPr="002C1D60" w:rsidRDefault="006F32DB" w:rsidP="006F32DB">
      <w:pPr>
        <w:rPr>
          <w:rFonts w:ascii="Arial Narrow" w:hAnsi="Arial Narrow"/>
          <w:b/>
          <w:color w:val="0070C0"/>
          <w:sz w:val="28"/>
          <w:szCs w:val="28"/>
        </w:rPr>
      </w:pPr>
      <w:r w:rsidRPr="002C1D60">
        <w:rPr>
          <w:rFonts w:ascii="Arial Narrow" w:hAnsi="Arial Narrow"/>
          <w:b/>
          <w:color w:val="0070C0"/>
          <w:sz w:val="28"/>
          <w:szCs w:val="28"/>
        </w:rPr>
        <w:t>5. BILJEŠKE UZ IZVJEŠTAJ O  OBVEZAMA – Obrazac OBVEZE</w:t>
      </w:r>
    </w:p>
    <w:p w14:paraId="26CA7FF2" w14:textId="77777777" w:rsidR="006F32DB" w:rsidRPr="000C1D81" w:rsidRDefault="006F32DB" w:rsidP="00C82366">
      <w:pPr>
        <w:ind w:firstLine="708"/>
        <w:jc w:val="both"/>
        <w:rPr>
          <w:rFonts w:ascii="Arial Narrow" w:hAnsi="Arial Narrow"/>
        </w:rPr>
      </w:pPr>
      <w:r w:rsidRPr="000C1D81">
        <w:rPr>
          <w:rFonts w:ascii="Arial Narrow" w:hAnsi="Arial Narrow"/>
        </w:rPr>
        <w:t xml:space="preserve">Tijekom 2023. godine preuzimane su obveze sukladno Proračunu i osiguranim sredstvima. </w:t>
      </w:r>
    </w:p>
    <w:p w14:paraId="419B282D" w14:textId="7627B711" w:rsidR="006F32DB" w:rsidRPr="000C1D81" w:rsidRDefault="006F32DB" w:rsidP="00C82366">
      <w:pPr>
        <w:ind w:firstLine="708"/>
        <w:jc w:val="both"/>
        <w:rPr>
          <w:rFonts w:ascii="Arial Narrow" w:hAnsi="Arial Narrow"/>
        </w:rPr>
      </w:pPr>
      <w:r w:rsidRPr="000C1D81">
        <w:rPr>
          <w:rFonts w:ascii="Arial Narrow" w:hAnsi="Arial Narrow"/>
          <w:b/>
        </w:rPr>
        <w:t>Šifra V001</w:t>
      </w:r>
      <w:r w:rsidRPr="000C1D81">
        <w:rPr>
          <w:rFonts w:ascii="Arial Narrow" w:hAnsi="Arial Narrow"/>
        </w:rPr>
        <w:t xml:space="preserve"> - </w:t>
      </w:r>
      <w:r w:rsidRPr="000C1D81">
        <w:rPr>
          <w:rFonts w:ascii="Arial Narrow" w:hAnsi="Arial Narrow"/>
          <w:b/>
        </w:rPr>
        <w:t xml:space="preserve">Stanje obveza 1. siječnja </w:t>
      </w:r>
      <w:r w:rsidRPr="000C1D81">
        <w:rPr>
          <w:rFonts w:ascii="Arial Narrow" w:hAnsi="Arial Narrow"/>
        </w:rPr>
        <w:t xml:space="preserve">-  iznosilo je </w:t>
      </w:r>
      <w:r w:rsidR="000C1D81" w:rsidRPr="000C1D81">
        <w:rPr>
          <w:rFonts w:ascii="Arial Narrow" w:hAnsi="Arial Narrow"/>
        </w:rPr>
        <w:t>244</w:t>
      </w:r>
      <w:r w:rsidRPr="000C1D81">
        <w:rPr>
          <w:rFonts w:ascii="Arial Narrow" w:hAnsi="Arial Narrow"/>
        </w:rPr>
        <w:t>.</w:t>
      </w:r>
      <w:r w:rsidR="000C1D81" w:rsidRPr="000C1D81">
        <w:rPr>
          <w:rFonts w:ascii="Arial Narrow" w:hAnsi="Arial Narrow"/>
        </w:rPr>
        <w:t>222</w:t>
      </w:r>
      <w:r w:rsidRPr="000C1D81">
        <w:rPr>
          <w:rFonts w:ascii="Arial Narrow" w:hAnsi="Arial Narrow"/>
        </w:rPr>
        <w:t>,</w:t>
      </w:r>
      <w:r w:rsidR="000C1D81" w:rsidRPr="000C1D81">
        <w:rPr>
          <w:rFonts w:ascii="Arial Narrow" w:hAnsi="Arial Narrow"/>
        </w:rPr>
        <w:t>95</w:t>
      </w:r>
      <w:r w:rsidRPr="000C1D81">
        <w:rPr>
          <w:rFonts w:ascii="Arial Narrow" w:hAnsi="Arial Narrow"/>
        </w:rPr>
        <w:t xml:space="preserve"> eura.</w:t>
      </w:r>
    </w:p>
    <w:p w14:paraId="78612833" w14:textId="435AAF30" w:rsidR="006F32DB" w:rsidRPr="000C1D81" w:rsidRDefault="006F32DB" w:rsidP="00C82366">
      <w:pPr>
        <w:jc w:val="both"/>
        <w:rPr>
          <w:rFonts w:ascii="Arial Narrow" w:hAnsi="Arial Narrow"/>
        </w:rPr>
      </w:pPr>
      <w:r w:rsidRPr="000C1D81">
        <w:rPr>
          <w:rFonts w:ascii="Arial Narrow" w:hAnsi="Arial Narrow"/>
        </w:rPr>
        <w:tab/>
      </w:r>
      <w:r w:rsidRPr="000C1D81">
        <w:rPr>
          <w:rFonts w:ascii="Arial Narrow" w:hAnsi="Arial Narrow"/>
          <w:b/>
        </w:rPr>
        <w:t>Šifra V002 - Povećanje obveza u izvještajnom razdoblju</w:t>
      </w:r>
      <w:r w:rsidRPr="000C1D81">
        <w:rPr>
          <w:rFonts w:ascii="Arial Narrow" w:hAnsi="Arial Narrow"/>
        </w:rPr>
        <w:t xml:space="preserve"> – tijekom 2023.g. ukupno povećanje preuzetih obveza iznosilo je </w:t>
      </w:r>
      <w:r w:rsidR="000C1D81" w:rsidRPr="000C1D81">
        <w:rPr>
          <w:rFonts w:ascii="Arial Narrow" w:hAnsi="Arial Narrow"/>
        </w:rPr>
        <w:t>2.940.592,11</w:t>
      </w:r>
      <w:r w:rsidRPr="000C1D81">
        <w:rPr>
          <w:rFonts w:ascii="Arial Narrow" w:hAnsi="Arial Narrow"/>
        </w:rPr>
        <w:t xml:space="preserve"> eura, od čega </w:t>
      </w:r>
      <w:r w:rsidRPr="000C1D81">
        <w:rPr>
          <w:rFonts w:ascii="Arial Narrow" w:hAnsi="Arial Narrow"/>
        </w:rPr>
        <w:lastRenderedPageBreak/>
        <w:t xml:space="preserve">se iznos od </w:t>
      </w:r>
      <w:r w:rsidR="000C1D81" w:rsidRPr="000C1D81">
        <w:rPr>
          <w:rFonts w:ascii="Arial Narrow" w:hAnsi="Arial Narrow"/>
        </w:rPr>
        <w:t>512</w:t>
      </w:r>
      <w:r w:rsidRPr="000C1D81">
        <w:rPr>
          <w:rFonts w:ascii="Arial Narrow" w:hAnsi="Arial Narrow"/>
        </w:rPr>
        <w:t>.</w:t>
      </w:r>
      <w:r w:rsidR="000C1D81" w:rsidRPr="000C1D81">
        <w:rPr>
          <w:rFonts w:ascii="Arial Narrow" w:hAnsi="Arial Narrow"/>
        </w:rPr>
        <w:t>027</w:t>
      </w:r>
      <w:r w:rsidRPr="000C1D81">
        <w:rPr>
          <w:rFonts w:ascii="Arial Narrow" w:hAnsi="Arial Narrow"/>
        </w:rPr>
        <w:t>,</w:t>
      </w:r>
      <w:r w:rsidR="000C1D81" w:rsidRPr="000C1D81">
        <w:rPr>
          <w:rFonts w:ascii="Arial Narrow" w:hAnsi="Arial Narrow"/>
        </w:rPr>
        <w:t>06</w:t>
      </w:r>
      <w:r w:rsidRPr="000C1D81">
        <w:rPr>
          <w:rFonts w:ascii="Arial Narrow" w:hAnsi="Arial Narrow"/>
        </w:rPr>
        <w:t xml:space="preserve"> eura odnosi na obveze za rashode poslovanja (23), iznos od </w:t>
      </w:r>
      <w:r w:rsidR="000C1D81" w:rsidRPr="000C1D81">
        <w:rPr>
          <w:rFonts w:ascii="Arial Narrow" w:hAnsi="Arial Narrow"/>
        </w:rPr>
        <w:t>1</w:t>
      </w:r>
      <w:r w:rsidRPr="000C1D81">
        <w:rPr>
          <w:rFonts w:ascii="Arial Narrow" w:hAnsi="Arial Narrow"/>
        </w:rPr>
        <w:t>.</w:t>
      </w:r>
      <w:r w:rsidR="000C1D81" w:rsidRPr="000C1D81">
        <w:rPr>
          <w:rFonts w:ascii="Arial Narrow" w:hAnsi="Arial Narrow"/>
        </w:rPr>
        <w:t>461</w:t>
      </w:r>
      <w:r w:rsidRPr="000C1D81">
        <w:rPr>
          <w:rFonts w:ascii="Arial Narrow" w:hAnsi="Arial Narrow"/>
        </w:rPr>
        <w:t>.</w:t>
      </w:r>
      <w:r w:rsidR="000C1D81" w:rsidRPr="000C1D81">
        <w:rPr>
          <w:rFonts w:ascii="Arial Narrow" w:hAnsi="Arial Narrow"/>
        </w:rPr>
        <w:t>801</w:t>
      </w:r>
      <w:r w:rsidRPr="000C1D81">
        <w:rPr>
          <w:rFonts w:ascii="Arial Narrow" w:hAnsi="Arial Narrow"/>
        </w:rPr>
        <w:t>,</w:t>
      </w:r>
      <w:r w:rsidR="000C1D81" w:rsidRPr="000C1D81">
        <w:rPr>
          <w:rFonts w:ascii="Arial Narrow" w:hAnsi="Arial Narrow"/>
        </w:rPr>
        <w:t>7</w:t>
      </w:r>
      <w:r w:rsidRPr="000C1D81">
        <w:rPr>
          <w:rFonts w:ascii="Arial Narrow" w:hAnsi="Arial Narrow"/>
        </w:rPr>
        <w:t>2 eura na obveze za rashode za nabavu nefinancijske imovine (24). Povećanje obveza za financijsku imovinu (26) iznosilo je</w:t>
      </w:r>
      <w:r w:rsidR="000C1D81" w:rsidRPr="000C1D81">
        <w:rPr>
          <w:rFonts w:ascii="Arial Narrow" w:hAnsi="Arial Narrow"/>
        </w:rPr>
        <w:t xml:space="preserve"> 966</w:t>
      </w:r>
      <w:r w:rsidRPr="000C1D81">
        <w:rPr>
          <w:rFonts w:ascii="Arial Narrow" w:hAnsi="Arial Narrow"/>
        </w:rPr>
        <w:t>.</w:t>
      </w:r>
      <w:r w:rsidR="000C1D81" w:rsidRPr="000C1D81">
        <w:rPr>
          <w:rFonts w:ascii="Arial Narrow" w:hAnsi="Arial Narrow"/>
        </w:rPr>
        <w:t>763</w:t>
      </w:r>
      <w:r w:rsidRPr="000C1D81">
        <w:rPr>
          <w:rFonts w:ascii="Arial Narrow" w:hAnsi="Arial Narrow"/>
        </w:rPr>
        <w:t>,</w:t>
      </w:r>
      <w:r w:rsidR="000C1D81" w:rsidRPr="000C1D81">
        <w:rPr>
          <w:rFonts w:ascii="Arial Narrow" w:hAnsi="Arial Narrow"/>
        </w:rPr>
        <w:t>33</w:t>
      </w:r>
      <w:r w:rsidRPr="000C1D81">
        <w:rPr>
          <w:rFonts w:ascii="Arial Narrow" w:hAnsi="Arial Narrow"/>
        </w:rPr>
        <w:t xml:space="preserve"> eura.</w:t>
      </w:r>
    </w:p>
    <w:p w14:paraId="42503546" w14:textId="1B04490B" w:rsidR="006F32DB" w:rsidRPr="002C1D60" w:rsidRDefault="006F32DB" w:rsidP="00C82366">
      <w:pPr>
        <w:jc w:val="both"/>
        <w:rPr>
          <w:rFonts w:ascii="Arial Narrow" w:hAnsi="Arial Narrow"/>
          <w:highlight w:val="yellow"/>
        </w:rPr>
      </w:pPr>
      <w:r w:rsidRPr="000C1D81">
        <w:rPr>
          <w:rFonts w:ascii="Arial Narrow" w:hAnsi="Arial Narrow"/>
        </w:rPr>
        <w:tab/>
      </w:r>
      <w:r w:rsidRPr="000C1D81">
        <w:rPr>
          <w:rFonts w:ascii="Arial Narrow" w:hAnsi="Arial Narrow"/>
          <w:b/>
        </w:rPr>
        <w:t>Šifra V004 - Podmirene obveze u izvještajnom razdoblju</w:t>
      </w:r>
      <w:r w:rsidRPr="000C1D81">
        <w:rPr>
          <w:rFonts w:ascii="Arial Narrow" w:hAnsi="Arial Narrow"/>
        </w:rPr>
        <w:t xml:space="preserve"> – u 2023. godini podmirene su ukupne obveze u iznosu od </w:t>
      </w:r>
      <w:r w:rsidR="000C1D81" w:rsidRPr="000C1D81">
        <w:rPr>
          <w:rFonts w:ascii="Arial Narrow" w:hAnsi="Arial Narrow"/>
        </w:rPr>
        <w:t>2</w:t>
      </w:r>
      <w:r w:rsidRPr="000C1D81">
        <w:rPr>
          <w:rFonts w:ascii="Arial Narrow" w:hAnsi="Arial Narrow"/>
        </w:rPr>
        <w:t>.</w:t>
      </w:r>
      <w:r w:rsidR="000C1D81" w:rsidRPr="000C1D81">
        <w:rPr>
          <w:rFonts w:ascii="Arial Narrow" w:hAnsi="Arial Narrow"/>
        </w:rPr>
        <w:t>960</w:t>
      </w:r>
      <w:r w:rsidRPr="000C1D81">
        <w:rPr>
          <w:rFonts w:ascii="Arial Narrow" w:hAnsi="Arial Narrow"/>
        </w:rPr>
        <w:t>.</w:t>
      </w:r>
      <w:r w:rsidR="000C1D81" w:rsidRPr="000C1D81">
        <w:rPr>
          <w:rFonts w:ascii="Arial Narrow" w:hAnsi="Arial Narrow"/>
        </w:rPr>
        <w:t>829</w:t>
      </w:r>
      <w:r w:rsidRPr="000C1D81">
        <w:rPr>
          <w:rFonts w:ascii="Arial Narrow" w:hAnsi="Arial Narrow"/>
        </w:rPr>
        <w:t>,</w:t>
      </w:r>
      <w:r w:rsidR="000C1D81" w:rsidRPr="000C1D81">
        <w:rPr>
          <w:rFonts w:ascii="Arial Narrow" w:hAnsi="Arial Narrow"/>
        </w:rPr>
        <w:t>39</w:t>
      </w:r>
      <w:r w:rsidRPr="000C1D81">
        <w:rPr>
          <w:rFonts w:ascii="Arial Narrow" w:hAnsi="Arial Narrow"/>
        </w:rPr>
        <w:t xml:space="preserve"> eura. Iznos od </w:t>
      </w:r>
      <w:r w:rsidR="000C1D81" w:rsidRPr="000C1D81">
        <w:rPr>
          <w:rFonts w:ascii="Arial Narrow" w:hAnsi="Arial Narrow"/>
        </w:rPr>
        <w:t>504</w:t>
      </w:r>
      <w:r w:rsidRPr="000C1D81">
        <w:rPr>
          <w:rFonts w:ascii="Arial Narrow" w:hAnsi="Arial Narrow"/>
        </w:rPr>
        <w:t>.</w:t>
      </w:r>
      <w:r w:rsidR="000C1D81" w:rsidRPr="000C1D81">
        <w:rPr>
          <w:rFonts w:ascii="Arial Narrow" w:hAnsi="Arial Narrow"/>
        </w:rPr>
        <w:t>744</w:t>
      </w:r>
      <w:r w:rsidRPr="000C1D81">
        <w:rPr>
          <w:rFonts w:ascii="Arial Narrow" w:hAnsi="Arial Narrow"/>
        </w:rPr>
        <w:t>,</w:t>
      </w:r>
      <w:r w:rsidR="000C1D81" w:rsidRPr="000C1D81">
        <w:rPr>
          <w:rFonts w:ascii="Arial Narrow" w:hAnsi="Arial Narrow"/>
        </w:rPr>
        <w:t>92</w:t>
      </w:r>
      <w:r w:rsidRPr="000C1D81">
        <w:rPr>
          <w:rFonts w:ascii="Arial Narrow" w:hAnsi="Arial Narrow"/>
        </w:rPr>
        <w:t xml:space="preserve"> eura odnosi se na podmirenje obveza za rashode poslovanja (23), </w:t>
      </w:r>
      <w:r w:rsidRPr="00D677CD">
        <w:rPr>
          <w:rFonts w:ascii="Arial Narrow" w:hAnsi="Arial Narrow"/>
        </w:rPr>
        <w:t xml:space="preserve">iznos od </w:t>
      </w:r>
      <w:r w:rsidR="0070490E" w:rsidRPr="00D677CD">
        <w:rPr>
          <w:rFonts w:ascii="Arial Narrow" w:hAnsi="Arial Narrow"/>
        </w:rPr>
        <w:t>1</w:t>
      </w:r>
      <w:r w:rsidRPr="00D677CD">
        <w:rPr>
          <w:rFonts w:ascii="Arial Narrow" w:hAnsi="Arial Narrow"/>
        </w:rPr>
        <w:t>.</w:t>
      </w:r>
      <w:r w:rsidR="0070490E" w:rsidRPr="00D677CD">
        <w:rPr>
          <w:rFonts w:ascii="Arial Narrow" w:hAnsi="Arial Narrow"/>
        </w:rPr>
        <w:t>451.924,22</w:t>
      </w:r>
      <w:r w:rsidRPr="00D677CD">
        <w:rPr>
          <w:rFonts w:ascii="Arial Narrow" w:hAnsi="Arial Narrow"/>
        </w:rPr>
        <w:t xml:space="preserve"> eura obuhvaća podmirenje  obveza za nabavu nefinancijske imovine, odnosno dodatnim ulaganjima u sanaciju komunalne infrastrukture i ostalim ulaganjima u dugotrajnu imovinu. Iznos od  1.</w:t>
      </w:r>
      <w:r w:rsidR="0070490E" w:rsidRPr="00D677CD">
        <w:rPr>
          <w:rFonts w:ascii="Arial Narrow" w:hAnsi="Arial Narrow"/>
        </w:rPr>
        <w:t>004</w:t>
      </w:r>
      <w:r w:rsidRPr="00D677CD">
        <w:rPr>
          <w:rFonts w:ascii="Arial Narrow" w:hAnsi="Arial Narrow"/>
        </w:rPr>
        <w:t>.</w:t>
      </w:r>
      <w:r w:rsidR="0070490E" w:rsidRPr="00D677CD">
        <w:rPr>
          <w:rFonts w:ascii="Arial Narrow" w:hAnsi="Arial Narrow"/>
        </w:rPr>
        <w:t>160</w:t>
      </w:r>
      <w:r w:rsidRPr="00D677CD">
        <w:rPr>
          <w:rFonts w:ascii="Arial Narrow" w:hAnsi="Arial Narrow"/>
        </w:rPr>
        <w:t>,2</w:t>
      </w:r>
      <w:r w:rsidR="0070490E" w:rsidRPr="00D677CD">
        <w:rPr>
          <w:rFonts w:ascii="Arial Narrow" w:hAnsi="Arial Narrow"/>
        </w:rPr>
        <w:t>5</w:t>
      </w:r>
      <w:r w:rsidRPr="00D677CD">
        <w:rPr>
          <w:rFonts w:ascii="Arial Narrow" w:hAnsi="Arial Narrow"/>
        </w:rPr>
        <w:t xml:space="preserve"> eura se odnosi na podmirenje obveza za financijsku imovinu, odnosno otplatu većeg dijela glavnice temeljem  kreditnog zaduženju za izgradnju dječjeg vrtića te povrat kratkoročnog kredita koji je realiziran uslijed različite dinamike priljeva sredstva iz Fonda solidarnosti za sanaciju prometnica stradalih u potresu. </w:t>
      </w:r>
    </w:p>
    <w:p w14:paraId="1A1884F1" w14:textId="45ECCBE4" w:rsidR="006F32DB" w:rsidRPr="009F792E" w:rsidRDefault="006F32DB" w:rsidP="00C82366">
      <w:pPr>
        <w:jc w:val="both"/>
        <w:rPr>
          <w:rFonts w:ascii="Arial Narrow" w:hAnsi="Arial Narrow"/>
        </w:rPr>
      </w:pPr>
      <w:r w:rsidRPr="009F792E">
        <w:rPr>
          <w:rFonts w:ascii="Arial Narrow" w:hAnsi="Arial Narrow"/>
        </w:rPr>
        <w:tab/>
      </w:r>
      <w:r w:rsidRPr="009F792E">
        <w:rPr>
          <w:rFonts w:ascii="Arial Narrow" w:hAnsi="Arial Narrow"/>
          <w:b/>
        </w:rPr>
        <w:t xml:space="preserve">Šifra V006 - Stanje obveza na kraju izvještajnog razdoblja </w:t>
      </w:r>
      <w:r w:rsidRPr="009F792E">
        <w:rPr>
          <w:rFonts w:ascii="Arial Narrow" w:hAnsi="Arial Narrow"/>
        </w:rPr>
        <w:t xml:space="preserve">- ukupne nepomirene obveze na kraju 2023. godine iznose </w:t>
      </w:r>
      <w:r w:rsidR="000C1D81" w:rsidRPr="009F792E">
        <w:rPr>
          <w:rFonts w:ascii="Arial Narrow" w:hAnsi="Arial Narrow"/>
        </w:rPr>
        <w:t>2</w:t>
      </w:r>
      <w:r w:rsidR="009F792E" w:rsidRPr="009F792E">
        <w:rPr>
          <w:rFonts w:ascii="Arial Narrow" w:hAnsi="Arial Narrow"/>
        </w:rPr>
        <w:t>23</w:t>
      </w:r>
      <w:r w:rsidRPr="009F792E">
        <w:rPr>
          <w:rFonts w:ascii="Arial Narrow" w:hAnsi="Arial Narrow"/>
        </w:rPr>
        <w:t>.</w:t>
      </w:r>
      <w:r w:rsidR="000C1D81" w:rsidRPr="009F792E">
        <w:rPr>
          <w:rFonts w:ascii="Arial Narrow" w:hAnsi="Arial Narrow"/>
        </w:rPr>
        <w:t>985</w:t>
      </w:r>
      <w:r w:rsidRPr="009F792E">
        <w:rPr>
          <w:rFonts w:ascii="Arial Narrow" w:hAnsi="Arial Narrow"/>
        </w:rPr>
        <w:t>,</w:t>
      </w:r>
      <w:r w:rsidR="000C1D81" w:rsidRPr="009F792E">
        <w:rPr>
          <w:rFonts w:ascii="Arial Narrow" w:hAnsi="Arial Narrow"/>
        </w:rPr>
        <w:t>67</w:t>
      </w:r>
      <w:r w:rsidRPr="009F792E">
        <w:rPr>
          <w:rFonts w:ascii="Arial Narrow" w:hAnsi="Arial Narrow"/>
        </w:rPr>
        <w:t xml:space="preserve"> eura i sve obveze su nedospjele, odnosno valuta plaćanja im je mjesec siječanj 2024.godine. Iznos od </w:t>
      </w:r>
      <w:r w:rsidR="009F792E" w:rsidRPr="009F792E">
        <w:rPr>
          <w:rFonts w:ascii="Arial Narrow" w:hAnsi="Arial Narrow"/>
        </w:rPr>
        <w:t>33</w:t>
      </w:r>
      <w:r w:rsidRPr="009F792E">
        <w:rPr>
          <w:rFonts w:ascii="Arial Narrow" w:hAnsi="Arial Narrow"/>
        </w:rPr>
        <w:t>.</w:t>
      </w:r>
      <w:r w:rsidR="009F792E" w:rsidRPr="009F792E">
        <w:rPr>
          <w:rFonts w:ascii="Arial Narrow" w:hAnsi="Arial Narrow"/>
        </w:rPr>
        <w:t>541</w:t>
      </w:r>
      <w:r w:rsidRPr="009F792E">
        <w:rPr>
          <w:rFonts w:ascii="Arial Narrow" w:hAnsi="Arial Narrow"/>
        </w:rPr>
        <w:t>,</w:t>
      </w:r>
      <w:r w:rsidR="009F792E" w:rsidRPr="009F792E">
        <w:rPr>
          <w:rFonts w:ascii="Arial Narrow" w:hAnsi="Arial Narrow"/>
        </w:rPr>
        <w:t>92</w:t>
      </w:r>
      <w:r w:rsidRPr="009F792E">
        <w:rPr>
          <w:rFonts w:ascii="Arial Narrow" w:hAnsi="Arial Narrow"/>
        </w:rPr>
        <w:t xml:space="preserve"> eura odnosi na rashode poslovanja (23), a iznos obveza od </w:t>
      </w:r>
      <w:r w:rsidR="009F792E" w:rsidRPr="009F792E">
        <w:rPr>
          <w:rFonts w:ascii="Arial Narrow" w:hAnsi="Arial Narrow"/>
        </w:rPr>
        <w:t>180</w:t>
      </w:r>
      <w:r w:rsidRPr="009F792E">
        <w:rPr>
          <w:rFonts w:ascii="Arial Narrow" w:hAnsi="Arial Narrow"/>
        </w:rPr>
        <w:t>.</w:t>
      </w:r>
      <w:r w:rsidR="009F792E" w:rsidRPr="009F792E">
        <w:rPr>
          <w:rFonts w:ascii="Arial Narrow" w:hAnsi="Arial Narrow"/>
        </w:rPr>
        <w:t>566</w:t>
      </w:r>
      <w:r w:rsidRPr="009F792E">
        <w:rPr>
          <w:rFonts w:ascii="Arial Narrow" w:hAnsi="Arial Narrow"/>
        </w:rPr>
        <w:t>,</w:t>
      </w:r>
      <w:r w:rsidR="009F792E" w:rsidRPr="009F792E">
        <w:rPr>
          <w:rFonts w:ascii="Arial Narrow" w:hAnsi="Arial Narrow"/>
        </w:rPr>
        <w:t>25</w:t>
      </w:r>
      <w:r w:rsidRPr="009F792E">
        <w:rPr>
          <w:rFonts w:ascii="Arial Narrow" w:hAnsi="Arial Narrow"/>
        </w:rPr>
        <w:t xml:space="preserve"> eura se odnosi na kreditno zaduženje (26) za izgradnju dječjeg vrtića i dospijeva na naplatu u mjesečnim ratama, a zadnja rata dospijeva na naplatu 30.09.20</w:t>
      </w:r>
      <w:r w:rsidR="009F792E">
        <w:rPr>
          <w:rFonts w:ascii="Arial Narrow" w:hAnsi="Arial Narrow"/>
        </w:rPr>
        <w:t>32</w:t>
      </w:r>
      <w:r w:rsidRPr="009F792E">
        <w:rPr>
          <w:rFonts w:ascii="Arial Narrow" w:hAnsi="Arial Narrow"/>
        </w:rPr>
        <w:t>. godine.</w:t>
      </w:r>
    </w:p>
    <w:p w14:paraId="39B0C21B" w14:textId="77777777" w:rsidR="006F32DB" w:rsidRPr="009F792E" w:rsidRDefault="006F32DB" w:rsidP="00C82366">
      <w:pPr>
        <w:jc w:val="both"/>
        <w:rPr>
          <w:rFonts w:ascii="Arial Narrow" w:hAnsi="Arial Narrow"/>
          <w:color w:val="000000"/>
        </w:rPr>
      </w:pPr>
    </w:p>
    <w:p w14:paraId="42106971" w14:textId="799A7781" w:rsidR="004A5516" w:rsidRPr="002C1D60" w:rsidRDefault="004A5516" w:rsidP="006F32DB">
      <w:pPr>
        <w:rPr>
          <w:rFonts w:ascii="Arial Narrow" w:hAnsi="Arial Narrow"/>
        </w:rPr>
      </w:pPr>
      <w:r w:rsidRPr="009F792E">
        <w:rPr>
          <w:rFonts w:ascii="Arial Narrow" w:hAnsi="Arial Narrow"/>
        </w:rPr>
        <w:t>Mihovljan, 15.02.2024.</w:t>
      </w:r>
      <w:r w:rsidRPr="002C1D60">
        <w:rPr>
          <w:rFonts w:ascii="Arial Narrow" w:hAnsi="Arial Narrow"/>
        </w:rPr>
        <w:t xml:space="preserve"> </w:t>
      </w:r>
    </w:p>
    <w:p w14:paraId="4D135442" w14:textId="284D8C69" w:rsidR="006F32DB" w:rsidRPr="002C1D60" w:rsidRDefault="006F32DB" w:rsidP="006F32DB">
      <w:pPr>
        <w:rPr>
          <w:rFonts w:ascii="Arial Narrow" w:hAnsi="Arial Narrow"/>
        </w:rPr>
      </w:pPr>
      <w:r w:rsidRPr="002C1D60">
        <w:rPr>
          <w:rFonts w:ascii="Arial Narrow" w:hAnsi="Arial Narrow"/>
        </w:rPr>
        <w:t>Bilješke sastavila</w:t>
      </w:r>
      <w:r w:rsidR="004A5516" w:rsidRPr="002C1D60">
        <w:rPr>
          <w:rFonts w:ascii="Arial Narrow" w:hAnsi="Arial Narrow"/>
        </w:rPr>
        <w:t xml:space="preserve"> i osoba za kontaktiranje: Ljubica Risek</w:t>
      </w:r>
      <w:r w:rsidRPr="002C1D60">
        <w:rPr>
          <w:rFonts w:ascii="Arial Narrow" w:hAnsi="Arial Narrow"/>
        </w:rPr>
        <w:t xml:space="preserve"> </w:t>
      </w:r>
    </w:p>
    <w:p w14:paraId="799448A2" w14:textId="7E694A1F" w:rsidR="006F32DB" w:rsidRPr="002C1D60" w:rsidRDefault="004A5516" w:rsidP="006F32DB">
      <w:pPr>
        <w:rPr>
          <w:rFonts w:ascii="Arial Narrow" w:hAnsi="Arial Narrow"/>
        </w:rPr>
      </w:pPr>
      <w:r w:rsidRPr="002C1D60">
        <w:rPr>
          <w:rFonts w:ascii="Arial Narrow" w:hAnsi="Arial Narrow"/>
        </w:rPr>
        <w:t>Telefon za kontakt: 049/435 378</w:t>
      </w:r>
    </w:p>
    <w:p w14:paraId="48B354D4" w14:textId="77777777" w:rsidR="006F32DB" w:rsidRPr="002C1D60" w:rsidRDefault="006F32DB" w:rsidP="006F32DB">
      <w:pPr>
        <w:rPr>
          <w:rFonts w:ascii="Arial Narrow" w:hAnsi="Arial Narrow"/>
        </w:rPr>
      </w:pPr>
    </w:p>
    <w:p w14:paraId="22CA2B19" w14:textId="77777777" w:rsidR="006F32DB" w:rsidRPr="002C1D60" w:rsidRDefault="006F32DB" w:rsidP="006F32DB">
      <w:pPr>
        <w:rPr>
          <w:rFonts w:ascii="Arial Narrow" w:hAnsi="Arial Narrow"/>
        </w:rPr>
      </w:pPr>
    </w:p>
    <w:p w14:paraId="40E42F01" w14:textId="77777777" w:rsidR="006F32DB" w:rsidRPr="002C1D60" w:rsidRDefault="006F32DB" w:rsidP="006F32DB">
      <w:pPr>
        <w:rPr>
          <w:rFonts w:ascii="Arial Narrow" w:hAnsi="Arial Narrow"/>
        </w:rPr>
      </w:pPr>
    </w:p>
    <w:p w14:paraId="0CEC19CD" w14:textId="77777777" w:rsidR="006F32DB" w:rsidRPr="002C1D60" w:rsidRDefault="006F32DB" w:rsidP="006F32DB">
      <w:pPr>
        <w:rPr>
          <w:rFonts w:ascii="Arial Narrow" w:hAnsi="Arial Narrow"/>
          <w:color w:val="000000"/>
        </w:rPr>
      </w:pPr>
      <w:r w:rsidRPr="002C1D60">
        <w:rPr>
          <w:rFonts w:ascii="Arial Narrow" w:hAnsi="Arial Narrow"/>
          <w:color w:val="000000"/>
        </w:rPr>
        <w:tab/>
      </w:r>
    </w:p>
    <w:p w14:paraId="58A6782E" w14:textId="77777777" w:rsidR="006F32DB" w:rsidRPr="002C1D60" w:rsidRDefault="006F32DB" w:rsidP="006F32DB">
      <w:pPr>
        <w:ind w:left="2124"/>
        <w:rPr>
          <w:rFonts w:ascii="Arial Narrow" w:hAnsi="Arial Narrow"/>
        </w:rPr>
      </w:pP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t xml:space="preserve">   </w:t>
      </w:r>
      <w:r w:rsidRPr="002C1D60">
        <w:rPr>
          <w:rFonts w:ascii="Arial Narrow" w:hAnsi="Arial Narrow"/>
        </w:rPr>
        <w:tab/>
      </w:r>
      <w:r w:rsidRPr="002C1D60">
        <w:rPr>
          <w:rFonts w:ascii="Arial Narrow" w:hAnsi="Arial Narrow"/>
        </w:rPr>
        <w:tab/>
        <w:t xml:space="preserve">     </w:t>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t xml:space="preserve">Zakonski predstavnik - Odgovorna osoba </w:t>
      </w:r>
    </w:p>
    <w:p w14:paraId="055D6B16" w14:textId="41A8BE24" w:rsidR="006F32DB" w:rsidRPr="002C1D60" w:rsidRDefault="006F32DB" w:rsidP="006F32DB">
      <w:pPr>
        <w:rPr>
          <w:rFonts w:ascii="Arial Narrow" w:hAnsi="Arial Narrow"/>
          <w:b/>
          <w:bCs/>
        </w:rPr>
      </w:pP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b/>
          <w:bCs/>
        </w:rPr>
        <w:t xml:space="preserve">   </w:t>
      </w:r>
      <w:r w:rsidRPr="002C1D60">
        <w:rPr>
          <w:rFonts w:ascii="Arial Narrow" w:hAnsi="Arial Narrow"/>
          <w:b/>
          <w:bCs/>
        </w:rPr>
        <w:tab/>
      </w:r>
      <w:r w:rsidRPr="002C1D60">
        <w:rPr>
          <w:rFonts w:ascii="Arial Narrow" w:hAnsi="Arial Narrow"/>
          <w:b/>
          <w:bCs/>
        </w:rPr>
        <w:tab/>
      </w:r>
      <w:r w:rsidRPr="002C1D60">
        <w:rPr>
          <w:rFonts w:ascii="Arial Narrow" w:hAnsi="Arial Narrow"/>
          <w:b/>
          <w:bCs/>
        </w:rPr>
        <w:tab/>
      </w:r>
      <w:r w:rsidRPr="002C1D60">
        <w:rPr>
          <w:rFonts w:ascii="Arial Narrow" w:hAnsi="Arial Narrow"/>
          <w:b/>
          <w:bCs/>
        </w:rPr>
        <w:tab/>
      </w:r>
      <w:r w:rsidRPr="002C1D60">
        <w:rPr>
          <w:rFonts w:ascii="Arial Narrow" w:hAnsi="Arial Narrow"/>
          <w:b/>
          <w:bCs/>
        </w:rPr>
        <w:tab/>
      </w:r>
      <w:r w:rsidRPr="002C1D60">
        <w:rPr>
          <w:rFonts w:ascii="Arial Narrow" w:hAnsi="Arial Narrow"/>
          <w:b/>
          <w:bCs/>
        </w:rPr>
        <w:tab/>
      </w:r>
      <w:r w:rsidRPr="002C1D60">
        <w:rPr>
          <w:rFonts w:ascii="Arial Narrow" w:hAnsi="Arial Narrow"/>
          <w:b/>
          <w:bCs/>
        </w:rPr>
        <w:tab/>
        <w:t>OPĆINSK</w:t>
      </w:r>
      <w:r w:rsidR="004A5516" w:rsidRPr="002C1D60">
        <w:rPr>
          <w:rFonts w:ascii="Arial Narrow" w:hAnsi="Arial Narrow"/>
          <w:b/>
          <w:bCs/>
        </w:rPr>
        <w:t>I</w:t>
      </w:r>
      <w:r w:rsidRPr="002C1D60">
        <w:rPr>
          <w:rFonts w:ascii="Arial Narrow" w:hAnsi="Arial Narrow"/>
          <w:b/>
          <w:bCs/>
        </w:rPr>
        <w:t xml:space="preserve">  NAČELN</w:t>
      </w:r>
      <w:r w:rsidR="004A5516" w:rsidRPr="002C1D60">
        <w:rPr>
          <w:rFonts w:ascii="Arial Narrow" w:hAnsi="Arial Narrow"/>
          <w:b/>
          <w:bCs/>
        </w:rPr>
        <w:t>IK</w:t>
      </w:r>
    </w:p>
    <w:p w14:paraId="6BE1CD75" w14:textId="415F97C7" w:rsidR="006F32DB" w:rsidRPr="002C1D60" w:rsidRDefault="006F32DB" w:rsidP="006F32DB">
      <w:pPr>
        <w:rPr>
          <w:rFonts w:ascii="Arial Narrow" w:hAnsi="Arial Narrow"/>
        </w:rPr>
      </w:pP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t xml:space="preserve">              </w:t>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t xml:space="preserve">  </w:t>
      </w:r>
      <w:r w:rsidR="004A5516" w:rsidRPr="002C1D60">
        <w:rPr>
          <w:rFonts w:ascii="Arial Narrow" w:hAnsi="Arial Narrow"/>
        </w:rPr>
        <w:t xml:space="preserve">              ZLATKO BARTOLIĆ</w:t>
      </w:r>
    </w:p>
    <w:p w14:paraId="5093F09F" w14:textId="0B4E899C" w:rsidR="006F32DB" w:rsidRPr="002C1D60" w:rsidRDefault="006F32DB" w:rsidP="006F32DB">
      <w:pPr>
        <w:rPr>
          <w:rFonts w:ascii="Arial Narrow" w:hAnsi="Arial Narrow"/>
        </w:rPr>
      </w:pP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t xml:space="preserve">       </w:t>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r>
      <w:r w:rsidRPr="002C1D60">
        <w:rPr>
          <w:rFonts w:ascii="Arial Narrow" w:hAnsi="Arial Narrow"/>
        </w:rPr>
        <w:tab/>
        <w:t xml:space="preserve">       </w:t>
      </w:r>
    </w:p>
    <w:p w14:paraId="5F8EDC10" w14:textId="5682EBFC" w:rsidR="004B43BF" w:rsidRPr="002C1D60" w:rsidRDefault="004B43BF" w:rsidP="006F32DB">
      <w:pPr>
        <w:ind w:firstLine="708"/>
        <w:jc w:val="both"/>
        <w:rPr>
          <w:rFonts w:ascii="Arial Narrow" w:hAnsi="Arial Narrow"/>
        </w:rPr>
      </w:pPr>
    </w:p>
    <w:sectPr w:rsidR="004B43BF" w:rsidRPr="002C1D60" w:rsidSect="0070490E">
      <w:pgSz w:w="16838" w:h="11906" w:orient="landscape"/>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FB8E" w14:textId="77777777" w:rsidR="00F9159E" w:rsidRDefault="00F9159E" w:rsidP="00D76360">
      <w:r>
        <w:separator/>
      </w:r>
    </w:p>
  </w:endnote>
  <w:endnote w:type="continuationSeparator" w:id="0">
    <w:p w14:paraId="19CA0053" w14:textId="77777777" w:rsidR="00F9159E" w:rsidRDefault="00F9159E" w:rsidP="00D7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1DFE" w14:textId="77777777" w:rsidR="00F9159E" w:rsidRDefault="00F9159E" w:rsidP="00D76360">
      <w:r>
        <w:separator/>
      </w:r>
    </w:p>
  </w:footnote>
  <w:footnote w:type="continuationSeparator" w:id="0">
    <w:p w14:paraId="3395230A" w14:textId="77777777" w:rsidR="00F9159E" w:rsidRDefault="00F9159E" w:rsidP="00D76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C10EE"/>
    <w:multiLevelType w:val="hybridMultilevel"/>
    <w:tmpl w:val="55609ED8"/>
    <w:lvl w:ilvl="0" w:tplc="041A000B">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 w15:restartNumberingAfterBreak="0">
    <w:nsid w:val="06C27691"/>
    <w:multiLevelType w:val="hybridMultilevel"/>
    <w:tmpl w:val="5DE8E45E"/>
    <w:lvl w:ilvl="0" w:tplc="041A000F">
      <w:start w:val="1"/>
      <w:numFmt w:val="decimal"/>
      <w:pStyle w:val="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3463074"/>
    <w:multiLevelType w:val="hybridMultilevel"/>
    <w:tmpl w:val="B052B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948FF"/>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81655D"/>
    <w:multiLevelType w:val="hybridMultilevel"/>
    <w:tmpl w:val="31B0BC3E"/>
    <w:lvl w:ilvl="0" w:tplc="CF70A658">
      <w:numFmt w:val="bullet"/>
      <w:lvlText w:val="-"/>
      <w:lvlJc w:val="left"/>
      <w:pPr>
        <w:ind w:left="720" w:hanging="360"/>
      </w:pPr>
      <w:rPr>
        <w:rFonts w:ascii="Times New Roman" w:eastAsia="Lucida Sans Unicode"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CCA6A6F"/>
    <w:multiLevelType w:val="hybridMultilevel"/>
    <w:tmpl w:val="CFA2F4F0"/>
    <w:lvl w:ilvl="0" w:tplc="041A000B">
      <w:start w:val="1"/>
      <w:numFmt w:val="bullet"/>
      <w:lvlText w:val=""/>
      <w:lvlJc w:val="left"/>
      <w:pPr>
        <w:ind w:left="2940" w:hanging="360"/>
      </w:pPr>
      <w:rPr>
        <w:rFonts w:ascii="Wingdings" w:hAnsi="Wingdings"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7" w15:restartNumberingAfterBreak="0">
    <w:nsid w:val="6D3D7962"/>
    <w:multiLevelType w:val="hybridMultilevel"/>
    <w:tmpl w:val="AAC4D3D0"/>
    <w:lvl w:ilvl="0" w:tplc="D6808BB8">
      <w:start w:val="5"/>
      <w:numFmt w:val="bullet"/>
      <w:lvlText w:val="-"/>
      <w:lvlJc w:val="left"/>
      <w:pPr>
        <w:ind w:left="720" w:hanging="360"/>
      </w:pPr>
      <w:rPr>
        <w:rFonts w:ascii="Times New Roman" w:eastAsia="Lucida Sans Unicode"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42115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6786405">
    <w:abstractNumId w:val="2"/>
  </w:num>
  <w:num w:numId="3" w16cid:durableId="1601065328">
    <w:abstractNumId w:val="7"/>
  </w:num>
  <w:num w:numId="4" w16cid:durableId="1175077678">
    <w:abstractNumId w:val="5"/>
  </w:num>
  <w:num w:numId="5" w16cid:durableId="180976982">
    <w:abstractNumId w:val="4"/>
  </w:num>
  <w:num w:numId="6" w16cid:durableId="750588288">
    <w:abstractNumId w:val="3"/>
  </w:num>
  <w:num w:numId="7" w16cid:durableId="52704800">
    <w:abstractNumId w:val="6"/>
  </w:num>
  <w:num w:numId="8" w16cid:durableId="535586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BF"/>
    <w:rsid w:val="00006512"/>
    <w:rsid w:val="0001133D"/>
    <w:rsid w:val="00012A73"/>
    <w:rsid w:val="0001740B"/>
    <w:rsid w:val="00032B4B"/>
    <w:rsid w:val="00040B9D"/>
    <w:rsid w:val="00061A68"/>
    <w:rsid w:val="00074379"/>
    <w:rsid w:val="00087346"/>
    <w:rsid w:val="0008779D"/>
    <w:rsid w:val="000915E3"/>
    <w:rsid w:val="00093752"/>
    <w:rsid w:val="000C1D81"/>
    <w:rsid w:val="000C6F65"/>
    <w:rsid w:val="000E52FE"/>
    <w:rsid w:val="000F081F"/>
    <w:rsid w:val="00122139"/>
    <w:rsid w:val="001242CA"/>
    <w:rsid w:val="001311D5"/>
    <w:rsid w:val="00137BB4"/>
    <w:rsid w:val="001436E6"/>
    <w:rsid w:val="00150474"/>
    <w:rsid w:val="00154C3F"/>
    <w:rsid w:val="00156911"/>
    <w:rsid w:val="00157BE8"/>
    <w:rsid w:val="001716AA"/>
    <w:rsid w:val="00176B9B"/>
    <w:rsid w:val="0018220D"/>
    <w:rsid w:val="0018467F"/>
    <w:rsid w:val="00194213"/>
    <w:rsid w:val="001968A0"/>
    <w:rsid w:val="001A309C"/>
    <w:rsid w:val="001B021F"/>
    <w:rsid w:val="001B0869"/>
    <w:rsid w:val="001B497E"/>
    <w:rsid w:val="001C1EBF"/>
    <w:rsid w:val="001C660C"/>
    <w:rsid w:val="00201953"/>
    <w:rsid w:val="00240966"/>
    <w:rsid w:val="002459C0"/>
    <w:rsid w:val="0024769C"/>
    <w:rsid w:val="00253303"/>
    <w:rsid w:val="00253A6C"/>
    <w:rsid w:val="002570DF"/>
    <w:rsid w:val="0027730F"/>
    <w:rsid w:val="00296195"/>
    <w:rsid w:val="002A0122"/>
    <w:rsid w:val="002B7B5A"/>
    <w:rsid w:val="002C1116"/>
    <w:rsid w:val="002C1D4A"/>
    <w:rsid w:val="002C1D60"/>
    <w:rsid w:val="002C5686"/>
    <w:rsid w:val="002D616E"/>
    <w:rsid w:val="002D7CA1"/>
    <w:rsid w:val="002E081E"/>
    <w:rsid w:val="002E0EA8"/>
    <w:rsid w:val="002E2AB1"/>
    <w:rsid w:val="002E7007"/>
    <w:rsid w:val="002F1902"/>
    <w:rsid w:val="002F202B"/>
    <w:rsid w:val="002F476A"/>
    <w:rsid w:val="002F7260"/>
    <w:rsid w:val="00301F6C"/>
    <w:rsid w:val="00311511"/>
    <w:rsid w:val="003123A8"/>
    <w:rsid w:val="00316273"/>
    <w:rsid w:val="003228DB"/>
    <w:rsid w:val="00325CBE"/>
    <w:rsid w:val="00327086"/>
    <w:rsid w:val="003370E5"/>
    <w:rsid w:val="00371584"/>
    <w:rsid w:val="003752AB"/>
    <w:rsid w:val="003826FD"/>
    <w:rsid w:val="003B0336"/>
    <w:rsid w:val="003B4F32"/>
    <w:rsid w:val="003C58AB"/>
    <w:rsid w:val="003C6B39"/>
    <w:rsid w:val="003D1871"/>
    <w:rsid w:val="003D4C61"/>
    <w:rsid w:val="003E0F7B"/>
    <w:rsid w:val="003E2943"/>
    <w:rsid w:val="003E4430"/>
    <w:rsid w:val="003F2EFB"/>
    <w:rsid w:val="00405185"/>
    <w:rsid w:val="00405508"/>
    <w:rsid w:val="00405A82"/>
    <w:rsid w:val="00412914"/>
    <w:rsid w:val="00436F79"/>
    <w:rsid w:val="004471E3"/>
    <w:rsid w:val="00447EBB"/>
    <w:rsid w:val="004564DA"/>
    <w:rsid w:val="00467CF8"/>
    <w:rsid w:val="00496B98"/>
    <w:rsid w:val="004A1D7B"/>
    <w:rsid w:val="004A3F8F"/>
    <w:rsid w:val="004A5516"/>
    <w:rsid w:val="004B43BF"/>
    <w:rsid w:val="004D02D3"/>
    <w:rsid w:val="004D1208"/>
    <w:rsid w:val="004D6E9E"/>
    <w:rsid w:val="004E4DEA"/>
    <w:rsid w:val="004E76AB"/>
    <w:rsid w:val="004F5673"/>
    <w:rsid w:val="005163BF"/>
    <w:rsid w:val="005226C8"/>
    <w:rsid w:val="005249E3"/>
    <w:rsid w:val="00532494"/>
    <w:rsid w:val="00566FD8"/>
    <w:rsid w:val="005756EA"/>
    <w:rsid w:val="00577277"/>
    <w:rsid w:val="005921BB"/>
    <w:rsid w:val="005964F2"/>
    <w:rsid w:val="005A3C61"/>
    <w:rsid w:val="005A7270"/>
    <w:rsid w:val="005B58AA"/>
    <w:rsid w:val="005B5E12"/>
    <w:rsid w:val="005C4A1B"/>
    <w:rsid w:val="005C5991"/>
    <w:rsid w:val="005C6A77"/>
    <w:rsid w:val="005D01CD"/>
    <w:rsid w:val="005D0C48"/>
    <w:rsid w:val="005E3C66"/>
    <w:rsid w:val="005E6776"/>
    <w:rsid w:val="005F02C5"/>
    <w:rsid w:val="005F38D6"/>
    <w:rsid w:val="00620118"/>
    <w:rsid w:val="00630B4E"/>
    <w:rsid w:val="00631651"/>
    <w:rsid w:val="00655D4C"/>
    <w:rsid w:val="00661FB1"/>
    <w:rsid w:val="00662788"/>
    <w:rsid w:val="006C3784"/>
    <w:rsid w:val="006D79F7"/>
    <w:rsid w:val="006E711D"/>
    <w:rsid w:val="006F32DB"/>
    <w:rsid w:val="006F65B6"/>
    <w:rsid w:val="006F68BF"/>
    <w:rsid w:val="0070490E"/>
    <w:rsid w:val="007120B6"/>
    <w:rsid w:val="0074750E"/>
    <w:rsid w:val="007652AA"/>
    <w:rsid w:val="007768B7"/>
    <w:rsid w:val="0078778F"/>
    <w:rsid w:val="00792B2A"/>
    <w:rsid w:val="007968FC"/>
    <w:rsid w:val="007B7D01"/>
    <w:rsid w:val="007C02C3"/>
    <w:rsid w:val="007D0420"/>
    <w:rsid w:val="007D0904"/>
    <w:rsid w:val="007E465E"/>
    <w:rsid w:val="007E4E48"/>
    <w:rsid w:val="008018D3"/>
    <w:rsid w:val="00814AA7"/>
    <w:rsid w:val="00816E56"/>
    <w:rsid w:val="00817D21"/>
    <w:rsid w:val="008216DA"/>
    <w:rsid w:val="008235F2"/>
    <w:rsid w:val="008249A3"/>
    <w:rsid w:val="008268A0"/>
    <w:rsid w:val="00827B96"/>
    <w:rsid w:val="00831F13"/>
    <w:rsid w:val="00832150"/>
    <w:rsid w:val="00835AA4"/>
    <w:rsid w:val="00836BBD"/>
    <w:rsid w:val="0084546B"/>
    <w:rsid w:val="00846CDA"/>
    <w:rsid w:val="008645C6"/>
    <w:rsid w:val="0086654E"/>
    <w:rsid w:val="00874FB5"/>
    <w:rsid w:val="00875231"/>
    <w:rsid w:val="0088157D"/>
    <w:rsid w:val="00886F29"/>
    <w:rsid w:val="008A0750"/>
    <w:rsid w:val="008A23E1"/>
    <w:rsid w:val="008A78EC"/>
    <w:rsid w:val="008B1834"/>
    <w:rsid w:val="008C00FE"/>
    <w:rsid w:val="008D73FA"/>
    <w:rsid w:val="008E0EF3"/>
    <w:rsid w:val="008E38D6"/>
    <w:rsid w:val="008E3F18"/>
    <w:rsid w:val="00922D18"/>
    <w:rsid w:val="00931491"/>
    <w:rsid w:val="00934BAD"/>
    <w:rsid w:val="00936623"/>
    <w:rsid w:val="00954E0A"/>
    <w:rsid w:val="00963421"/>
    <w:rsid w:val="00963FBC"/>
    <w:rsid w:val="00966F4B"/>
    <w:rsid w:val="009761EE"/>
    <w:rsid w:val="00981FAA"/>
    <w:rsid w:val="00995480"/>
    <w:rsid w:val="009C2C3D"/>
    <w:rsid w:val="009D0436"/>
    <w:rsid w:val="009E60F2"/>
    <w:rsid w:val="009F10DE"/>
    <w:rsid w:val="009F74D1"/>
    <w:rsid w:val="009F792E"/>
    <w:rsid w:val="00A0781D"/>
    <w:rsid w:val="00A12DA7"/>
    <w:rsid w:val="00A14F9D"/>
    <w:rsid w:val="00A150B2"/>
    <w:rsid w:val="00A206A5"/>
    <w:rsid w:val="00A24F6B"/>
    <w:rsid w:val="00A61DFB"/>
    <w:rsid w:val="00A645DE"/>
    <w:rsid w:val="00A64A38"/>
    <w:rsid w:val="00A73BA2"/>
    <w:rsid w:val="00A73CC9"/>
    <w:rsid w:val="00A76F8E"/>
    <w:rsid w:val="00A81C54"/>
    <w:rsid w:val="00A85C25"/>
    <w:rsid w:val="00A90D3B"/>
    <w:rsid w:val="00A94CB9"/>
    <w:rsid w:val="00AA0778"/>
    <w:rsid w:val="00AA3963"/>
    <w:rsid w:val="00AB535E"/>
    <w:rsid w:val="00AB75F2"/>
    <w:rsid w:val="00AD2724"/>
    <w:rsid w:val="00AF011F"/>
    <w:rsid w:val="00AF38F1"/>
    <w:rsid w:val="00B01591"/>
    <w:rsid w:val="00B05ECF"/>
    <w:rsid w:val="00B102B2"/>
    <w:rsid w:val="00B24A34"/>
    <w:rsid w:val="00B2730B"/>
    <w:rsid w:val="00B277D4"/>
    <w:rsid w:val="00B277E9"/>
    <w:rsid w:val="00B3012D"/>
    <w:rsid w:val="00B50219"/>
    <w:rsid w:val="00B6498C"/>
    <w:rsid w:val="00B66E9F"/>
    <w:rsid w:val="00B7447D"/>
    <w:rsid w:val="00B74ACA"/>
    <w:rsid w:val="00B80249"/>
    <w:rsid w:val="00B85EF2"/>
    <w:rsid w:val="00B936EC"/>
    <w:rsid w:val="00B94ADD"/>
    <w:rsid w:val="00B94B67"/>
    <w:rsid w:val="00BA237B"/>
    <w:rsid w:val="00BA5561"/>
    <w:rsid w:val="00BB5F4F"/>
    <w:rsid w:val="00BC1010"/>
    <w:rsid w:val="00BC45F1"/>
    <w:rsid w:val="00BD1CDE"/>
    <w:rsid w:val="00BE3819"/>
    <w:rsid w:val="00BE7827"/>
    <w:rsid w:val="00BF4967"/>
    <w:rsid w:val="00BF56B7"/>
    <w:rsid w:val="00BF7735"/>
    <w:rsid w:val="00C033A9"/>
    <w:rsid w:val="00C076F1"/>
    <w:rsid w:val="00C13839"/>
    <w:rsid w:val="00C32029"/>
    <w:rsid w:val="00C3439D"/>
    <w:rsid w:val="00C42CFA"/>
    <w:rsid w:val="00C47970"/>
    <w:rsid w:val="00C574F7"/>
    <w:rsid w:val="00C62A19"/>
    <w:rsid w:val="00C65793"/>
    <w:rsid w:val="00C72282"/>
    <w:rsid w:val="00C73068"/>
    <w:rsid w:val="00C7490D"/>
    <w:rsid w:val="00C8190D"/>
    <w:rsid w:val="00C82366"/>
    <w:rsid w:val="00C8308E"/>
    <w:rsid w:val="00C920CB"/>
    <w:rsid w:val="00C95692"/>
    <w:rsid w:val="00C9599F"/>
    <w:rsid w:val="00CA458A"/>
    <w:rsid w:val="00CB2BCA"/>
    <w:rsid w:val="00CC4828"/>
    <w:rsid w:val="00CF24DB"/>
    <w:rsid w:val="00CF6979"/>
    <w:rsid w:val="00D041A3"/>
    <w:rsid w:val="00D115F2"/>
    <w:rsid w:val="00D15FAE"/>
    <w:rsid w:val="00D218A4"/>
    <w:rsid w:val="00D2269F"/>
    <w:rsid w:val="00D2393E"/>
    <w:rsid w:val="00D539B0"/>
    <w:rsid w:val="00D66D59"/>
    <w:rsid w:val="00D677CD"/>
    <w:rsid w:val="00D72E06"/>
    <w:rsid w:val="00D76360"/>
    <w:rsid w:val="00D77448"/>
    <w:rsid w:val="00D87775"/>
    <w:rsid w:val="00D9110D"/>
    <w:rsid w:val="00DA36A6"/>
    <w:rsid w:val="00DA778D"/>
    <w:rsid w:val="00DB12D1"/>
    <w:rsid w:val="00DC0F3E"/>
    <w:rsid w:val="00DD07EE"/>
    <w:rsid w:val="00DD2E48"/>
    <w:rsid w:val="00DD54C4"/>
    <w:rsid w:val="00DD5E1F"/>
    <w:rsid w:val="00DD604B"/>
    <w:rsid w:val="00E03230"/>
    <w:rsid w:val="00E03833"/>
    <w:rsid w:val="00E124D5"/>
    <w:rsid w:val="00E24965"/>
    <w:rsid w:val="00E32082"/>
    <w:rsid w:val="00E54BD7"/>
    <w:rsid w:val="00E5637C"/>
    <w:rsid w:val="00E566BD"/>
    <w:rsid w:val="00E62F9D"/>
    <w:rsid w:val="00E83E6B"/>
    <w:rsid w:val="00E86495"/>
    <w:rsid w:val="00E8671D"/>
    <w:rsid w:val="00E947A9"/>
    <w:rsid w:val="00EA2E17"/>
    <w:rsid w:val="00EB2D00"/>
    <w:rsid w:val="00EB5882"/>
    <w:rsid w:val="00EC5CF7"/>
    <w:rsid w:val="00EC6B80"/>
    <w:rsid w:val="00EC7D6B"/>
    <w:rsid w:val="00EE255D"/>
    <w:rsid w:val="00EE68F8"/>
    <w:rsid w:val="00EF0C1A"/>
    <w:rsid w:val="00F00D7B"/>
    <w:rsid w:val="00F22B50"/>
    <w:rsid w:val="00F373CB"/>
    <w:rsid w:val="00F421EB"/>
    <w:rsid w:val="00F4700A"/>
    <w:rsid w:val="00F50CDD"/>
    <w:rsid w:val="00F73BE8"/>
    <w:rsid w:val="00F74295"/>
    <w:rsid w:val="00F81449"/>
    <w:rsid w:val="00F82D57"/>
    <w:rsid w:val="00F9159E"/>
    <w:rsid w:val="00F92A7B"/>
    <w:rsid w:val="00F97C6A"/>
    <w:rsid w:val="00FA55C3"/>
    <w:rsid w:val="00FA66CB"/>
    <w:rsid w:val="00FB33A1"/>
    <w:rsid w:val="00FB7F2B"/>
    <w:rsid w:val="00FD79C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EA35"/>
  <w15:docId w15:val="{01E1E7C9-3866-408A-944C-11A48BD4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BF"/>
    <w:pPr>
      <w:widowControl w:val="0"/>
      <w:suppressAutoHyphens/>
    </w:pPr>
    <w:rPr>
      <w:rFonts w:ascii="Times New Roman" w:eastAsia="Lucida Sans Unicode" w:hAnsi="Times New Roman"/>
      <w:kern w:val="2"/>
      <w:sz w:val="24"/>
      <w:szCs w:val="24"/>
    </w:rPr>
  </w:style>
  <w:style w:type="paragraph" w:styleId="Naslov1">
    <w:name w:val="heading 1"/>
    <w:basedOn w:val="Normal"/>
    <w:next w:val="Normal"/>
    <w:link w:val="Naslov1Char"/>
    <w:qFormat/>
    <w:rsid w:val="004B43BF"/>
    <w:pPr>
      <w:keepNext/>
      <w:numPr>
        <w:numId w:val="2"/>
      </w:numPr>
      <w:spacing w:line="360" w:lineRule="auto"/>
      <w:outlineLvl w:val="0"/>
    </w:pPr>
    <w:rPr>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4B43BF"/>
    <w:rPr>
      <w:rFonts w:ascii="Times New Roman" w:eastAsia="Lucida Sans Unicode" w:hAnsi="Times New Roman" w:cs="Times New Roman"/>
      <w:kern w:val="2"/>
      <w:sz w:val="28"/>
      <w:szCs w:val="28"/>
      <w:lang w:eastAsia="hr-HR"/>
    </w:rPr>
  </w:style>
  <w:style w:type="paragraph" w:styleId="Tekstbalonia">
    <w:name w:val="Balloon Text"/>
    <w:basedOn w:val="Normal"/>
    <w:link w:val="TekstbaloniaChar"/>
    <w:uiPriority w:val="99"/>
    <w:semiHidden/>
    <w:unhideWhenUsed/>
    <w:rsid w:val="004B43BF"/>
    <w:rPr>
      <w:rFonts w:ascii="Tahoma" w:hAnsi="Tahoma"/>
      <w:sz w:val="16"/>
      <w:szCs w:val="16"/>
    </w:rPr>
  </w:style>
  <w:style w:type="character" w:customStyle="1" w:styleId="TekstbaloniaChar">
    <w:name w:val="Tekst balončića Char"/>
    <w:link w:val="Tekstbalonia"/>
    <w:uiPriority w:val="99"/>
    <w:semiHidden/>
    <w:rsid w:val="004B43BF"/>
    <w:rPr>
      <w:rFonts w:ascii="Tahoma" w:eastAsia="Lucida Sans Unicode" w:hAnsi="Tahoma" w:cs="Tahoma"/>
      <w:kern w:val="2"/>
      <w:sz w:val="16"/>
      <w:szCs w:val="16"/>
      <w:lang w:eastAsia="hr-HR"/>
    </w:rPr>
  </w:style>
  <w:style w:type="paragraph" w:styleId="Zaglavlje">
    <w:name w:val="header"/>
    <w:basedOn w:val="Normal"/>
    <w:link w:val="ZaglavljeChar"/>
    <w:uiPriority w:val="99"/>
    <w:unhideWhenUsed/>
    <w:rsid w:val="00D76360"/>
    <w:pPr>
      <w:tabs>
        <w:tab w:val="center" w:pos="4536"/>
        <w:tab w:val="right" w:pos="9072"/>
      </w:tabs>
    </w:pPr>
  </w:style>
  <w:style w:type="character" w:customStyle="1" w:styleId="ZaglavljeChar">
    <w:name w:val="Zaglavlje Char"/>
    <w:link w:val="Zaglavlje"/>
    <w:uiPriority w:val="99"/>
    <w:rsid w:val="00D76360"/>
    <w:rPr>
      <w:rFonts w:ascii="Times New Roman" w:eastAsia="Lucida Sans Unicode" w:hAnsi="Times New Roman"/>
      <w:kern w:val="2"/>
      <w:sz w:val="24"/>
      <w:szCs w:val="24"/>
    </w:rPr>
  </w:style>
  <w:style w:type="paragraph" w:styleId="Podnoje">
    <w:name w:val="footer"/>
    <w:basedOn w:val="Normal"/>
    <w:link w:val="PodnojeChar"/>
    <w:uiPriority w:val="99"/>
    <w:unhideWhenUsed/>
    <w:rsid w:val="00D76360"/>
    <w:pPr>
      <w:tabs>
        <w:tab w:val="center" w:pos="4536"/>
        <w:tab w:val="right" w:pos="9072"/>
      </w:tabs>
    </w:pPr>
  </w:style>
  <w:style w:type="character" w:customStyle="1" w:styleId="PodnojeChar">
    <w:name w:val="Podnožje Char"/>
    <w:link w:val="Podnoje"/>
    <w:uiPriority w:val="99"/>
    <w:rsid w:val="00D76360"/>
    <w:rPr>
      <w:rFonts w:ascii="Times New Roman" w:eastAsia="Lucida Sans Unicode" w:hAnsi="Times New Roman"/>
      <w:kern w:val="2"/>
      <w:sz w:val="24"/>
      <w:szCs w:val="24"/>
    </w:rPr>
  </w:style>
  <w:style w:type="paragraph" w:styleId="Bezproreda">
    <w:name w:val="No Spacing"/>
    <w:uiPriority w:val="1"/>
    <w:qFormat/>
    <w:rsid w:val="00C9599F"/>
    <w:rPr>
      <w:rFonts w:ascii="Times New Roman" w:eastAsia="Times New Roman" w:hAnsi="Times New Roman"/>
      <w:sz w:val="24"/>
      <w:szCs w:val="24"/>
    </w:rPr>
  </w:style>
  <w:style w:type="table" w:styleId="Reetkatablice">
    <w:name w:val="Table Grid"/>
    <w:basedOn w:val="Obinatablica"/>
    <w:uiPriority w:val="59"/>
    <w:rsid w:val="006F3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50651">
      <w:bodyDiv w:val="1"/>
      <w:marLeft w:val="0"/>
      <w:marRight w:val="0"/>
      <w:marTop w:val="0"/>
      <w:marBottom w:val="0"/>
      <w:divBdr>
        <w:top w:val="none" w:sz="0" w:space="0" w:color="auto"/>
        <w:left w:val="none" w:sz="0" w:space="0" w:color="auto"/>
        <w:bottom w:val="none" w:sz="0" w:space="0" w:color="auto"/>
        <w:right w:val="none" w:sz="0" w:space="0" w:color="auto"/>
      </w:divBdr>
    </w:div>
    <w:div w:id="143394818">
      <w:bodyDiv w:val="1"/>
      <w:marLeft w:val="0"/>
      <w:marRight w:val="0"/>
      <w:marTop w:val="0"/>
      <w:marBottom w:val="0"/>
      <w:divBdr>
        <w:top w:val="none" w:sz="0" w:space="0" w:color="auto"/>
        <w:left w:val="none" w:sz="0" w:space="0" w:color="auto"/>
        <w:bottom w:val="none" w:sz="0" w:space="0" w:color="auto"/>
        <w:right w:val="none" w:sz="0" w:space="0" w:color="auto"/>
      </w:divBdr>
    </w:div>
    <w:div w:id="187765593">
      <w:bodyDiv w:val="1"/>
      <w:marLeft w:val="0"/>
      <w:marRight w:val="0"/>
      <w:marTop w:val="0"/>
      <w:marBottom w:val="0"/>
      <w:divBdr>
        <w:top w:val="none" w:sz="0" w:space="0" w:color="auto"/>
        <w:left w:val="none" w:sz="0" w:space="0" w:color="auto"/>
        <w:bottom w:val="none" w:sz="0" w:space="0" w:color="auto"/>
        <w:right w:val="none" w:sz="0" w:space="0" w:color="auto"/>
      </w:divBdr>
    </w:div>
    <w:div w:id="522011579">
      <w:bodyDiv w:val="1"/>
      <w:marLeft w:val="0"/>
      <w:marRight w:val="0"/>
      <w:marTop w:val="0"/>
      <w:marBottom w:val="0"/>
      <w:divBdr>
        <w:top w:val="none" w:sz="0" w:space="0" w:color="auto"/>
        <w:left w:val="none" w:sz="0" w:space="0" w:color="auto"/>
        <w:bottom w:val="none" w:sz="0" w:space="0" w:color="auto"/>
        <w:right w:val="none" w:sz="0" w:space="0" w:color="auto"/>
      </w:divBdr>
    </w:div>
    <w:div w:id="1097293011">
      <w:bodyDiv w:val="1"/>
      <w:marLeft w:val="0"/>
      <w:marRight w:val="0"/>
      <w:marTop w:val="0"/>
      <w:marBottom w:val="0"/>
      <w:divBdr>
        <w:top w:val="none" w:sz="0" w:space="0" w:color="auto"/>
        <w:left w:val="none" w:sz="0" w:space="0" w:color="auto"/>
        <w:bottom w:val="none" w:sz="0" w:space="0" w:color="auto"/>
        <w:right w:val="none" w:sz="0" w:space="0" w:color="auto"/>
      </w:divBdr>
    </w:div>
    <w:div w:id="1552110980">
      <w:bodyDiv w:val="1"/>
      <w:marLeft w:val="0"/>
      <w:marRight w:val="0"/>
      <w:marTop w:val="0"/>
      <w:marBottom w:val="0"/>
      <w:divBdr>
        <w:top w:val="none" w:sz="0" w:space="0" w:color="auto"/>
        <w:left w:val="none" w:sz="0" w:space="0" w:color="auto"/>
        <w:bottom w:val="none" w:sz="0" w:space="0" w:color="auto"/>
        <w:right w:val="none" w:sz="0" w:space="0" w:color="auto"/>
      </w:divBdr>
    </w:div>
    <w:div w:id="1676685722">
      <w:bodyDiv w:val="1"/>
      <w:marLeft w:val="0"/>
      <w:marRight w:val="0"/>
      <w:marTop w:val="0"/>
      <w:marBottom w:val="0"/>
      <w:divBdr>
        <w:top w:val="none" w:sz="0" w:space="0" w:color="auto"/>
        <w:left w:val="none" w:sz="0" w:space="0" w:color="auto"/>
        <w:bottom w:val="none" w:sz="0" w:space="0" w:color="auto"/>
        <w:right w:val="none" w:sz="0" w:space="0" w:color="auto"/>
      </w:divBdr>
    </w:div>
    <w:div w:id="184964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5526D-6B89-4966-93E7-97F149AD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16</Pages>
  <Words>6391</Words>
  <Characters>36431</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Korisnik</cp:lastModifiedBy>
  <cp:revision>6</cp:revision>
  <cp:lastPrinted>2024-02-15T18:41:00Z</cp:lastPrinted>
  <dcterms:created xsi:type="dcterms:W3CDTF">2024-02-15T12:57:00Z</dcterms:created>
  <dcterms:modified xsi:type="dcterms:W3CDTF">2024-02-15T18:41:00Z</dcterms:modified>
</cp:coreProperties>
</file>