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1A5" w14:textId="77777777" w:rsidR="000F54D8" w:rsidRPr="00DB7978" w:rsidRDefault="00A04241" w:rsidP="003A652C">
      <w:pPr>
        <w:tabs>
          <w:tab w:val="center" w:pos="4154"/>
          <w:tab w:val="right" w:pos="8309"/>
        </w:tabs>
        <w:rPr>
          <w:rFonts w:eastAsia="Arial"/>
          <w:b/>
          <w:sz w:val="24"/>
          <w:szCs w:val="24"/>
        </w:rPr>
      </w:pPr>
      <w:bookmarkStart w:id="0" w:name="_Hlk40879196"/>
      <w:r w:rsidRPr="00DB7978">
        <w:rPr>
          <w:sz w:val="24"/>
          <w:szCs w:val="24"/>
        </w:rPr>
        <w:t xml:space="preserve"> </w:t>
      </w:r>
      <w:r w:rsidR="003A652C">
        <w:rPr>
          <w:b/>
          <w:bCs/>
          <w:sz w:val="24"/>
          <w:szCs w:val="24"/>
          <w:lang w:val="de-DE"/>
        </w:rPr>
        <w:t xml:space="preserve">  </w:t>
      </w:r>
    </w:p>
    <w:p w14:paraId="42339D7D" w14:textId="6EA1F1C0" w:rsidR="00A04241" w:rsidRPr="00DB7978" w:rsidRDefault="00A04241" w:rsidP="00A04241">
      <w:pPr>
        <w:tabs>
          <w:tab w:val="center" w:pos="4154"/>
          <w:tab w:val="right" w:pos="8309"/>
        </w:tabs>
        <w:rPr>
          <w:sz w:val="24"/>
          <w:szCs w:val="24"/>
          <w:lang w:val="de-DE"/>
        </w:rPr>
      </w:pPr>
      <w:r w:rsidRPr="00DB7978">
        <w:rPr>
          <w:sz w:val="24"/>
          <w:szCs w:val="24"/>
        </w:rPr>
        <w:t xml:space="preserve"> </w:t>
      </w:r>
      <w:r w:rsidRPr="00DB7978">
        <w:rPr>
          <w:b/>
          <w:bCs/>
          <w:sz w:val="24"/>
          <w:szCs w:val="24"/>
          <w:lang w:val="de-DE"/>
        </w:rPr>
        <w:t xml:space="preserve">           </w:t>
      </w:r>
      <w:r w:rsidR="000F54D8" w:rsidRPr="00DB7978">
        <w:rPr>
          <w:b/>
          <w:bCs/>
          <w:sz w:val="24"/>
          <w:szCs w:val="24"/>
          <w:lang w:val="de-DE"/>
        </w:rPr>
        <w:t xml:space="preserve">   </w:t>
      </w:r>
      <w:r w:rsidRPr="00DB7978">
        <w:rPr>
          <w:b/>
          <w:bCs/>
          <w:sz w:val="24"/>
          <w:szCs w:val="24"/>
          <w:lang w:val="de-DE"/>
        </w:rPr>
        <w:t xml:space="preserve">    </w:t>
      </w:r>
      <w:r w:rsidR="001B6840">
        <w:rPr>
          <w:b/>
          <w:bCs/>
          <w:sz w:val="24"/>
          <w:szCs w:val="24"/>
          <w:lang w:val="de-DE"/>
        </w:rPr>
        <w:t xml:space="preserve">   </w:t>
      </w:r>
      <w:r w:rsidRPr="00DB7978">
        <w:rPr>
          <w:b/>
          <w:bCs/>
          <w:noProof/>
          <w:sz w:val="24"/>
          <w:szCs w:val="24"/>
        </w:rPr>
        <w:drawing>
          <wp:inline distT="0" distB="0" distL="0" distR="0" wp14:anchorId="60EA963B" wp14:editId="2292484D">
            <wp:extent cx="586740" cy="6858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78">
        <w:rPr>
          <w:b/>
          <w:bCs/>
          <w:sz w:val="24"/>
          <w:szCs w:val="24"/>
          <w:lang w:val="de-DE"/>
        </w:rPr>
        <w:t xml:space="preserve">  </w:t>
      </w:r>
      <w:r w:rsidR="000F54D8" w:rsidRPr="00DB7978">
        <w:rPr>
          <w:sz w:val="24"/>
          <w:szCs w:val="24"/>
          <w:lang w:val="de-DE"/>
        </w:rPr>
        <w:t xml:space="preserve">                </w:t>
      </w:r>
      <w:r w:rsidR="000F54D8" w:rsidRPr="00DB7978">
        <w:rPr>
          <w:sz w:val="24"/>
          <w:szCs w:val="24"/>
          <w:lang w:val="de-DE"/>
        </w:rPr>
        <w:tab/>
      </w:r>
      <w:r w:rsidR="000F54D8" w:rsidRPr="00DB7978">
        <w:rPr>
          <w:sz w:val="24"/>
          <w:szCs w:val="24"/>
          <w:lang w:val="de-DE"/>
        </w:rPr>
        <w:tab/>
      </w:r>
      <w:r w:rsidRPr="00DB7978">
        <w:rPr>
          <w:sz w:val="24"/>
          <w:szCs w:val="24"/>
          <w:lang w:val="de-DE"/>
        </w:rPr>
        <w:tab/>
      </w:r>
    </w:p>
    <w:p w14:paraId="512DA73D" w14:textId="77777777" w:rsidR="00A04241" w:rsidRPr="00DB7978" w:rsidRDefault="00A04241" w:rsidP="00A04241">
      <w:pPr>
        <w:rPr>
          <w:sz w:val="24"/>
          <w:szCs w:val="24"/>
        </w:rPr>
      </w:pPr>
      <w:r w:rsidRPr="00DB7978">
        <w:rPr>
          <w:sz w:val="24"/>
          <w:szCs w:val="24"/>
        </w:rPr>
        <w:t xml:space="preserve">   </w:t>
      </w:r>
      <w:r w:rsidR="000F54D8" w:rsidRPr="00DB7978">
        <w:rPr>
          <w:sz w:val="24"/>
          <w:szCs w:val="24"/>
        </w:rPr>
        <w:t xml:space="preserve">   </w:t>
      </w:r>
      <w:r w:rsidRPr="00DB7978">
        <w:rPr>
          <w:sz w:val="24"/>
          <w:szCs w:val="24"/>
        </w:rPr>
        <w:t xml:space="preserve">   REPUBLIKA  HRVATSKA</w:t>
      </w:r>
    </w:p>
    <w:p w14:paraId="5F75BF67" w14:textId="77777777" w:rsidR="00A04241" w:rsidRPr="00DB7978" w:rsidRDefault="00A04241" w:rsidP="00A04241">
      <w:pPr>
        <w:rPr>
          <w:sz w:val="24"/>
          <w:szCs w:val="24"/>
        </w:rPr>
      </w:pPr>
      <w:r w:rsidRPr="00DB7978">
        <w:rPr>
          <w:sz w:val="24"/>
          <w:szCs w:val="24"/>
        </w:rPr>
        <w:t>KRAPINSKO ZAGORSKA ŽUPANIJA</w:t>
      </w:r>
    </w:p>
    <w:p w14:paraId="433CB001" w14:textId="32761A1A" w:rsidR="00A04241" w:rsidRPr="00DB7978" w:rsidRDefault="00A04241" w:rsidP="00A04241">
      <w:pPr>
        <w:rPr>
          <w:sz w:val="24"/>
          <w:szCs w:val="24"/>
        </w:rPr>
      </w:pPr>
      <w:r w:rsidRPr="00DB7978">
        <w:rPr>
          <w:sz w:val="24"/>
          <w:szCs w:val="24"/>
        </w:rPr>
        <w:t xml:space="preserve">          OPĆINA  M</w:t>
      </w:r>
      <w:r w:rsidR="00974E30">
        <w:rPr>
          <w:sz w:val="24"/>
          <w:szCs w:val="24"/>
        </w:rPr>
        <w:t>IHOVLJAN</w:t>
      </w:r>
    </w:p>
    <w:p w14:paraId="0A38EB30" w14:textId="77777777" w:rsidR="00A04241" w:rsidRPr="00DB7978" w:rsidRDefault="00A04241" w:rsidP="00A04241">
      <w:pPr>
        <w:rPr>
          <w:sz w:val="24"/>
          <w:szCs w:val="24"/>
        </w:rPr>
      </w:pPr>
      <w:r w:rsidRPr="00DB7978">
        <w:rPr>
          <w:sz w:val="24"/>
          <w:szCs w:val="24"/>
        </w:rPr>
        <w:t xml:space="preserve">              </w:t>
      </w:r>
      <w:r w:rsidR="001B6840">
        <w:rPr>
          <w:sz w:val="24"/>
          <w:szCs w:val="24"/>
        </w:rPr>
        <w:t xml:space="preserve">   </w:t>
      </w:r>
      <w:r w:rsidR="000F54D8" w:rsidRPr="00DB7978">
        <w:rPr>
          <w:sz w:val="24"/>
          <w:szCs w:val="24"/>
        </w:rPr>
        <w:t xml:space="preserve"> </w:t>
      </w:r>
      <w:r w:rsidRPr="00DB7978">
        <w:rPr>
          <w:sz w:val="24"/>
          <w:szCs w:val="24"/>
        </w:rPr>
        <w:t>Općinsko vijeće</w:t>
      </w:r>
    </w:p>
    <w:p w14:paraId="44A3353A" w14:textId="77777777" w:rsidR="00A04241" w:rsidRPr="00DB7978" w:rsidRDefault="00A04241" w:rsidP="00A04241">
      <w:pPr>
        <w:rPr>
          <w:sz w:val="24"/>
          <w:szCs w:val="24"/>
        </w:rPr>
      </w:pPr>
    </w:p>
    <w:p w14:paraId="443DD307" w14:textId="35361534" w:rsidR="000F54D8" w:rsidRPr="00974E30" w:rsidRDefault="000F54D8" w:rsidP="000F54D8">
      <w:pPr>
        <w:pStyle w:val="Tijeloteksta"/>
        <w:spacing w:after="40"/>
        <w:ind w:left="113" w:right="238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>KLASA: 0</w:t>
      </w:r>
      <w:r w:rsidR="008639E1">
        <w:rPr>
          <w:rFonts w:ascii="Arial Narrow" w:hAnsi="Arial Narrow"/>
          <w:sz w:val="24"/>
          <w:szCs w:val="24"/>
        </w:rPr>
        <w:t>30</w:t>
      </w:r>
      <w:r w:rsidRPr="00974E30">
        <w:rPr>
          <w:rFonts w:ascii="Arial Narrow" w:hAnsi="Arial Narrow"/>
          <w:sz w:val="24"/>
          <w:szCs w:val="24"/>
        </w:rPr>
        <w:t>-0</w:t>
      </w:r>
      <w:r w:rsidR="008639E1">
        <w:rPr>
          <w:rFonts w:ascii="Arial Narrow" w:hAnsi="Arial Narrow"/>
          <w:sz w:val="24"/>
          <w:szCs w:val="24"/>
        </w:rPr>
        <w:t>1</w:t>
      </w:r>
      <w:r w:rsidRPr="00974E30">
        <w:rPr>
          <w:rFonts w:ascii="Arial Narrow" w:hAnsi="Arial Narrow"/>
          <w:sz w:val="24"/>
          <w:szCs w:val="24"/>
        </w:rPr>
        <w:t>/2</w:t>
      </w:r>
      <w:r w:rsidR="004104FF">
        <w:rPr>
          <w:rFonts w:ascii="Arial Narrow" w:hAnsi="Arial Narrow"/>
          <w:sz w:val="24"/>
          <w:szCs w:val="24"/>
        </w:rPr>
        <w:t>4</w:t>
      </w:r>
      <w:r w:rsidRPr="00974E30">
        <w:rPr>
          <w:rFonts w:ascii="Arial Narrow" w:hAnsi="Arial Narrow"/>
          <w:sz w:val="24"/>
          <w:szCs w:val="24"/>
        </w:rPr>
        <w:t>-01/0</w:t>
      </w:r>
      <w:r w:rsidR="004104FF">
        <w:rPr>
          <w:rFonts w:ascii="Arial Narrow" w:hAnsi="Arial Narrow"/>
          <w:sz w:val="24"/>
          <w:szCs w:val="24"/>
        </w:rPr>
        <w:t>2</w:t>
      </w:r>
    </w:p>
    <w:p w14:paraId="12D58F09" w14:textId="76D83B50" w:rsidR="000F54D8" w:rsidRPr="00974E30" w:rsidRDefault="000F54D8" w:rsidP="000F54D8">
      <w:pPr>
        <w:pStyle w:val="Tijeloteksta"/>
        <w:spacing w:after="40"/>
        <w:ind w:left="113" w:right="238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 xml:space="preserve">URBROJ: </w:t>
      </w:r>
      <w:r w:rsidR="00DB7B01" w:rsidRPr="00974E30">
        <w:rPr>
          <w:rFonts w:ascii="Arial Narrow" w:hAnsi="Arial Narrow"/>
          <w:sz w:val="24"/>
          <w:szCs w:val="24"/>
        </w:rPr>
        <w:t>2</w:t>
      </w:r>
      <w:r w:rsidR="00974E30">
        <w:rPr>
          <w:rFonts w:ascii="Arial Narrow" w:hAnsi="Arial Narrow"/>
          <w:sz w:val="24"/>
          <w:szCs w:val="24"/>
        </w:rPr>
        <w:t>140-23-1-2</w:t>
      </w:r>
      <w:r w:rsidR="004104FF">
        <w:rPr>
          <w:rFonts w:ascii="Arial Narrow" w:hAnsi="Arial Narrow"/>
          <w:sz w:val="24"/>
          <w:szCs w:val="24"/>
        </w:rPr>
        <w:t>4</w:t>
      </w:r>
      <w:r w:rsidR="00974E30">
        <w:rPr>
          <w:rFonts w:ascii="Arial Narrow" w:hAnsi="Arial Narrow"/>
          <w:sz w:val="24"/>
          <w:szCs w:val="24"/>
        </w:rPr>
        <w:t>-</w:t>
      </w:r>
      <w:r w:rsidR="008639E1">
        <w:rPr>
          <w:rFonts w:ascii="Arial Narrow" w:hAnsi="Arial Narrow"/>
          <w:sz w:val="24"/>
          <w:szCs w:val="24"/>
        </w:rPr>
        <w:t>3</w:t>
      </w:r>
    </w:p>
    <w:p w14:paraId="25DCF76E" w14:textId="2598CB43" w:rsidR="000F54D8" w:rsidRPr="00974E30" w:rsidRDefault="003A652C" w:rsidP="000F54D8">
      <w:pPr>
        <w:pStyle w:val="Tijeloteksta"/>
        <w:spacing w:after="40"/>
        <w:ind w:left="113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>M</w:t>
      </w:r>
      <w:r w:rsidR="00974E30" w:rsidRPr="00974E30">
        <w:rPr>
          <w:rFonts w:ascii="Arial Narrow" w:hAnsi="Arial Narrow"/>
          <w:sz w:val="24"/>
          <w:szCs w:val="24"/>
        </w:rPr>
        <w:t>ihovljan</w:t>
      </w:r>
      <w:r w:rsidRPr="00974E30">
        <w:rPr>
          <w:rFonts w:ascii="Arial Narrow" w:hAnsi="Arial Narrow"/>
          <w:sz w:val="24"/>
          <w:szCs w:val="24"/>
        </w:rPr>
        <w:t xml:space="preserve">, </w:t>
      </w:r>
      <w:r w:rsidR="008639E1">
        <w:rPr>
          <w:rFonts w:ascii="Arial Narrow" w:hAnsi="Arial Narrow"/>
          <w:sz w:val="24"/>
          <w:szCs w:val="24"/>
        </w:rPr>
        <w:t xml:space="preserve">10. 1. </w:t>
      </w:r>
      <w:r w:rsidR="000F54D8" w:rsidRPr="00974E30">
        <w:rPr>
          <w:rFonts w:ascii="Arial Narrow" w:hAnsi="Arial Narrow"/>
          <w:sz w:val="24"/>
          <w:szCs w:val="24"/>
        </w:rPr>
        <w:t>202</w:t>
      </w:r>
      <w:r w:rsidR="004104FF">
        <w:rPr>
          <w:rFonts w:ascii="Arial Narrow" w:hAnsi="Arial Narrow"/>
          <w:sz w:val="24"/>
          <w:szCs w:val="24"/>
        </w:rPr>
        <w:t>4</w:t>
      </w:r>
      <w:r w:rsidR="000F54D8" w:rsidRPr="00974E30">
        <w:rPr>
          <w:rFonts w:ascii="Arial Narrow" w:hAnsi="Arial Narrow"/>
          <w:sz w:val="24"/>
          <w:szCs w:val="24"/>
        </w:rPr>
        <w:t>.</w:t>
      </w:r>
    </w:p>
    <w:p w14:paraId="290D026A" w14:textId="77777777" w:rsidR="00A04241" w:rsidRPr="00974E30" w:rsidRDefault="00A04241" w:rsidP="00B02032">
      <w:pPr>
        <w:tabs>
          <w:tab w:val="left" w:pos="720"/>
          <w:tab w:val="left" w:pos="1440"/>
          <w:tab w:val="left" w:pos="2160"/>
          <w:tab w:val="left" w:pos="5910"/>
        </w:tabs>
        <w:jc w:val="right"/>
        <w:rPr>
          <w:rFonts w:ascii="Arial Narrow" w:hAnsi="Arial Narrow"/>
          <w:b/>
          <w:sz w:val="24"/>
          <w:szCs w:val="24"/>
        </w:rPr>
      </w:pPr>
    </w:p>
    <w:p w14:paraId="732272F9" w14:textId="690C7403" w:rsidR="00A04241" w:rsidRPr="00974E30" w:rsidRDefault="00A04241" w:rsidP="003676D9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>Na temelju članka 40. stavak 3. Zakona o komunalnom gospodarstvu (Narodne nov</w:t>
      </w:r>
      <w:r w:rsidR="00080398" w:rsidRPr="00974E30">
        <w:rPr>
          <w:rFonts w:ascii="Arial Narrow" w:hAnsi="Arial Narrow"/>
          <w:sz w:val="24"/>
          <w:szCs w:val="24"/>
        </w:rPr>
        <w:t>ine” broj 68/18, 110/18 i 32/20) i</w:t>
      </w:r>
      <w:r w:rsidRPr="00974E30">
        <w:rPr>
          <w:rFonts w:ascii="Arial Narrow" w:hAnsi="Arial Narrow"/>
          <w:sz w:val="24"/>
          <w:szCs w:val="24"/>
        </w:rPr>
        <w:t xml:space="preserve"> članka 3</w:t>
      </w:r>
      <w:r w:rsidR="00974E30" w:rsidRPr="00974E30">
        <w:rPr>
          <w:rFonts w:ascii="Arial Narrow" w:hAnsi="Arial Narrow"/>
          <w:sz w:val="24"/>
          <w:szCs w:val="24"/>
        </w:rPr>
        <w:t>9</w:t>
      </w:r>
      <w:r w:rsidRPr="00974E30">
        <w:rPr>
          <w:rFonts w:ascii="Arial Narrow" w:hAnsi="Arial Narrow"/>
          <w:sz w:val="24"/>
          <w:szCs w:val="24"/>
        </w:rPr>
        <w:t>. Statuta Općine M</w:t>
      </w:r>
      <w:r w:rsidR="00974E30" w:rsidRPr="00974E30">
        <w:rPr>
          <w:rFonts w:ascii="Arial Narrow" w:hAnsi="Arial Narrow"/>
          <w:sz w:val="24"/>
          <w:szCs w:val="24"/>
        </w:rPr>
        <w:t>ihovljan</w:t>
      </w:r>
      <w:r w:rsidRPr="00974E30">
        <w:rPr>
          <w:rFonts w:ascii="Arial Narrow" w:hAnsi="Arial Narrow"/>
          <w:sz w:val="24"/>
          <w:szCs w:val="24"/>
        </w:rPr>
        <w:t xml:space="preserve"> (“Službeni glasnik Krapinsko-zagorske županije”, broj 05/13, 08/18 i 05/20), </w:t>
      </w:r>
      <w:r w:rsidRPr="00974E30">
        <w:rPr>
          <w:rFonts w:ascii="Arial Narrow" w:hAnsi="Arial Narrow"/>
          <w:bCs/>
          <w:sz w:val="24"/>
          <w:szCs w:val="24"/>
        </w:rPr>
        <w:t>Općinsko vijeće Općine M</w:t>
      </w:r>
      <w:r w:rsidR="00974E30" w:rsidRPr="00974E30">
        <w:rPr>
          <w:rFonts w:ascii="Arial Narrow" w:hAnsi="Arial Narrow"/>
          <w:bCs/>
          <w:sz w:val="24"/>
          <w:szCs w:val="24"/>
        </w:rPr>
        <w:t>ihovljan</w:t>
      </w:r>
      <w:r w:rsidRPr="00974E30">
        <w:rPr>
          <w:rFonts w:ascii="Arial Narrow" w:hAnsi="Arial Narrow"/>
          <w:sz w:val="24"/>
          <w:szCs w:val="24"/>
        </w:rPr>
        <w:t xml:space="preserve"> </w:t>
      </w:r>
      <w:r w:rsidR="00DF77C4" w:rsidRPr="00974E30">
        <w:rPr>
          <w:rFonts w:ascii="Arial Narrow" w:hAnsi="Arial Narrow"/>
          <w:sz w:val="24"/>
          <w:szCs w:val="24"/>
        </w:rPr>
        <w:t>na</w:t>
      </w:r>
      <w:r w:rsidR="00974E30" w:rsidRPr="00974E30">
        <w:rPr>
          <w:rFonts w:ascii="Arial Narrow" w:hAnsi="Arial Narrow"/>
          <w:sz w:val="24"/>
          <w:szCs w:val="24"/>
        </w:rPr>
        <w:t xml:space="preserve"> svojoj </w:t>
      </w:r>
      <w:r w:rsidR="008639E1">
        <w:rPr>
          <w:rFonts w:ascii="Arial Narrow" w:hAnsi="Arial Narrow"/>
          <w:sz w:val="24"/>
          <w:szCs w:val="24"/>
        </w:rPr>
        <w:t>22</w:t>
      </w:r>
      <w:r w:rsidR="00F36AE0" w:rsidRPr="00974E30">
        <w:rPr>
          <w:rFonts w:ascii="Arial Narrow" w:hAnsi="Arial Narrow"/>
          <w:sz w:val="24"/>
          <w:szCs w:val="24"/>
        </w:rPr>
        <w:t xml:space="preserve">. sjednici održanoj </w:t>
      </w:r>
      <w:r w:rsidR="008639E1">
        <w:rPr>
          <w:rFonts w:ascii="Arial Narrow" w:hAnsi="Arial Narrow"/>
          <w:sz w:val="24"/>
          <w:szCs w:val="24"/>
        </w:rPr>
        <w:t xml:space="preserve">dana 10. siječnja </w:t>
      </w:r>
      <w:r w:rsidRPr="00974E30">
        <w:rPr>
          <w:rFonts w:ascii="Arial Narrow" w:hAnsi="Arial Narrow"/>
          <w:sz w:val="24"/>
          <w:szCs w:val="24"/>
        </w:rPr>
        <w:t>20</w:t>
      </w:r>
      <w:r w:rsidR="00D05B99" w:rsidRPr="00974E30">
        <w:rPr>
          <w:rFonts w:ascii="Arial Narrow" w:hAnsi="Arial Narrow"/>
          <w:sz w:val="24"/>
          <w:szCs w:val="24"/>
        </w:rPr>
        <w:t>2</w:t>
      </w:r>
      <w:r w:rsidR="004104FF">
        <w:rPr>
          <w:rFonts w:ascii="Arial Narrow" w:hAnsi="Arial Narrow"/>
          <w:sz w:val="24"/>
          <w:szCs w:val="24"/>
        </w:rPr>
        <w:t>4</w:t>
      </w:r>
      <w:r w:rsidRPr="00974E30">
        <w:rPr>
          <w:rFonts w:ascii="Arial Narrow" w:hAnsi="Arial Narrow"/>
          <w:sz w:val="24"/>
          <w:szCs w:val="24"/>
        </w:rPr>
        <w:t>. godine donijelo je</w:t>
      </w:r>
      <w:r w:rsidR="00F12D16" w:rsidRPr="00974E30">
        <w:rPr>
          <w:rFonts w:ascii="Arial Narrow" w:hAnsi="Arial Narrow"/>
          <w:sz w:val="24"/>
          <w:szCs w:val="24"/>
        </w:rPr>
        <w:t xml:space="preserve"> </w:t>
      </w:r>
    </w:p>
    <w:p w14:paraId="0BA1ABD4" w14:textId="77777777" w:rsidR="00A04241" w:rsidRPr="00974E30" w:rsidRDefault="00A04241" w:rsidP="00E34D36">
      <w:pPr>
        <w:keepNext/>
        <w:overflowPunct/>
        <w:autoSpaceDE/>
        <w:adjustRightInd/>
        <w:spacing w:line="264" w:lineRule="auto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</w:p>
    <w:p w14:paraId="544990BF" w14:textId="77777777" w:rsidR="00E34D36" w:rsidRPr="00974E30" w:rsidRDefault="000B1169" w:rsidP="00E34D36">
      <w:pPr>
        <w:keepNext/>
        <w:overflowPunct/>
        <w:autoSpaceDE/>
        <w:adjustRightInd/>
        <w:spacing w:line="264" w:lineRule="auto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974E30">
        <w:rPr>
          <w:rFonts w:ascii="Arial Narrow" w:hAnsi="Arial Narrow"/>
          <w:b/>
          <w:bCs/>
          <w:sz w:val="24"/>
          <w:szCs w:val="24"/>
        </w:rPr>
        <w:t>PRAVILNIK</w:t>
      </w:r>
    </w:p>
    <w:p w14:paraId="2542DA16" w14:textId="649DF6B5" w:rsidR="00E34D36" w:rsidRPr="00974E30" w:rsidRDefault="00E34D36" w:rsidP="00E34D36">
      <w:pPr>
        <w:keepNext/>
        <w:overflowPunct/>
        <w:autoSpaceDE/>
        <w:adjustRightInd/>
        <w:spacing w:line="264" w:lineRule="auto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974E30">
        <w:rPr>
          <w:rFonts w:ascii="Arial Narrow" w:hAnsi="Arial Narrow"/>
          <w:b/>
          <w:bCs/>
          <w:sz w:val="24"/>
          <w:szCs w:val="24"/>
        </w:rPr>
        <w:t>o poslovan</w:t>
      </w:r>
      <w:r w:rsidR="000B1169" w:rsidRPr="00974E30">
        <w:rPr>
          <w:rFonts w:ascii="Arial Narrow" w:hAnsi="Arial Narrow"/>
          <w:b/>
          <w:bCs/>
          <w:sz w:val="24"/>
          <w:szCs w:val="24"/>
        </w:rPr>
        <w:t>ju Vlastitog pogona za obavljanje komunalnih djelatnosti u Općini M</w:t>
      </w:r>
      <w:r w:rsidR="00974E30" w:rsidRPr="00974E30">
        <w:rPr>
          <w:rFonts w:ascii="Arial Narrow" w:hAnsi="Arial Narrow"/>
          <w:b/>
          <w:bCs/>
          <w:sz w:val="24"/>
          <w:szCs w:val="24"/>
        </w:rPr>
        <w:t>ihovljan</w:t>
      </w:r>
    </w:p>
    <w:bookmarkEnd w:id="0"/>
    <w:p w14:paraId="10B54AA6" w14:textId="77777777" w:rsidR="00E34D36" w:rsidRPr="00974E30" w:rsidRDefault="00E34D36" w:rsidP="00E34D36">
      <w:pPr>
        <w:overflowPunct/>
        <w:autoSpaceDE/>
        <w:adjustRightInd/>
        <w:spacing w:line="264" w:lineRule="auto"/>
        <w:rPr>
          <w:rFonts w:ascii="Arial Narrow" w:hAnsi="Arial Narrow"/>
          <w:b/>
          <w:sz w:val="24"/>
          <w:szCs w:val="24"/>
        </w:rPr>
      </w:pPr>
    </w:p>
    <w:p w14:paraId="15FD6ED1" w14:textId="77777777" w:rsidR="00E34D36" w:rsidRPr="00974E30" w:rsidRDefault="00E34D36" w:rsidP="00E34D36">
      <w:pPr>
        <w:numPr>
          <w:ilvl w:val="0"/>
          <w:numId w:val="1"/>
        </w:numPr>
        <w:overflowPunct/>
        <w:autoSpaceDE/>
        <w:adjustRightInd/>
        <w:spacing w:line="264" w:lineRule="auto"/>
        <w:contextualSpacing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974E30">
        <w:rPr>
          <w:rFonts w:ascii="Arial Narrow" w:hAnsi="Arial Narrow"/>
          <w:b/>
          <w:bCs/>
          <w:sz w:val="24"/>
          <w:szCs w:val="24"/>
          <w:lang w:eastAsia="zh-CN"/>
        </w:rPr>
        <w:t>OPĆE ODREDBE</w:t>
      </w:r>
    </w:p>
    <w:p w14:paraId="3690F75B" w14:textId="77777777" w:rsidR="00F63331" w:rsidRPr="004104FF" w:rsidRDefault="00F63331" w:rsidP="00F63331">
      <w:pPr>
        <w:overflowPunct/>
        <w:autoSpaceDE/>
        <w:adjustRightInd/>
        <w:spacing w:line="264" w:lineRule="auto"/>
        <w:ind w:left="1080"/>
        <w:contextualSpacing/>
        <w:jc w:val="both"/>
        <w:rPr>
          <w:rFonts w:ascii="Arial Narrow" w:hAnsi="Arial Narrow"/>
          <w:b/>
          <w:bCs/>
          <w:lang w:eastAsia="zh-CN"/>
        </w:rPr>
      </w:pPr>
    </w:p>
    <w:p w14:paraId="726E3712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943A5A7" w14:textId="2865792B" w:rsidR="00E34D36" w:rsidRPr="00974E30" w:rsidRDefault="00095214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ab/>
      </w:r>
      <w:r w:rsidR="00E34D36" w:rsidRPr="00974E30">
        <w:rPr>
          <w:rFonts w:ascii="Arial Narrow" w:hAnsi="Arial Narrow"/>
          <w:sz w:val="24"/>
          <w:szCs w:val="24"/>
        </w:rPr>
        <w:t xml:space="preserve">Ovim se Pravilnikom uređuje </w:t>
      </w:r>
      <w:r w:rsidR="00E34D36" w:rsidRPr="00974E30">
        <w:rPr>
          <w:rFonts w:ascii="Arial Narrow" w:hAnsi="Arial Narrow"/>
          <w:color w:val="000000"/>
          <w:sz w:val="24"/>
          <w:szCs w:val="24"/>
        </w:rPr>
        <w:t xml:space="preserve">unutarnje ustrojstvo i način upravljanja </w:t>
      </w:r>
      <w:r w:rsidR="00A04241" w:rsidRPr="00974E30">
        <w:rPr>
          <w:rFonts w:ascii="Arial Narrow" w:hAnsi="Arial Narrow"/>
          <w:sz w:val="24"/>
          <w:szCs w:val="24"/>
        </w:rPr>
        <w:t xml:space="preserve">Vlastitim pogonom </w:t>
      </w:r>
      <w:r w:rsidR="00C175A5" w:rsidRPr="00974E30">
        <w:rPr>
          <w:rFonts w:ascii="Arial Narrow" w:hAnsi="Arial Narrow"/>
          <w:sz w:val="24"/>
          <w:szCs w:val="24"/>
        </w:rPr>
        <w:t>za obav</w:t>
      </w:r>
      <w:r w:rsidR="004773C1" w:rsidRPr="00974E30">
        <w:rPr>
          <w:rFonts w:ascii="Arial Narrow" w:hAnsi="Arial Narrow"/>
          <w:sz w:val="24"/>
          <w:szCs w:val="24"/>
        </w:rPr>
        <w:t xml:space="preserve">ljanje komunalnih djelatnosti u </w:t>
      </w:r>
      <w:r w:rsidR="006C5EE4" w:rsidRPr="00974E30">
        <w:rPr>
          <w:rFonts w:ascii="Arial Narrow" w:hAnsi="Arial Narrow"/>
          <w:sz w:val="24"/>
          <w:szCs w:val="24"/>
        </w:rPr>
        <w:t>Općini</w:t>
      </w:r>
      <w:r w:rsidR="00A04241" w:rsidRPr="00974E30">
        <w:rPr>
          <w:rFonts w:ascii="Arial Narrow" w:hAnsi="Arial Narrow"/>
          <w:sz w:val="24"/>
          <w:szCs w:val="24"/>
        </w:rPr>
        <w:t xml:space="preserve"> M</w:t>
      </w:r>
      <w:r w:rsidR="00974E30" w:rsidRPr="00974E30">
        <w:rPr>
          <w:rFonts w:ascii="Arial Narrow" w:hAnsi="Arial Narrow"/>
          <w:sz w:val="24"/>
          <w:szCs w:val="24"/>
        </w:rPr>
        <w:t>ihovljan</w:t>
      </w:r>
      <w:r w:rsidR="00E34D36" w:rsidRPr="00974E30">
        <w:rPr>
          <w:rFonts w:ascii="Arial Narrow" w:hAnsi="Arial Narrow"/>
          <w:sz w:val="24"/>
          <w:szCs w:val="24"/>
        </w:rPr>
        <w:t xml:space="preserve"> (u daljnjem tekstu: Vlastiti pogon)</w:t>
      </w:r>
      <w:r w:rsidR="00E34D36" w:rsidRPr="00974E30">
        <w:rPr>
          <w:rFonts w:ascii="Arial Narrow" w:hAnsi="Arial Narrow"/>
          <w:color w:val="000000"/>
          <w:sz w:val="24"/>
          <w:szCs w:val="24"/>
        </w:rPr>
        <w:t>, radna mjesta, stručna sprema, plaće i ostala prava i obveze namještenika Vlastitog pogona.</w:t>
      </w:r>
    </w:p>
    <w:p w14:paraId="0336B1BE" w14:textId="77777777" w:rsidR="00F63331" w:rsidRPr="00974E30" w:rsidRDefault="00F63331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644D70BB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09EAA44F" w14:textId="77777777" w:rsidR="00E34D36" w:rsidRPr="00974E30" w:rsidRDefault="00E34D36" w:rsidP="000E085A">
      <w:pPr>
        <w:overflowPunct/>
        <w:autoSpaceDE/>
        <w:adjustRightInd/>
        <w:ind w:left="45" w:firstLine="663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Komunalne djelatnosti koje obavlja Vlastiti pogon su</w:t>
      </w:r>
      <w:r w:rsidR="000E085A" w:rsidRPr="00974E30">
        <w:rPr>
          <w:rFonts w:ascii="Arial Narrow" w:hAnsi="Arial Narrow"/>
          <w:color w:val="000000"/>
          <w:sz w:val="24"/>
          <w:szCs w:val="24"/>
        </w:rPr>
        <w:t>: održavanje javnih površina na kojima nije dopušten promet motornim vozilima, održavanje građevina javne odvodnje oborinskih voda, održavanje javnih zelenih površina, održavanje građevina, uređaja i predmeta javne namjene, održavanje groblja, održavanje čistoće javnih površina i usluge javnih tržnica na malo.</w:t>
      </w:r>
    </w:p>
    <w:p w14:paraId="09AE242C" w14:textId="77777777" w:rsidR="00E34D36" w:rsidRPr="00974E30" w:rsidRDefault="00E34D36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8AE6BAC" w14:textId="77777777" w:rsidR="00E34D36" w:rsidRPr="00974E30" w:rsidRDefault="00E34D36" w:rsidP="00E34D36">
      <w:pPr>
        <w:numPr>
          <w:ilvl w:val="0"/>
          <w:numId w:val="1"/>
        </w:numPr>
        <w:overflowPunct/>
        <w:autoSpaceDE/>
        <w:adjustRightInd/>
        <w:spacing w:line="264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</w:pPr>
      <w:r w:rsidRPr="00974E30"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  <w:t>UNUTARNJE USTROJSTVO I NAČIN UPRAVLJANJA</w:t>
      </w:r>
    </w:p>
    <w:p w14:paraId="56658E75" w14:textId="77777777" w:rsidR="00E34D36" w:rsidRPr="004104FF" w:rsidRDefault="00E34D36" w:rsidP="00E34D36">
      <w:pPr>
        <w:overflowPunct/>
        <w:autoSpaceDE/>
        <w:adjustRightInd/>
        <w:spacing w:line="264" w:lineRule="auto"/>
        <w:ind w:left="1080"/>
        <w:contextualSpacing/>
        <w:jc w:val="both"/>
        <w:rPr>
          <w:rFonts w:ascii="Arial Narrow" w:hAnsi="Arial Narrow"/>
          <w:b/>
          <w:bCs/>
          <w:color w:val="000000"/>
          <w:lang w:eastAsia="zh-CN"/>
        </w:rPr>
      </w:pPr>
    </w:p>
    <w:p w14:paraId="11170AC7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3C0539D4" w14:textId="7B830DF1" w:rsidR="00E34D36" w:rsidRPr="00974E30" w:rsidRDefault="00E34D36" w:rsidP="0080773E">
      <w:pPr>
        <w:overflowPunct/>
        <w:autoSpaceDE/>
        <w:adjustRightInd/>
        <w:spacing w:line="264" w:lineRule="auto"/>
        <w:ind w:firstLine="708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Vlastiti pogon djeluje kao organizacijska jedinica unutar Jedinstve</w:t>
      </w:r>
      <w:r w:rsidR="00A04241" w:rsidRPr="00974E30">
        <w:rPr>
          <w:rFonts w:ascii="Arial Narrow" w:hAnsi="Arial Narrow"/>
          <w:color w:val="000000"/>
          <w:sz w:val="24"/>
          <w:szCs w:val="24"/>
        </w:rPr>
        <w:t>nog upravnog odjela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2F884312" w14:textId="530B4B38" w:rsidR="00062A3C" w:rsidRPr="00974E30" w:rsidRDefault="00E34D36" w:rsidP="009A4273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 xml:space="preserve">Stručne poslove za potrebe Vlastitog pogona (računovodstvene, financijsko-materijalne, </w:t>
      </w:r>
      <w:r w:rsidR="00854F75" w:rsidRPr="00974E30">
        <w:rPr>
          <w:rFonts w:ascii="Arial Narrow" w:hAnsi="Arial Narrow"/>
          <w:bCs/>
          <w:sz w:val="24"/>
          <w:szCs w:val="24"/>
        </w:rPr>
        <w:t xml:space="preserve">administrativne, pravne </w:t>
      </w:r>
      <w:r w:rsidRPr="00974E30">
        <w:rPr>
          <w:rFonts w:ascii="Arial Narrow" w:hAnsi="Arial Narrow"/>
          <w:color w:val="000000"/>
          <w:sz w:val="24"/>
          <w:szCs w:val="24"/>
        </w:rPr>
        <w:t>i dr.) obavlja Jedins</w:t>
      </w:r>
      <w:r w:rsidR="00A04241" w:rsidRPr="00974E30">
        <w:rPr>
          <w:rFonts w:ascii="Arial Narrow" w:hAnsi="Arial Narrow"/>
          <w:color w:val="000000"/>
          <w:sz w:val="24"/>
          <w:szCs w:val="24"/>
        </w:rPr>
        <w:t>tveni upravni odjel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4414C975" w14:textId="77777777" w:rsidR="009A4273" w:rsidRPr="00974E30" w:rsidRDefault="009A4273" w:rsidP="004104FF">
      <w:pPr>
        <w:overflowPunct/>
        <w:autoSpaceDE/>
        <w:adjustRightInd/>
        <w:spacing w:line="264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6C816ED5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3C85DFB5" w14:textId="6C79A679" w:rsidR="00C730D1" w:rsidRPr="00974E30" w:rsidRDefault="00E34D36" w:rsidP="00C052D9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Upravitelj vlastitog pogona Jedinstve</w:t>
      </w:r>
      <w:r w:rsidR="00A04241" w:rsidRPr="00974E30">
        <w:rPr>
          <w:rFonts w:ascii="Arial Narrow" w:hAnsi="Arial Narrow"/>
          <w:color w:val="000000"/>
          <w:sz w:val="24"/>
          <w:szCs w:val="24"/>
        </w:rPr>
        <w:t>nog upravnog odjela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 xml:space="preserve"> je pročelnik Jedinstve</w:t>
      </w:r>
      <w:r w:rsidR="00A04241" w:rsidRPr="00974E30">
        <w:rPr>
          <w:rFonts w:ascii="Arial Narrow" w:hAnsi="Arial Narrow"/>
          <w:color w:val="000000"/>
          <w:sz w:val="24"/>
          <w:szCs w:val="24"/>
        </w:rPr>
        <w:t>nog upravnog odjela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76E4062E" w14:textId="77777777" w:rsidR="00062A3C" w:rsidRPr="00974E30" w:rsidRDefault="00062A3C" w:rsidP="00C052D9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</w:p>
    <w:p w14:paraId="24CE1457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35907CE" w14:textId="76C188F2" w:rsidR="004104FF" w:rsidRPr="00511818" w:rsidRDefault="00E34D36" w:rsidP="00511818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Pročelnik organizira i vodi rad Vlastitog pogona, odgovara načelniku za materijalno i financijsko poslovanje i za zakonitost rada Vlastitog pogona.</w:t>
      </w:r>
    </w:p>
    <w:p w14:paraId="2FE7235E" w14:textId="47491088" w:rsidR="004104FF" w:rsidRPr="00511818" w:rsidRDefault="004104FF" w:rsidP="00511818">
      <w:pPr>
        <w:pStyle w:val="Odlomakpopisa"/>
        <w:numPr>
          <w:ilvl w:val="0"/>
          <w:numId w:val="2"/>
        </w:numPr>
        <w:spacing w:line="264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861D4B" w14:textId="6CD7DA85" w:rsidR="004104FF" w:rsidRPr="00974E30" w:rsidRDefault="004104FF" w:rsidP="007C5AAE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Pročelnik na temelju ovlasti načelnika može sklapati ugovore s drugim fizičkim ili pravnim osobama uz pridržavanje odredbi zakona kojima se uređuje javna nabava.</w:t>
      </w:r>
    </w:p>
    <w:p w14:paraId="3D6DC444" w14:textId="77777777" w:rsidR="008B3221" w:rsidRPr="00974E30" w:rsidRDefault="008B3221" w:rsidP="00B67974">
      <w:pPr>
        <w:overflowPunct/>
        <w:autoSpaceDE/>
        <w:adjustRightInd/>
        <w:spacing w:line="264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370F31CE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5CF68227" w14:textId="1CFFF766" w:rsidR="00E34D36" w:rsidRPr="00974E30" w:rsidRDefault="00E34D36" w:rsidP="00E6046C">
      <w:pPr>
        <w:overflowPunct/>
        <w:autoSpaceDE/>
        <w:adjustRightInd/>
        <w:spacing w:line="264" w:lineRule="auto"/>
        <w:ind w:firstLine="708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Sredstva potrebna za rad vlastitog pogona osigura</w:t>
      </w:r>
      <w:r w:rsidR="00A04241" w:rsidRPr="00974E30">
        <w:rPr>
          <w:rFonts w:ascii="Arial Narrow" w:hAnsi="Arial Narrow"/>
          <w:color w:val="000000"/>
          <w:sz w:val="24"/>
          <w:szCs w:val="24"/>
        </w:rPr>
        <w:t>vaju se u Proračunu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77EBF598" w14:textId="77777777" w:rsidR="00E34D36" w:rsidRPr="00974E30" w:rsidRDefault="00E34D36" w:rsidP="00E34D36">
      <w:pPr>
        <w:overflowPunct/>
        <w:autoSpaceDE/>
        <w:adjustRightInd/>
        <w:spacing w:line="264" w:lineRule="auto"/>
        <w:rPr>
          <w:rFonts w:ascii="Arial Narrow" w:hAnsi="Arial Narrow"/>
          <w:color w:val="000000"/>
          <w:sz w:val="24"/>
          <w:szCs w:val="24"/>
        </w:rPr>
      </w:pPr>
    </w:p>
    <w:p w14:paraId="3239C9D9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E014699" w14:textId="77777777" w:rsidR="00E34D36" w:rsidRPr="00974E30" w:rsidRDefault="00E34D36" w:rsidP="00E6046C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bookmarkStart w:id="1" w:name="_Hlk40879681"/>
      <w:r w:rsidRPr="00974E30">
        <w:rPr>
          <w:rFonts w:ascii="Arial Narrow" w:hAnsi="Arial Narrow"/>
          <w:color w:val="000000"/>
          <w:sz w:val="24"/>
          <w:szCs w:val="24"/>
        </w:rPr>
        <w:t xml:space="preserve">Komunalne poslove u Vlastitom pogonu obavljaju namještenici koje imenuje i razrješava pročelnik na temelju javnog natječaja. </w:t>
      </w:r>
    </w:p>
    <w:bookmarkEnd w:id="1"/>
    <w:p w14:paraId="41FE4156" w14:textId="77777777" w:rsidR="00E34D36" w:rsidRPr="00974E30" w:rsidRDefault="00E34D36" w:rsidP="00E6046C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Namještenici Vlastitog pogona za svoj rad odgovaraju pročelniku.</w:t>
      </w:r>
    </w:p>
    <w:p w14:paraId="521D4D7E" w14:textId="77777777" w:rsidR="00E34D36" w:rsidRPr="00974E30" w:rsidRDefault="00E34D36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4932BF07" w14:textId="77777777" w:rsidR="00E34D36" w:rsidRPr="00974E30" w:rsidRDefault="00E34D36" w:rsidP="00E34D36">
      <w:pPr>
        <w:numPr>
          <w:ilvl w:val="0"/>
          <w:numId w:val="1"/>
        </w:numPr>
        <w:overflowPunct/>
        <w:autoSpaceDE/>
        <w:adjustRightInd/>
        <w:spacing w:line="264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</w:pPr>
      <w:r w:rsidRPr="00974E30"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  <w:t>RADNA MJESTA I STRUČNA SPREMA</w:t>
      </w:r>
    </w:p>
    <w:p w14:paraId="3AD74ABB" w14:textId="77777777" w:rsidR="004005D3" w:rsidRPr="004104FF" w:rsidRDefault="004005D3" w:rsidP="004005D3">
      <w:pPr>
        <w:overflowPunct/>
        <w:autoSpaceDE/>
        <w:adjustRightInd/>
        <w:spacing w:line="264" w:lineRule="auto"/>
        <w:ind w:left="1080"/>
        <w:contextualSpacing/>
        <w:jc w:val="both"/>
        <w:rPr>
          <w:rFonts w:ascii="Arial Narrow" w:hAnsi="Arial Narrow"/>
          <w:b/>
          <w:bCs/>
          <w:color w:val="000000"/>
          <w:lang w:eastAsia="zh-CN"/>
        </w:rPr>
      </w:pPr>
    </w:p>
    <w:p w14:paraId="705AC3F1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51BF6D9" w14:textId="48CDC206" w:rsidR="00E34D36" w:rsidRPr="00974E30" w:rsidRDefault="00E34D36" w:rsidP="00E6046C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Naziv</w:t>
      </w:r>
      <w:r w:rsidR="00D73EFD" w:rsidRPr="00974E30">
        <w:rPr>
          <w:rFonts w:ascii="Arial Narrow" w:hAnsi="Arial Narrow"/>
          <w:color w:val="000000"/>
          <w:sz w:val="24"/>
          <w:szCs w:val="24"/>
        </w:rPr>
        <w:t>i</w:t>
      </w:r>
      <w:r w:rsidRPr="00974E30">
        <w:rPr>
          <w:rFonts w:ascii="Arial Narrow" w:hAnsi="Arial Narrow"/>
          <w:color w:val="000000"/>
          <w:sz w:val="24"/>
          <w:szCs w:val="24"/>
        </w:rPr>
        <w:t xml:space="preserve"> radnih mjesta s opisom poslova, kategorija, potkategorija, razina i klasifikacijski rang pojedinog radnog mjesta, stručni uvjeti za raspored na radna mjesta, opis poslova radnog mjesta te potreban broj izvršitelja u Vlastitom pogonu uređen je Sistematizacijom radnih mjesta u</w:t>
      </w:r>
      <w:r w:rsidRPr="00974E30">
        <w:rPr>
          <w:rFonts w:ascii="Arial Narrow" w:hAnsi="Arial Narrow"/>
          <w:sz w:val="24"/>
          <w:szCs w:val="24"/>
        </w:rPr>
        <w:t xml:space="preserve"> </w:t>
      </w:r>
      <w:r w:rsidRPr="00974E30">
        <w:rPr>
          <w:rFonts w:ascii="Arial Narrow" w:hAnsi="Arial Narrow"/>
          <w:color w:val="000000"/>
          <w:sz w:val="24"/>
          <w:szCs w:val="24"/>
        </w:rPr>
        <w:t>Pravilniku o unutarnjem redu Jedinstve</w:t>
      </w:r>
      <w:r w:rsidR="00BD75DF" w:rsidRPr="00974E30">
        <w:rPr>
          <w:rFonts w:ascii="Arial Narrow" w:hAnsi="Arial Narrow"/>
          <w:color w:val="000000"/>
          <w:sz w:val="24"/>
          <w:szCs w:val="24"/>
        </w:rPr>
        <w:t>nog upravnog odjela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="00D822AD"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7CD9DE3C" w14:textId="77777777" w:rsidR="00E34D36" w:rsidRPr="00974E30" w:rsidRDefault="00E34D36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38A1FB17" w14:textId="1C78D5F6" w:rsidR="004005D3" w:rsidRDefault="00E34D36" w:rsidP="004104FF">
      <w:pPr>
        <w:numPr>
          <w:ilvl w:val="0"/>
          <w:numId w:val="1"/>
        </w:numPr>
        <w:overflowPunct/>
        <w:autoSpaceDE/>
        <w:adjustRightInd/>
        <w:spacing w:line="264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</w:pPr>
      <w:r w:rsidRPr="00974E30"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  <w:t>PLAĆE NAMJEŠTENIKA VLASTITOG POGONA</w:t>
      </w:r>
    </w:p>
    <w:p w14:paraId="53444D6B" w14:textId="00F53757" w:rsidR="004104FF" w:rsidRPr="004104FF" w:rsidRDefault="004104FF" w:rsidP="004104FF">
      <w:pPr>
        <w:overflowPunct/>
        <w:autoSpaceDE/>
        <w:adjustRightInd/>
        <w:spacing w:line="264" w:lineRule="auto"/>
        <w:ind w:left="1080"/>
        <w:contextualSpacing/>
        <w:jc w:val="both"/>
        <w:rPr>
          <w:rFonts w:ascii="Arial Narrow" w:hAnsi="Arial Narrow"/>
          <w:b/>
          <w:bCs/>
          <w:color w:val="000000"/>
          <w:lang w:eastAsia="zh-CN"/>
        </w:rPr>
      </w:pPr>
    </w:p>
    <w:p w14:paraId="392A658A" w14:textId="77777777" w:rsidR="00E34D36" w:rsidRPr="00974E30" w:rsidRDefault="00E34D36" w:rsidP="00E34D36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864436" w14:textId="77777777" w:rsidR="00E34D36" w:rsidRPr="00974E30" w:rsidRDefault="00E34D36" w:rsidP="00DE6142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Visinu osnovice za obračun plaće utvrđuje načelnik posebnom odlukom za sve službenike i namještenike Jedinstvenog upravnog odjela</w:t>
      </w:r>
      <w:r w:rsidR="007746A3" w:rsidRPr="00974E30">
        <w:rPr>
          <w:rFonts w:ascii="Arial Narrow" w:hAnsi="Arial Narrow"/>
          <w:color w:val="000000"/>
          <w:sz w:val="24"/>
          <w:szCs w:val="24"/>
        </w:rPr>
        <w:t xml:space="preserve"> i Vlastitog pogona</w:t>
      </w:r>
      <w:r w:rsidRPr="00974E30">
        <w:rPr>
          <w:rFonts w:ascii="Arial Narrow" w:hAnsi="Arial Narrow"/>
          <w:color w:val="000000"/>
          <w:sz w:val="24"/>
          <w:szCs w:val="24"/>
        </w:rPr>
        <w:t>.</w:t>
      </w:r>
    </w:p>
    <w:p w14:paraId="7BF3A6BA" w14:textId="77777777" w:rsidR="00E34D36" w:rsidRPr="00974E30" w:rsidRDefault="00E34D36" w:rsidP="00DE6142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Vrijednost koeficijenta složenosti poslova radnih mjesta utvrđuje Općinsko vijeće svojom odlukom na prijedlog načelnika.</w:t>
      </w:r>
    </w:p>
    <w:p w14:paraId="4D5028FA" w14:textId="08AD3245" w:rsidR="00E34D36" w:rsidRPr="00974E30" w:rsidRDefault="00E34D36" w:rsidP="00DE6142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>Sredstva za plaće namještenika Vlastitog pogona osigura</w:t>
      </w:r>
      <w:r w:rsidR="00BD75DF" w:rsidRPr="00974E30">
        <w:rPr>
          <w:rFonts w:ascii="Arial Narrow" w:hAnsi="Arial Narrow"/>
          <w:sz w:val="24"/>
          <w:szCs w:val="24"/>
        </w:rPr>
        <w:t>vaju se u Proračunu Općine M</w:t>
      </w:r>
      <w:r w:rsidR="00974E30" w:rsidRPr="00974E30">
        <w:rPr>
          <w:rFonts w:ascii="Arial Narrow" w:hAnsi="Arial Narrow"/>
          <w:sz w:val="24"/>
          <w:szCs w:val="24"/>
        </w:rPr>
        <w:t>ihovljan</w:t>
      </w:r>
      <w:r w:rsidRPr="00974E30">
        <w:rPr>
          <w:rFonts w:ascii="Arial Narrow" w:hAnsi="Arial Narrow"/>
          <w:sz w:val="24"/>
          <w:szCs w:val="24"/>
        </w:rPr>
        <w:t>.</w:t>
      </w:r>
    </w:p>
    <w:p w14:paraId="1740DEF5" w14:textId="77777777" w:rsidR="00E34D36" w:rsidRPr="00974E30" w:rsidRDefault="00E34D36" w:rsidP="00E34D36">
      <w:pPr>
        <w:overflowPunct/>
        <w:autoSpaceDE/>
        <w:adjustRightInd/>
        <w:spacing w:line="264" w:lineRule="auto"/>
        <w:jc w:val="both"/>
        <w:rPr>
          <w:rFonts w:ascii="Arial Narrow" w:hAnsi="Arial Narrow"/>
          <w:b/>
          <w:bCs/>
          <w:i/>
          <w:color w:val="FF0000"/>
          <w:sz w:val="24"/>
          <w:szCs w:val="24"/>
        </w:rPr>
      </w:pPr>
    </w:p>
    <w:p w14:paraId="19E52D62" w14:textId="3A5021D2" w:rsidR="00483F48" w:rsidRDefault="00E34D36" w:rsidP="004104FF">
      <w:pPr>
        <w:numPr>
          <w:ilvl w:val="0"/>
          <w:numId w:val="1"/>
        </w:numPr>
        <w:overflowPunct/>
        <w:autoSpaceDE/>
        <w:adjustRightInd/>
        <w:spacing w:line="264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</w:pPr>
      <w:r w:rsidRPr="00974E30">
        <w:rPr>
          <w:rFonts w:ascii="Arial Narrow" w:hAnsi="Arial Narrow"/>
          <w:b/>
          <w:bCs/>
          <w:color w:val="000000"/>
          <w:sz w:val="24"/>
          <w:szCs w:val="24"/>
          <w:lang w:eastAsia="zh-CN"/>
        </w:rPr>
        <w:t>ZAVRŠNE ODREDBE</w:t>
      </w:r>
    </w:p>
    <w:p w14:paraId="180DF5A4" w14:textId="77777777" w:rsidR="004104FF" w:rsidRPr="004104FF" w:rsidRDefault="004104FF" w:rsidP="004104FF">
      <w:pPr>
        <w:overflowPunct/>
        <w:autoSpaceDE/>
        <w:adjustRightInd/>
        <w:spacing w:line="264" w:lineRule="auto"/>
        <w:ind w:left="1080"/>
        <w:contextualSpacing/>
        <w:jc w:val="both"/>
        <w:rPr>
          <w:rFonts w:ascii="Arial Narrow" w:hAnsi="Arial Narrow"/>
          <w:b/>
          <w:bCs/>
          <w:color w:val="000000"/>
          <w:lang w:eastAsia="zh-CN"/>
        </w:rPr>
      </w:pPr>
    </w:p>
    <w:p w14:paraId="080ACFF0" w14:textId="77777777" w:rsidR="00E34D36" w:rsidRPr="00974E30" w:rsidRDefault="00E34D36" w:rsidP="00EB0705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1D7DAAB" w14:textId="42463331" w:rsidR="00E34D36" w:rsidRPr="00974E30" w:rsidRDefault="00E34D36" w:rsidP="00483F48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Na ostala prava, obveze i odgovornosti namještenika Vlastitog pogona i na druga pitanja značajna za njihov rad na odgovarajući način se primjenjuju odredbe Zakona o službenicima i namještenicima u lokalnoj i područnoj samoupravi, Pravilnika o unutarnjem redu Jedinstveno</w:t>
      </w:r>
      <w:r w:rsidR="00BD75DF" w:rsidRPr="00974E30">
        <w:rPr>
          <w:rFonts w:ascii="Arial Narrow" w:hAnsi="Arial Narrow"/>
          <w:color w:val="000000"/>
          <w:sz w:val="24"/>
          <w:szCs w:val="24"/>
        </w:rPr>
        <w:t>g upravnog odjela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>, te drugi odgovarajući propisi i interni akti.</w:t>
      </w:r>
    </w:p>
    <w:p w14:paraId="70EC999A" w14:textId="77777777" w:rsidR="00270280" w:rsidRPr="00974E30" w:rsidRDefault="00270280" w:rsidP="00483F48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</w:p>
    <w:p w14:paraId="3FCD8DB9" w14:textId="77777777" w:rsidR="00E34D36" w:rsidRPr="00974E30" w:rsidRDefault="00E34D36" w:rsidP="00270280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4BC2D7E2" w14:textId="1DD913FC" w:rsidR="00A92346" w:rsidRPr="00974E30" w:rsidRDefault="00E34D36" w:rsidP="00062A3C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>Namještenici zat</w:t>
      </w:r>
      <w:r w:rsidR="00BD75DF" w:rsidRPr="00974E30">
        <w:rPr>
          <w:rFonts w:ascii="Arial Narrow" w:hAnsi="Arial Narrow"/>
          <w:color w:val="000000"/>
          <w:sz w:val="24"/>
          <w:szCs w:val="24"/>
        </w:rPr>
        <w:t>ečeni na radu u Jedinstvenom upravnom odjelu Općine M</w:t>
      </w:r>
      <w:r w:rsidR="00974E30" w:rsidRPr="00974E30">
        <w:rPr>
          <w:rFonts w:ascii="Arial Narrow" w:hAnsi="Arial Narrow"/>
          <w:color w:val="000000"/>
          <w:sz w:val="24"/>
          <w:szCs w:val="24"/>
        </w:rPr>
        <w:t>ihovljan</w:t>
      </w:r>
      <w:r w:rsidRPr="00974E30">
        <w:rPr>
          <w:rFonts w:ascii="Arial Narrow" w:hAnsi="Arial Narrow"/>
          <w:color w:val="000000"/>
          <w:sz w:val="24"/>
          <w:szCs w:val="24"/>
        </w:rPr>
        <w:t xml:space="preserve"> na dan stupanja na snagu ovog Pravilnika, nastavljaju raditi na dosadašnjim radnim mjestima</w:t>
      </w:r>
      <w:r w:rsidR="008F7978" w:rsidRPr="00974E30">
        <w:rPr>
          <w:rFonts w:ascii="Arial Narrow" w:hAnsi="Arial Narrow"/>
          <w:sz w:val="24"/>
          <w:szCs w:val="24"/>
        </w:rPr>
        <w:t xml:space="preserve"> do donošenja rješenja o rasporedu na radno mjesto u skladu s Pravilnikom o unutarnjem</w:t>
      </w:r>
      <w:r w:rsidR="00017D84" w:rsidRPr="00974E30">
        <w:rPr>
          <w:rFonts w:ascii="Arial Narrow" w:hAnsi="Arial Narrow"/>
          <w:sz w:val="24"/>
          <w:szCs w:val="24"/>
        </w:rPr>
        <w:t xml:space="preserve"> redu Jedinstvenog upravnog odj</w:t>
      </w:r>
      <w:r w:rsidR="008F7978" w:rsidRPr="00974E30">
        <w:rPr>
          <w:rFonts w:ascii="Arial Narrow" w:hAnsi="Arial Narrow"/>
          <w:sz w:val="24"/>
          <w:szCs w:val="24"/>
        </w:rPr>
        <w:t>e</w:t>
      </w:r>
      <w:r w:rsidR="00017D84" w:rsidRPr="00974E30">
        <w:rPr>
          <w:rFonts w:ascii="Arial Narrow" w:hAnsi="Arial Narrow"/>
          <w:sz w:val="24"/>
          <w:szCs w:val="24"/>
        </w:rPr>
        <w:t>l</w:t>
      </w:r>
      <w:r w:rsidR="008F7978" w:rsidRPr="00974E30">
        <w:rPr>
          <w:rFonts w:ascii="Arial Narrow" w:hAnsi="Arial Narrow"/>
          <w:sz w:val="24"/>
          <w:szCs w:val="24"/>
        </w:rPr>
        <w:t>a Općine M</w:t>
      </w:r>
      <w:r w:rsidR="00974E30" w:rsidRPr="00974E30">
        <w:rPr>
          <w:rFonts w:ascii="Arial Narrow" w:hAnsi="Arial Narrow"/>
          <w:sz w:val="24"/>
          <w:szCs w:val="24"/>
        </w:rPr>
        <w:t>ihovljan</w:t>
      </w:r>
      <w:r w:rsidR="00F03407" w:rsidRPr="00974E30">
        <w:rPr>
          <w:rFonts w:ascii="Arial Narrow" w:hAnsi="Arial Narrow"/>
          <w:sz w:val="24"/>
          <w:szCs w:val="24"/>
        </w:rPr>
        <w:t>.</w:t>
      </w:r>
      <w:r w:rsidRPr="00974E30">
        <w:rPr>
          <w:rFonts w:ascii="Arial Narrow" w:hAnsi="Arial Narrow"/>
          <w:sz w:val="24"/>
          <w:szCs w:val="24"/>
        </w:rPr>
        <w:t xml:space="preserve"> </w:t>
      </w:r>
    </w:p>
    <w:p w14:paraId="0CE0E59A" w14:textId="77777777" w:rsidR="004D065C" w:rsidRPr="00974E30" w:rsidRDefault="004D065C" w:rsidP="00062A3C">
      <w:pPr>
        <w:overflowPunct/>
        <w:autoSpaceDE/>
        <w:adjustRightInd/>
        <w:spacing w:line="264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</w:p>
    <w:p w14:paraId="2AD4F906" w14:textId="77777777" w:rsidR="00E34D36" w:rsidRPr="00974E30" w:rsidRDefault="00E34D36" w:rsidP="00270280">
      <w:pPr>
        <w:numPr>
          <w:ilvl w:val="0"/>
          <w:numId w:val="2"/>
        </w:numPr>
        <w:overflowPunct/>
        <w:autoSpaceDE/>
        <w:adjustRightInd/>
        <w:spacing w:line="264" w:lineRule="auto"/>
        <w:ind w:firstLine="131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476217DF" w14:textId="06714121" w:rsidR="00E34D36" w:rsidRPr="00974E30" w:rsidRDefault="00E34D36" w:rsidP="000B701E">
      <w:pPr>
        <w:overflowPunct/>
        <w:spacing w:line="264" w:lineRule="auto"/>
        <w:ind w:firstLine="708"/>
        <w:jc w:val="both"/>
        <w:rPr>
          <w:rFonts w:ascii="Arial Narrow" w:eastAsia="Calibri" w:hAnsi="Arial Narrow"/>
          <w:color w:val="000000"/>
          <w:sz w:val="24"/>
          <w:szCs w:val="24"/>
        </w:rPr>
      </w:pPr>
      <w:r w:rsidRPr="00974E30">
        <w:rPr>
          <w:rFonts w:ascii="Arial Narrow" w:hAnsi="Arial Narrow"/>
          <w:color w:val="000000"/>
          <w:sz w:val="24"/>
          <w:szCs w:val="24"/>
        </w:rPr>
        <w:t xml:space="preserve">Ovaj Pravilnik stupa na snagu dan </w:t>
      </w:r>
      <w:r w:rsidR="004104FF">
        <w:rPr>
          <w:rFonts w:ascii="Arial Narrow" w:hAnsi="Arial Narrow"/>
          <w:color w:val="000000"/>
          <w:sz w:val="24"/>
          <w:szCs w:val="24"/>
        </w:rPr>
        <w:t>nakon</w:t>
      </w:r>
      <w:r w:rsidRPr="00974E30">
        <w:rPr>
          <w:rFonts w:ascii="Arial Narrow" w:hAnsi="Arial Narrow"/>
          <w:color w:val="000000"/>
          <w:sz w:val="24"/>
          <w:szCs w:val="24"/>
        </w:rPr>
        <w:t xml:space="preserve"> dana objave u “Službenom </w:t>
      </w:r>
      <w:r w:rsidRPr="00974E30">
        <w:rPr>
          <w:rFonts w:ascii="Arial Narrow" w:eastAsia="Calibri" w:hAnsi="Arial Narrow"/>
          <w:color w:val="000000"/>
          <w:sz w:val="24"/>
          <w:szCs w:val="24"/>
        </w:rPr>
        <w:t>glasniku Krapinsko-zagorske županije”.</w:t>
      </w:r>
    </w:p>
    <w:p w14:paraId="79D0F754" w14:textId="77777777" w:rsidR="00E63125" w:rsidRPr="00974E30" w:rsidRDefault="00E63125" w:rsidP="00E34D36">
      <w:pPr>
        <w:jc w:val="both"/>
        <w:rPr>
          <w:rFonts w:ascii="Arial Narrow" w:hAnsi="Arial Narrow"/>
          <w:sz w:val="24"/>
          <w:szCs w:val="24"/>
        </w:rPr>
      </w:pPr>
    </w:p>
    <w:p w14:paraId="05CF0983" w14:textId="0D4A8A4A" w:rsidR="004104FF" w:rsidRPr="004104FF" w:rsidRDefault="00E63125" w:rsidP="004104FF">
      <w:pPr>
        <w:pStyle w:val="Bezproreda"/>
        <w:rPr>
          <w:rFonts w:ascii="Arial Narrow" w:hAnsi="Arial Narrow"/>
          <w:sz w:val="24"/>
          <w:szCs w:val="24"/>
        </w:rPr>
      </w:pPr>
      <w:r w:rsidRPr="00974E30"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="00477DFF" w:rsidRPr="00974E30">
        <w:rPr>
          <w:rFonts w:ascii="Arial Narrow" w:hAnsi="Arial Narrow"/>
          <w:sz w:val="24"/>
          <w:szCs w:val="24"/>
        </w:rPr>
        <w:t xml:space="preserve">         </w:t>
      </w:r>
      <w:r w:rsidR="00EC21F0" w:rsidRPr="00974E30">
        <w:rPr>
          <w:rFonts w:ascii="Arial Narrow" w:hAnsi="Arial Narrow"/>
          <w:sz w:val="24"/>
          <w:szCs w:val="24"/>
        </w:rPr>
        <w:t xml:space="preserve">        </w:t>
      </w:r>
      <w:r w:rsidR="004104FF">
        <w:rPr>
          <w:rFonts w:ascii="Arial Narrow" w:hAnsi="Arial Narrow"/>
          <w:sz w:val="24"/>
          <w:szCs w:val="24"/>
        </w:rPr>
        <w:t xml:space="preserve">       </w:t>
      </w:r>
      <w:r w:rsidR="00EC21F0" w:rsidRPr="00974E30">
        <w:rPr>
          <w:rFonts w:ascii="Arial Narrow" w:hAnsi="Arial Narrow"/>
          <w:sz w:val="24"/>
          <w:szCs w:val="24"/>
        </w:rPr>
        <w:t xml:space="preserve"> </w:t>
      </w:r>
      <w:r w:rsidR="004104FF" w:rsidRPr="004104FF">
        <w:rPr>
          <w:rFonts w:ascii="Arial Narrow" w:hAnsi="Arial Narrow"/>
          <w:sz w:val="24"/>
          <w:szCs w:val="24"/>
        </w:rPr>
        <w:t xml:space="preserve">Predsjednik Općinskog vijeća </w:t>
      </w:r>
    </w:p>
    <w:p w14:paraId="72AC9A5D" w14:textId="77777777" w:rsidR="004104FF" w:rsidRPr="004104FF" w:rsidRDefault="004104FF" w:rsidP="004104FF">
      <w:pPr>
        <w:pStyle w:val="Bezproreda"/>
        <w:rPr>
          <w:rFonts w:ascii="Arial Narrow" w:hAnsi="Arial Narrow"/>
          <w:sz w:val="24"/>
          <w:szCs w:val="24"/>
        </w:rPr>
      </w:pPr>
      <w:r w:rsidRPr="004104F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mr. Silvestar Vučković, dr.vet.med.</w:t>
      </w:r>
    </w:p>
    <w:p w14:paraId="62AACF54" w14:textId="77777777" w:rsidR="004104FF" w:rsidRPr="004104FF" w:rsidRDefault="004104FF" w:rsidP="004104FF">
      <w:pPr>
        <w:pStyle w:val="Bezproreda"/>
        <w:rPr>
          <w:rFonts w:ascii="Arial Narrow" w:hAnsi="Arial Narrow"/>
          <w:sz w:val="24"/>
          <w:szCs w:val="24"/>
        </w:rPr>
      </w:pPr>
    </w:p>
    <w:p w14:paraId="0AEB1ED6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DOSTAVITI:</w:t>
      </w:r>
    </w:p>
    <w:p w14:paraId="790ABEC5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1.</w:t>
      </w:r>
      <w:r w:rsidRPr="004104FF">
        <w:rPr>
          <w:rFonts w:ascii="Arial Narrow" w:hAnsi="Arial Narrow"/>
        </w:rPr>
        <w:tab/>
        <w:t>Ministarstvo pravosuđa i uprave, Maksimirska 63, 10000 Zagreb,</w:t>
      </w:r>
    </w:p>
    <w:p w14:paraId="2C459343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2.</w:t>
      </w:r>
      <w:r w:rsidRPr="004104FF">
        <w:rPr>
          <w:rFonts w:ascii="Arial Narrow" w:hAnsi="Arial Narrow"/>
        </w:rPr>
        <w:tab/>
        <w:t>Krapinsko-zagorska županija, Upravni odjel za poslove Županijske skupštine, n/r Svjetlane Goričan, Magistratska 1, 49000 Krapina ( za objavu)</w:t>
      </w:r>
    </w:p>
    <w:p w14:paraId="042F4962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3.</w:t>
      </w:r>
      <w:r w:rsidRPr="004104FF">
        <w:rPr>
          <w:rFonts w:ascii="Arial Narrow" w:hAnsi="Arial Narrow"/>
        </w:rPr>
        <w:tab/>
        <w:t>Oglasna ploča i WEB stranica općine Mihovljan,</w:t>
      </w:r>
    </w:p>
    <w:p w14:paraId="251EF87D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4.</w:t>
      </w:r>
      <w:r w:rsidRPr="004104FF">
        <w:rPr>
          <w:rFonts w:ascii="Arial Narrow" w:hAnsi="Arial Narrow"/>
        </w:rPr>
        <w:tab/>
        <w:t>Općinskom načelniku Općine Mihovljan,</w:t>
      </w:r>
    </w:p>
    <w:p w14:paraId="302F9C9E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5.</w:t>
      </w:r>
      <w:r w:rsidRPr="004104FF">
        <w:rPr>
          <w:rFonts w:ascii="Arial Narrow" w:hAnsi="Arial Narrow"/>
        </w:rPr>
        <w:tab/>
        <w:t>Jedinstvenom upravnom odjelu, ovdje,</w:t>
      </w:r>
    </w:p>
    <w:p w14:paraId="2D981EA2" w14:textId="77777777" w:rsidR="004104FF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6.</w:t>
      </w:r>
      <w:r w:rsidRPr="004104FF">
        <w:rPr>
          <w:rFonts w:ascii="Arial Narrow" w:hAnsi="Arial Narrow"/>
        </w:rPr>
        <w:tab/>
        <w:t>Prilog zapisniku,</w:t>
      </w:r>
    </w:p>
    <w:p w14:paraId="224F8D40" w14:textId="3FDC0066" w:rsidR="009B019E" w:rsidRPr="004104FF" w:rsidRDefault="004104FF" w:rsidP="004104FF">
      <w:pPr>
        <w:pStyle w:val="Bezproreda"/>
        <w:rPr>
          <w:rFonts w:ascii="Arial Narrow" w:hAnsi="Arial Narrow"/>
        </w:rPr>
      </w:pPr>
      <w:r w:rsidRPr="004104FF">
        <w:rPr>
          <w:rFonts w:ascii="Arial Narrow" w:hAnsi="Arial Narrow"/>
        </w:rPr>
        <w:t>7.</w:t>
      </w:r>
      <w:r w:rsidRPr="004104FF">
        <w:rPr>
          <w:rFonts w:ascii="Arial Narrow" w:hAnsi="Arial Narrow"/>
        </w:rPr>
        <w:tab/>
        <w:t>Pismohrana.</w:t>
      </w:r>
    </w:p>
    <w:sectPr w:rsidR="009B019E" w:rsidRPr="004104FF" w:rsidSect="00511818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5F2"/>
    <w:multiLevelType w:val="hybridMultilevel"/>
    <w:tmpl w:val="23E21D84"/>
    <w:lvl w:ilvl="0" w:tplc="064A8B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C3E22"/>
    <w:multiLevelType w:val="hybridMultilevel"/>
    <w:tmpl w:val="A14C60BE"/>
    <w:lvl w:ilvl="0" w:tplc="73E46298">
      <w:start w:val="1"/>
      <w:numFmt w:val="decimal"/>
      <w:lvlText w:val="Članak %1."/>
      <w:lvlJc w:val="center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4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335003">
    <w:abstractNumId w:val="1"/>
  </w:num>
  <w:num w:numId="3" w16cid:durableId="781464297">
    <w:abstractNumId w:val="1"/>
  </w:num>
  <w:num w:numId="4" w16cid:durableId="16946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36"/>
    <w:rsid w:val="00000B14"/>
    <w:rsid w:val="000129D3"/>
    <w:rsid w:val="00017D84"/>
    <w:rsid w:val="0004284B"/>
    <w:rsid w:val="000442FF"/>
    <w:rsid w:val="00051D0B"/>
    <w:rsid w:val="0005655D"/>
    <w:rsid w:val="00062A3C"/>
    <w:rsid w:val="00080398"/>
    <w:rsid w:val="00095214"/>
    <w:rsid w:val="000B1169"/>
    <w:rsid w:val="000B701E"/>
    <w:rsid w:val="000D718F"/>
    <w:rsid w:val="000E085A"/>
    <w:rsid w:val="000F54D8"/>
    <w:rsid w:val="001B6840"/>
    <w:rsid w:val="00270280"/>
    <w:rsid w:val="002C5E75"/>
    <w:rsid w:val="003617E0"/>
    <w:rsid w:val="003676D9"/>
    <w:rsid w:val="003A4AF8"/>
    <w:rsid w:val="003A652C"/>
    <w:rsid w:val="003B1D6B"/>
    <w:rsid w:val="003B4A59"/>
    <w:rsid w:val="003C4980"/>
    <w:rsid w:val="004005D3"/>
    <w:rsid w:val="004104FF"/>
    <w:rsid w:val="00416CCA"/>
    <w:rsid w:val="004773C1"/>
    <w:rsid w:val="00477DFF"/>
    <w:rsid w:val="00483F48"/>
    <w:rsid w:val="00494069"/>
    <w:rsid w:val="004D065C"/>
    <w:rsid w:val="00505E0B"/>
    <w:rsid w:val="00511818"/>
    <w:rsid w:val="00512EE6"/>
    <w:rsid w:val="00526509"/>
    <w:rsid w:val="006020C3"/>
    <w:rsid w:val="006248D8"/>
    <w:rsid w:val="006429FE"/>
    <w:rsid w:val="006C5EE4"/>
    <w:rsid w:val="00701DA1"/>
    <w:rsid w:val="007104D4"/>
    <w:rsid w:val="00715985"/>
    <w:rsid w:val="00762824"/>
    <w:rsid w:val="007746A3"/>
    <w:rsid w:val="007C2A83"/>
    <w:rsid w:val="007C5AAE"/>
    <w:rsid w:val="007E7DBB"/>
    <w:rsid w:val="00803F15"/>
    <w:rsid w:val="0080773E"/>
    <w:rsid w:val="00854F75"/>
    <w:rsid w:val="008639E1"/>
    <w:rsid w:val="008A7B66"/>
    <w:rsid w:val="008B3221"/>
    <w:rsid w:val="008C124E"/>
    <w:rsid w:val="008F7978"/>
    <w:rsid w:val="0095788E"/>
    <w:rsid w:val="00974E30"/>
    <w:rsid w:val="0098262E"/>
    <w:rsid w:val="009A4273"/>
    <w:rsid w:val="009B019E"/>
    <w:rsid w:val="009C6BEE"/>
    <w:rsid w:val="00A04241"/>
    <w:rsid w:val="00A23508"/>
    <w:rsid w:val="00A37CA5"/>
    <w:rsid w:val="00A92346"/>
    <w:rsid w:val="00AA0B4B"/>
    <w:rsid w:val="00AB76A0"/>
    <w:rsid w:val="00B02032"/>
    <w:rsid w:val="00B56B22"/>
    <w:rsid w:val="00B67974"/>
    <w:rsid w:val="00BD75DF"/>
    <w:rsid w:val="00BE4B23"/>
    <w:rsid w:val="00C052D9"/>
    <w:rsid w:val="00C175A5"/>
    <w:rsid w:val="00C23338"/>
    <w:rsid w:val="00C54C5A"/>
    <w:rsid w:val="00C730D1"/>
    <w:rsid w:val="00CA0245"/>
    <w:rsid w:val="00CE1F22"/>
    <w:rsid w:val="00D05B99"/>
    <w:rsid w:val="00D177D9"/>
    <w:rsid w:val="00D447F3"/>
    <w:rsid w:val="00D503AF"/>
    <w:rsid w:val="00D65BDB"/>
    <w:rsid w:val="00D71929"/>
    <w:rsid w:val="00D73EFD"/>
    <w:rsid w:val="00D80957"/>
    <w:rsid w:val="00D822AD"/>
    <w:rsid w:val="00DB7978"/>
    <w:rsid w:val="00DB7B01"/>
    <w:rsid w:val="00DC17C9"/>
    <w:rsid w:val="00DD7070"/>
    <w:rsid w:val="00DE6142"/>
    <w:rsid w:val="00DE7906"/>
    <w:rsid w:val="00DF277E"/>
    <w:rsid w:val="00DF77C4"/>
    <w:rsid w:val="00E07E10"/>
    <w:rsid w:val="00E34D36"/>
    <w:rsid w:val="00E6046C"/>
    <w:rsid w:val="00E63125"/>
    <w:rsid w:val="00EB0705"/>
    <w:rsid w:val="00EC21F0"/>
    <w:rsid w:val="00EE5255"/>
    <w:rsid w:val="00F03407"/>
    <w:rsid w:val="00F12D16"/>
    <w:rsid w:val="00F36AE0"/>
    <w:rsid w:val="00F63331"/>
    <w:rsid w:val="00F67999"/>
    <w:rsid w:val="00F813CD"/>
    <w:rsid w:val="00F90849"/>
    <w:rsid w:val="00FB05D2"/>
    <w:rsid w:val="00FB0DAB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8050"/>
  <w15:docId w15:val="{A3BFE683-4CB7-4BCA-9566-FB8521F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A04241"/>
    <w:pPr>
      <w:jc w:val="both"/>
      <w:textAlignment w:val="baseline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A04241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TijeloA">
    <w:name w:val="Tijelo A"/>
    <w:rsid w:val="00A04241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2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24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E631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429FE"/>
    <w:pPr>
      <w:overflowPunct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55FA-3551-45FC-ADDD-E09CD500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</dc:creator>
  <cp:lastModifiedBy>Korisnik</cp:lastModifiedBy>
  <cp:revision>2</cp:revision>
  <cp:lastPrinted>2024-01-05T08:18:00Z</cp:lastPrinted>
  <dcterms:created xsi:type="dcterms:W3CDTF">2024-01-10T13:55:00Z</dcterms:created>
  <dcterms:modified xsi:type="dcterms:W3CDTF">2024-01-10T13:55:00Z</dcterms:modified>
</cp:coreProperties>
</file>